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99D90" w14:textId="3E434D74" w:rsidR="009362CD" w:rsidRDefault="003E5364" w:rsidP="000B27FF">
      <w:pPr>
        <w:pStyle w:val="a3"/>
        <w:jc w:val="center"/>
      </w:pPr>
      <w:proofErr w:type="spellStart"/>
      <w:r>
        <w:t>Daraghmeh</w:t>
      </w:r>
      <w:proofErr w:type="spellEnd"/>
      <w:r>
        <w:t xml:space="preserve"> Company</w:t>
      </w:r>
    </w:p>
    <w:p w14:paraId="2A8E8431" w14:textId="77777777" w:rsidR="000B27FF" w:rsidRDefault="000B27FF" w:rsidP="000B27FF"/>
    <w:p w14:paraId="38720E6A" w14:textId="77777777" w:rsidR="000B27FF" w:rsidRDefault="000B27FF" w:rsidP="000B27FF"/>
    <w:p w14:paraId="0A9FBE58" w14:textId="77777777" w:rsidR="000B27FF" w:rsidRDefault="000B27FF" w:rsidP="000B27FF"/>
    <w:p w14:paraId="2D55F489" w14:textId="6DF5C87A" w:rsidR="000B27FF" w:rsidRDefault="000B27FF" w:rsidP="000B27FF">
      <w:pPr>
        <w:pStyle w:val="a5"/>
        <w:jc w:val="center"/>
      </w:pPr>
      <w:r>
        <w:t>Database class project 20</w:t>
      </w:r>
      <w:r w:rsidR="00785A03">
        <w:t>2</w:t>
      </w:r>
      <w:r w:rsidR="00854693">
        <w:rPr>
          <w:rFonts w:hint="cs"/>
          <w:rtl/>
        </w:rPr>
        <w:t>1</w:t>
      </w:r>
      <w:r>
        <w:t>/202</w:t>
      </w:r>
      <w:r w:rsidR="00854693">
        <w:rPr>
          <w:rFonts w:hint="cs"/>
          <w:rtl/>
        </w:rPr>
        <w:t>2</w:t>
      </w:r>
    </w:p>
    <w:p w14:paraId="5592F8F2" w14:textId="77777777" w:rsidR="000B27FF" w:rsidRDefault="000B27FF" w:rsidP="000B27FF"/>
    <w:p w14:paraId="02653934" w14:textId="77777777" w:rsidR="000B27FF" w:rsidRDefault="000B27FF" w:rsidP="000B27FF"/>
    <w:p w14:paraId="005038D7" w14:textId="77777777" w:rsidR="000B27FF" w:rsidRDefault="000B27FF" w:rsidP="000B27FF"/>
    <w:p w14:paraId="20A14562" w14:textId="77777777" w:rsidR="000B27FF" w:rsidRDefault="000B27FF" w:rsidP="000B27FF"/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2508"/>
        <w:gridCol w:w="2447"/>
        <w:gridCol w:w="1271"/>
        <w:gridCol w:w="985"/>
        <w:gridCol w:w="1876"/>
      </w:tblGrid>
      <w:tr w:rsidR="000B27FF" w14:paraId="3773A5C9" w14:textId="77777777" w:rsidTr="009B66A1">
        <w:tc>
          <w:tcPr>
            <w:tcW w:w="2508" w:type="dxa"/>
          </w:tcPr>
          <w:p w14:paraId="65EF90B1" w14:textId="77777777" w:rsidR="000B27FF" w:rsidRPr="009B66A1" w:rsidRDefault="000B27FF" w:rsidP="000B27FF">
            <w:r w:rsidRPr="009B66A1">
              <w:t>Student Name in English</w:t>
            </w:r>
          </w:p>
        </w:tc>
        <w:tc>
          <w:tcPr>
            <w:tcW w:w="2447" w:type="dxa"/>
          </w:tcPr>
          <w:p w14:paraId="328ECCEA" w14:textId="77777777" w:rsidR="000B27FF" w:rsidRPr="009B66A1" w:rsidRDefault="000B27FF" w:rsidP="000B27FF">
            <w:r w:rsidRPr="009B66A1">
              <w:t>Student Name in Arabic</w:t>
            </w:r>
          </w:p>
        </w:tc>
        <w:tc>
          <w:tcPr>
            <w:tcW w:w="1271" w:type="dxa"/>
          </w:tcPr>
          <w:p w14:paraId="2B57F517" w14:textId="77777777" w:rsidR="000B27FF" w:rsidRPr="009B66A1" w:rsidRDefault="000B27FF" w:rsidP="000B27FF">
            <w:r w:rsidRPr="009B66A1">
              <w:t>Student ID</w:t>
            </w:r>
          </w:p>
        </w:tc>
        <w:tc>
          <w:tcPr>
            <w:tcW w:w="985" w:type="dxa"/>
          </w:tcPr>
          <w:p w14:paraId="68624327" w14:textId="77777777" w:rsidR="000B27FF" w:rsidRPr="009B66A1" w:rsidRDefault="000B27FF" w:rsidP="000B27FF">
            <w:r w:rsidRPr="009B66A1">
              <w:t>Section</w:t>
            </w:r>
          </w:p>
        </w:tc>
        <w:tc>
          <w:tcPr>
            <w:tcW w:w="1876" w:type="dxa"/>
          </w:tcPr>
          <w:p w14:paraId="1CB71A2B" w14:textId="77777777" w:rsidR="000B27FF" w:rsidRPr="009B66A1" w:rsidRDefault="000B27FF" w:rsidP="000B27FF">
            <w:r w:rsidRPr="009B66A1">
              <w:t>Work percentage</w:t>
            </w:r>
          </w:p>
        </w:tc>
      </w:tr>
      <w:tr w:rsidR="000B27FF" w14:paraId="28C417D5" w14:textId="77777777" w:rsidTr="009B66A1">
        <w:tc>
          <w:tcPr>
            <w:tcW w:w="2508" w:type="dxa"/>
          </w:tcPr>
          <w:p w14:paraId="6AABD267" w14:textId="6881CF5C" w:rsidR="000B27FF" w:rsidRDefault="003E5364" w:rsidP="009B66A1">
            <w:r>
              <w:t xml:space="preserve">Mohammad </w:t>
            </w:r>
            <w:proofErr w:type="spellStart"/>
            <w:r>
              <w:t>Bdair</w:t>
            </w:r>
            <w:proofErr w:type="spellEnd"/>
            <w:r w:rsidR="009B66A1">
              <w:t xml:space="preserve"> </w:t>
            </w:r>
          </w:p>
        </w:tc>
        <w:tc>
          <w:tcPr>
            <w:tcW w:w="2447" w:type="dxa"/>
          </w:tcPr>
          <w:p w14:paraId="5CB3B712" w14:textId="607AAEA9" w:rsidR="000B27FF" w:rsidRDefault="003E5364" w:rsidP="000B27FF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>محمد أحمد بدير</w:t>
            </w:r>
          </w:p>
        </w:tc>
        <w:tc>
          <w:tcPr>
            <w:tcW w:w="1271" w:type="dxa"/>
          </w:tcPr>
          <w:p w14:paraId="75831ED4" w14:textId="5D8B628F" w:rsidR="000B27FF" w:rsidRDefault="003E5364" w:rsidP="000B27FF">
            <w:pPr>
              <w:rPr>
                <w:lang w:bidi="ar-JO"/>
              </w:rPr>
            </w:pPr>
            <w:r>
              <w:rPr>
                <w:lang w:bidi="ar-JO"/>
              </w:rPr>
              <w:t>12027880</w:t>
            </w:r>
          </w:p>
        </w:tc>
        <w:tc>
          <w:tcPr>
            <w:tcW w:w="985" w:type="dxa"/>
          </w:tcPr>
          <w:p w14:paraId="42429D6E" w14:textId="4750E7A2" w:rsidR="000B27FF" w:rsidRDefault="003E5364" w:rsidP="000B27FF">
            <w:r>
              <w:t>1</w:t>
            </w:r>
          </w:p>
        </w:tc>
        <w:tc>
          <w:tcPr>
            <w:tcW w:w="1876" w:type="dxa"/>
          </w:tcPr>
          <w:p w14:paraId="109E6CE4" w14:textId="0C3239F3" w:rsidR="000B27FF" w:rsidRDefault="003E5364" w:rsidP="000B27FF">
            <w:r>
              <w:t>99%</w:t>
            </w:r>
          </w:p>
        </w:tc>
      </w:tr>
      <w:tr w:rsidR="000B27FF" w14:paraId="713234C3" w14:textId="77777777" w:rsidTr="009B66A1">
        <w:tc>
          <w:tcPr>
            <w:tcW w:w="2508" w:type="dxa"/>
          </w:tcPr>
          <w:p w14:paraId="05D31848" w14:textId="2074A0F8" w:rsidR="000B27FF" w:rsidRDefault="003E5364" w:rsidP="000B27FF">
            <w:r>
              <w:t>Mohammad Ahmad</w:t>
            </w:r>
          </w:p>
        </w:tc>
        <w:tc>
          <w:tcPr>
            <w:tcW w:w="2447" w:type="dxa"/>
          </w:tcPr>
          <w:p w14:paraId="0E5723BA" w14:textId="19BEDD72" w:rsidR="000B27FF" w:rsidRDefault="003E5364" w:rsidP="000B27FF">
            <w:pPr>
              <w:rPr>
                <w:lang w:bidi="ar-JO"/>
              </w:rPr>
            </w:pPr>
            <w:r>
              <w:rPr>
                <w:rFonts w:hint="cs"/>
                <w:rtl/>
                <w:lang w:bidi="ar-JO"/>
              </w:rPr>
              <w:t>محمد عزمي أحمد</w:t>
            </w:r>
          </w:p>
        </w:tc>
        <w:tc>
          <w:tcPr>
            <w:tcW w:w="1271" w:type="dxa"/>
          </w:tcPr>
          <w:p w14:paraId="4002586F" w14:textId="449139AD" w:rsidR="000B27FF" w:rsidRDefault="009B66A1" w:rsidP="000B27FF">
            <w:r>
              <w:t>12028676</w:t>
            </w:r>
          </w:p>
        </w:tc>
        <w:tc>
          <w:tcPr>
            <w:tcW w:w="985" w:type="dxa"/>
          </w:tcPr>
          <w:p w14:paraId="35076734" w14:textId="784D1B6B" w:rsidR="000B27FF" w:rsidRDefault="009B66A1" w:rsidP="000B27FF">
            <w:r>
              <w:t>1</w:t>
            </w:r>
          </w:p>
        </w:tc>
        <w:tc>
          <w:tcPr>
            <w:tcW w:w="1876" w:type="dxa"/>
          </w:tcPr>
          <w:p w14:paraId="780EF74D" w14:textId="48461B46" w:rsidR="000B27FF" w:rsidRDefault="009B66A1" w:rsidP="000B27FF">
            <w:r>
              <w:t>1%</w:t>
            </w:r>
          </w:p>
        </w:tc>
      </w:tr>
    </w:tbl>
    <w:p w14:paraId="0A8471FF" w14:textId="77777777" w:rsidR="000B27FF" w:rsidRDefault="000B27FF" w:rsidP="000B27FF"/>
    <w:p w14:paraId="1615EAD4" w14:textId="77777777" w:rsidR="000B27FF" w:rsidRDefault="000B27FF" w:rsidP="000B27FF"/>
    <w:p w14:paraId="61DE7A6A" w14:textId="77777777" w:rsidR="000B27FF" w:rsidRDefault="000B27FF" w:rsidP="000B27FF"/>
    <w:p w14:paraId="2F0B2593" w14:textId="77777777" w:rsidR="000B27FF" w:rsidRDefault="000B27FF" w:rsidP="000B27FF">
      <w:pPr>
        <w:pStyle w:val="a5"/>
        <w:jc w:val="center"/>
      </w:pPr>
      <w:r>
        <w:t>Date/time</w:t>
      </w:r>
    </w:p>
    <w:p w14:paraId="59AD55E9" w14:textId="77777777" w:rsidR="000B27FF" w:rsidRDefault="000B27FF" w:rsidP="000B27FF"/>
    <w:p w14:paraId="69C5BFDB" w14:textId="77777777" w:rsidR="000B27FF" w:rsidRDefault="000B27FF" w:rsidP="000B27FF">
      <w:r>
        <w:t>---------------------------------------------This section is intended for the Instructor---------------------------------------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0B27FF" w14:paraId="0E749E66" w14:textId="77777777" w:rsidTr="003E3BAE">
        <w:tc>
          <w:tcPr>
            <w:tcW w:w="7015" w:type="dxa"/>
          </w:tcPr>
          <w:p w14:paraId="625E2A32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Topic</w:t>
            </w:r>
          </w:p>
        </w:tc>
        <w:tc>
          <w:tcPr>
            <w:tcW w:w="2335" w:type="dxa"/>
          </w:tcPr>
          <w:p w14:paraId="5185A0BF" w14:textId="77777777" w:rsidR="000B27FF" w:rsidRPr="000B27FF" w:rsidRDefault="000B27FF" w:rsidP="000B27FF">
            <w:pPr>
              <w:jc w:val="center"/>
              <w:rPr>
                <w:b/>
                <w:bCs/>
                <w:u w:val="single"/>
              </w:rPr>
            </w:pPr>
            <w:r w:rsidRPr="000B27FF">
              <w:rPr>
                <w:b/>
                <w:bCs/>
                <w:u w:val="single"/>
              </w:rPr>
              <w:t>Mark</w:t>
            </w:r>
          </w:p>
        </w:tc>
      </w:tr>
      <w:tr w:rsidR="000B27FF" w14:paraId="1C8927BA" w14:textId="77777777" w:rsidTr="003E3BAE">
        <w:tc>
          <w:tcPr>
            <w:tcW w:w="7015" w:type="dxa"/>
          </w:tcPr>
          <w:p w14:paraId="2AED6ED2" w14:textId="77777777" w:rsidR="000B27FF" w:rsidRDefault="003E3BAE" w:rsidP="000B27FF">
            <w:r>
              <w:t>Project Requirements and Modeling</w:t>
            </w:r>
          </w:p>
        </w:tc>
        <w:tc>
          <w:tcPr>
            <w:tcW w:w="2335" w:type="dxa"/>
          </w:tcPr>
          <w:p w14:paraId="71C137DE" w14:textId="77777777" w:rsidR="000B27FF" w:rsidRDefault="000B27FF" w:rsidP="000B27FF"/>
        </w:tc>
      </w:tr>
      <w:tr w:rsidR="000B27FF" w14:paraId="3FB55375" w14:textId="77777777" w:rsidTr="003E3BAE">
        <w:tc>
          <w:tcPr>
            <w:tcW w:w="7015" w:type="dxa"/>
          </w:tcPr>
          <w:p w14:paraId="54C5C996" w14:textId="77777777" w:rsidR="000B27FF" w:rsidRDefault="003E3BAE" w:rsidP="000B27FF">
            <w:r>
              <w:t xml:space="preserve">Correctness of Database mapping </w:t>
            </w:r>
          </w:p>
        </w:tc>
        <w:tc>
          <w:tcPr>
            <w:tcW w:w="2335" w:type="dxa"/>
          </w:tcPr>
          <w:p w14:paraId="42D3501D" w14:textId="77777777" w:rsidR="000B27FF" w:rsidRDefault="000B27FF" w:rsidP="000B27FF"/>
        </w:tc>
      </w:tr>
      <w:tr w:rsidR="000B27FF" w14:paraId="55A9F5B4" w14:textId="77777777" w:rsidTr="003E3BAE">
        <w:tc>
          <w:tcPr>
            <w:tcW w:w="7015" w:type="dxa"/>
          </w:tcPr>
          <w:p w14:paraId="2A4F9110" w14:textId="77777777" w:rsidR="000B27FF" w:rsidRDefault="003E3BAE" w:rsidP="000B27FF">
            <w:r>
              <w:t>Functional Dependency and Normalization</w:t>
            </w:r>
          </w:p>
        </w:tc>
        <w:tc>
          <w:tcPr>
            <w:tcW w:w="2335" w:type="dxa"/>
          </w:tcPr>
          <w:p w14:paraId="497CD952" w14:textId="77777777" w:rsidR="000B27FF" w:rsidRDefault="000B27FF" w:rsidP="000B27FF"/>
        </w:tc>
      </w:tr>
      <w:tr w:rsidR="000B27FF" w14:paraId="44CFA6FD" w14:textId="77777777" w:rsidTr="003E3BAE">
        <w:tc>
          <w:tcPr>
            <w:tcW w:w="7015" w:type="dxa"/>
          </w:tcPr>
          <w:p w14:paraId="7443EF33" w14:textId="77777777" w:rsidR="000B27FF" w:rsidRDefault="003E3BAE" w:rsidP="000B27FF">
            <w:r>
              <w:t>Project Tools</w:t>
            </w:r>
          </w:p>
        </w:tc>
        <w:tc>
          <w:tcPr>
            <w:tcW w:w="2335" w:type="dxa"/>
          </w:tcPr>
          <w:p w14:paraId="6D3C7E8C" w14:textId="77777777" w:rsidR="000B27FF" w:rsidRDefault="000B27FF" w:rsidP="000B27FF"/>
        </w:tc>
      </w:tr>
      <w:tr w:rsidR="000B27FF" w14:paraId="4FC9E464" w14:textId="77777777" w:rsidTr="003E3BAE">
        <w:tc>
          <w:tcPr>
            <w:tcW w:w="7015" w:type="dxa"/>
          </w:tcPr>
          <w:p w14:paraId="6D460190" w14:textId="77777777" w:rsidR="000B27FF" w:rsidRDefault="000B27FF" w:rsidP="000B27FF">
            <w:r>
              <w:t>Project Discussion</w:t>
            </w:r>
          </w:p>
        </w:tc>
        <w:tc>
          <w:tcPr>
            <w:tcW w:w="2335" w:type="dxa"/>
          </w:tcPr>
          <w:p w14:paraId="31B6E05C" w14:textId="77777777" w:rsidR="000B27FF" w:rsidRDefault="000B27FF" w:rsidP="000B27FF"/>
        </w:tc>
      </w:tr>
      <w:tr w:rsidR="000B27FF" w14:paraId="3D13905F" w14:textId="77777777" w:rsidTr="003E3BAE">
        <w:tc>
          <w:tcPr>
            <w:tcW w:w="7015" w:type="dxa"/>
          </w:tcPr>
          <w:p w14:paraId="0F4BA84C" w14:textId="77777777" w:rsidR="000B27FF" w:rsidRDefault="000B27FF" w:rsidP="000B27FF">
            <w:r>
              <w:t xml:space="preserve">Project Completeness </w:t>
            </w:r>
          </w:p>
        </w:tc>
        <w:tc>
          <w:tcPr>
            <w:tcW w:w="2335" w:type="dxa"/>
          </w:tcPr>
          <w:p w14:paraId="64842886" w14:textId="77777777" w:rsidR="000B27FF" w:rsidRDefault="000B27FF" w:rsidP="000B27FF"/>
        </w:tc>
      </w:tr>
      <w:tr w:rsidR="000B27FF" w14:paraId="199D8A28" w14:textId="77777777" w:rsidTr="003E3BAE">
        <w:tc>
          <w:tcPr>
            <w:tcW w:w="7015" w:type="dxa"/>
          </w:tcPr>
          <w:p w14:paraId="3296515F" w14:textId="77777777" w:rsidR="000B27FF" w:rsidRDefault="000B27FF" w:rsidP="000B27FF">
            <w:r>
              <w:t xml:space="preserve">Project Output Results or reporting </w:t>
            </w:r>
            <w:r w:rsidR="003E3BAE">
              <w:t>(</w:t>
            </w:r>
            <w:proofErr w:type="spellStart"/>
            <w:r w:rsidR="003E3BAE">
              <w:t>JasperReport</w:t>
            </w:r>
            <w:proofErr w:type="spellEnd"/>
            <w:r w:rsidR="003E3BAE">
              <w:t>, charts, graphs, etc.)</w:t>
            </w:r>
          </w:p>
        </w:tc>
        <w:tc>
          <w:tcPr>
            <w:tcW w:w="2335" w:type="dxa"/>
          </w:tcPr>
          <w:p w14:paraId="4BBC8094" w14:textId="77777777" w:rsidR="000B27FF" w:rsidRDefault="000B27FF" w:rsidP="000B27FF"/>
        </w:tc>
      </w:tr>
      <w:tr w:rsidR="000B27FF" w14:paraId="6115A085" w14:textId="77777777" w:rsidTr="003E3BAE">
        <w:tc>
          <w:tcPr>
            <w:tcW w:w="7015" w:type="dxa"/>
          </w:tcPr>
          <w:p w14:paraId="4BC9D295" w14:textId="77777777" w:rsidR="000B27FF" w:rsidRDefault="000B27FF" w:rsidP="000B27FF">
            <w:r>
              <w:t>Project Administration and Management</w:t>
            </w:r>
          </w:p>
        </w:tc>
        <w:tc>
          <w:tcPr>
            <w:tcW w:w="2335" w:type="dxa"/>
          </w:tcPr>
          <w:p w14:paraId="18A084DC" w14:textId="77777777" w:rsidR="000B27FF" w:rsidRDefault="000B27FF" w:rsidP="000B27FF"/>
        </w:tc>
      </w:tr>
      <w:tr w:rsidR="000B27FF" w14:paraId="7AABBBA1" w14:textId="77777777" w:rsidTr="003E3BAE">
        <w:tc>
          <w:tcPr>
            <w:tcW w:w="7015" w:type="dxa"/>
          </w:tcPr>
          <w:p w14:paraId="15BBFBCA" w14:textId="77777777" w:rsidR="000B27FF" w:rsidRDefault="000B27FF" w:rsidP="000B27FF">
            <w:r>
              <w:t>Project Report</w:t>
            </w:r>
          </w:p>
        </w:tc>
        <w:tc>
          <w:tcPr>
            <w:tcW w:w="2335" w:type="dxa"/>
          </w:tcPr>
          <w:p w14:paraId="67B73651" w14:textId="77777777" w:rsidR="000B27FF" w:rsidRDefault="000B27FF" w:rsidP="000B27FF"/>
        </w:tc>
      </w:tr>
      <w:tr w:rsidR="000B27FF" w14:paraId="06AD7B45" w14:textId="77777777" w:rsidTr="003E3BAE">
        <w:tc>
          <w:tcPr>
            <w:tcW w:w="7015" w:type="dxa"/>
          </w:tcPr>
          <w:p w14:paraId="294A1982" w14:textId="77777777" w:rsidR="000B27FF" w:rsidRDefault="003E3BAE" w:rsidP="000B27FF">
            <w:r>
              <w:t>Project Idea</w:t>
            </w:r>
          </w:p>
        </w:tc>
        <w:tc>
          <w:tcPr>
            <w:tcW w:w="2335" w:type="dxa"/>
          </w:tcPr>
          <w:p w14:paraId="1AC15A2F" w14:textId="77777777" w:rsidR="000B27FF" w:rsidRDefault="000B27FF" w:rsidP="000B27FF"/>
        </w:tc>
      </w:tr>
      <w:tr w:rsidR="000B27FF" w14:paraId="2F56635A" w14:textId="77777777" w:rsidTr="003E3BAE">
        <w:tc>
          <w:tcPr>
            <w:tcW w:w="7015" w:type="dxa"/>
          </w:tcPr>
          <w:p w14:paraId="485EB067" w14:textId="77777777" w:rsidR="000B27FF" w:rsidRDefault="003E3BAE" w:rsidP="000B27FF">
            <w:r>
              <w:t>Project Complexity</w:t>
            </w:r>
          </w:p>
        </w:tc>
        <w:tc>
          <w:tcPr>
            <w:tcW w:w="2335" w:type="dxa"/>
          </w:tcPr>
          <w:p w14:paraId="73A22AF1" w14:textId="77777777" w:rsidR="000B27FF" w:rsidRDefault="000B27FF" w:rsidP="000B27FF"/>
        </w:tc>
      </w:tr>
      <w:tr w:rsidR="000B27FF" w14:paraId="425455FE" w14:textId="77777777" w:rsidTr="003E3BAE">
        <w:tc>
          <w:tcPr>
            <w:tcW w:w="7015" w:type="dxa"/>
          </w:tcPr>
          <w:p w14:paraId="202E3AA8" w14:textId="77777777" w:rsidR="000B27FF" w:rsidRDefault="00785A03" w:rsidP="000B27FF">
            <w:r>
              <w:t>Team work</w:t>
            </w:r>
          </w:p>
        </w:tc>
        <w:tc>
          <w:tcPr>
            <w:tcW w:w="2335" w:type="dxa"/>
          </w:tcPr>
          <w:p w14:paraId="288CF309" w14:textId="77777777" w:rsidR="000B27FF" w:rsidRDefault="000B27FF" w:rsidP="000B27FF"/>
        </w:tc>
      </w:tr>
      <w:tr w:rsidR="000B27FF" w14:paraId="609E7C69" w14:textId="77777777" w:rsidTr="003E3BAE">
        <w:tc>
          <w:tcPr>
            <w:tcW w:w="7015" w:type="dxa"/>
          </w:tcPr>
          <w:p w14:paraId="3873D42E" w14:textId="77777777" w:rsidR="000B27FF" w:rsidRDefault="000B27FF" w:rsidP="000B27FF"/>
        </w:tc>
        <w:tc>
          <w:tcPr>
            <w:tcW w:w="2335" w:type="dxa"/>
          </w:tcPr>
          <w:p w14:paraId="4E9FB98F" w14:textId="77777777" w:rsidR="000B27FF" w:rsidRDefault="000B27FF" w:rsidP="000B27FF"/>
        </w:tc>
      </w:tr>
      <w:tr w:rsidR="000B27FF" w14:paraId="4CC3EA88" w14:textId="77777777" w:rsidTr="003E3BAE">
        <w:tc>
          <w:tcPr>
            <w:tcW w:w="7015" w:type="dxa"/>
          </w:tcPr>
          <w:p w14:paraId="3B17C3B4" w14:textId="77777777" w:rsidR="000B27FF" w:rsidRDefault="000B27FF" w:rsidP="000B27FF"/>
        </w:tc>
        <w:tc>
          <w:tcPr>
            <w:tcW w:w="2335" w:type="dxa"/>
          </w:tcPr>
          <w:p w14:paraId="19BB9806" w14:textId="77777777" w:rsidR="000B27FF" w:rsidRDefault="000B27FF" w:rsidP="000B27FF"/>
        </w:tc>
      </w:tr>
      <w:tr w:rsidR="000B27FF" w14:paraId="463B9733" w14:textId="77777777" w:rsidTr="003E3BAE">
        <w:tc>
          <w:tcPr>
            <w:tcW w:w="7015" w:type="dxa"/>
          </w:tcPr>
          <w:p w14:paraId="130940C5" w14:textId="77777777" w:rsidR="000B27FF" w:rsidRDefault="000B27FF" w:rsidP="000B27FF"/>
        </w:tc>
        <w:tc>
          <w:tcPr>
            <w:tcW w:w="2335" w:type="dxa"/>
          </w:tcPr>
          <w:p w14:paraId="6506857A" w14:textId="77777777" w:rsidR="000B27FF" w:rsidRDefault="000B27FF" w:rsidP="000B27FF"/>
        </w:tc>
      </w:tr>
    </w:tbl>
    <w:p w14:paraId="77245F5C" w14:textId="77777777" w:rsidR="000B27FF" w:rsidRDefault="000B27FF" w:rsidP="00B24EC1">
      <w:pPr>
        <w:ind w:left="-639"/>
      </w:pPr>
    </w:p>
    <w:sdt>
      <w:sdtPr>
        <w:rPr>
          <w:rFonts w:ascii="Calibri" w:eastAsia="Calibri" w:hAnsi="Calibri" w:cs="Arial"/>
        </w:rPr>
        <w:id w:val="-177415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142F1F" w14:textId="0425EACB" w:rsidR="009B66A1" w:rsidRPr="009B66A1" w:rsidRDefault="00B24EC1" w:rsidP="00B24EC1">
          <w:pPr>
            <w:keepNext/>
            <w:keepLines/>
            <w:spacing w:before="240" w:after="0"/>
            <w:ind w:left="-360"/>
            <w:rPr>
              <w:rFonts w:ascii="Berlin Sans FB" w:eastAsia="Times New Roman" w:hAnsi="Berlin Sans FB" w:cs="Times New Roman"/>
              <w:color w:val="FF0000"/>
              <w:sz w:val="42"/>
              <w:szCs w:val="42"/>
            </w:rPr>
          </w:pPr>
          <w:r w:rsidRPr="00B24EC1">
            <w:rPr>
              <w:rFonts w:ascii="Berlin Sans FB" w:eastAsia="Times New Roman" w:hAnsi="Berlin Sans FB" w:cs="Times New Roman"/>
              <w:color w:val="FF0000"/>
              <w:sz w:val="42"/>
              <w:szCs w:val="42"/>
            </w:rPr>
            <w:t xml:space="preserve">Table of </w:t>
          </w:r>
          <w:r w:rsidRPr="00B24EC1">
            <w:rPr>
              <w:rFonts w:ascii="Berlin Sans FB" w:eastAsia="Calibri" w:hAnsi="Berlin Sans FB" w:cs="Arial"/>
            </w:rPr>
            <w:t xml:space="preserve"> </w:t>
          </w:r>
          <w:r w:rsidRPr="00B24EC1">
            <w:rPr>
              <w:rFonts w:ascii="Berlin Sans FB" w:eastAsia="Times New Roman" w:hAnsi="Berlin Sans FB" w:cs="Times New Roman"/>
              <w:color w:val="FF0000"/>
              <w:sz w:val="42"/>
              <w:szCs w:val="42"/>
            </w:rPr>
            <w:t>Content</w:t>
          </w:r>
        </w:p>
        <w:p w14:paraId="167168F7" w14:textId="77777777" w:rsidR="00587E19" w:rsidRDefault="009B66A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B66A1">
            <w:rPr>
              <w:rFonts w:ascii="Calibri" w:eastAsia="Calibri" w:hAnsi="Calibri" w:cs="Arial"/>
            </w:rPr>
            <w:fldChar w:fldCharType="begin"/>
          </w:r>
          <w:r w:rsidRPr="009B66A1">
            <w:rPr>
              <w:rFonts w:ascii="Calibri" w:eastAsia="Calibri" w:hAnsi="Calibri" w:cs="Arial"/>
            </w:rPr>
            <w:instrText xml:space="preserve"> TOC \o "1-3" \h \z \u </w:instrText>
          </w:r>
          <w:r w:rsidRPr="009B66A1">
            <w:rPr>
              <w:rFonts w:ascii="Calibri" w:eastAsia="Calibri" w:hAnsi="Calibri" w:cs="Arial"/>
            </w:rPr>
            <w:fldChar w:fldCharType="separate"/>
          </w:r>
          <w:hyperlink w:anchor="_Toc109905710" w:history="1">
            <w:r w:rsidR="00587E19" w:rsidRPr="00BF7A32">
              <w:rPr>
                <w:rStyle w:val="Hyperlink"/>
                <w:rFonts w:ascii="Berlin Sans FB" w:hAnsi="Berlin Sans FB"/>
                <w:noProof/>
              </w:rPr>
              <w:t>Abstract</w:t>
            </w:r>
            <w:r w:rsidR="00587E19">
              <w:rPr>
                <w:noProof/>
                <w:webHidden/>
              </w:rPr>
              <w:tab/>
            </w:r>
            <w:r w:rsidR="00587E19">
              <w:rPr>
                <w:noProof/>
                <w:webHidden/>
              </w:rPr>
              <w:fldChar w:fldCharType="begin"/>
            </w:r>
            <w:r w:rsidR="00587E19">
              <w:rPr>
                <w:noProof/>
                <w:webHidden/>
              </w:rPr>
              <w:instrText xml:space="preserve"> PAGEREF _Toc109905710 \h </w:instrText>
            </w:r>
            <w:r w:rsidR="00587E19">
              <w:rPr>
                <w:noProof/>
                <w:webHidden/>
              </w:rPr>
            </w:r>
            <w:r w:rsidR="00587E19">
              <w:rPr>
                <w:noProof/>
                <w:webHidden/>
              </w:rPr>
              <w:fldChar w:fldCharType="separate"/>
            </w:r>
            <w:r w:rsidR="00587E19">
              <w:rPr>
                <w:noProof/>
                <w:webHidden/>
              </w:rPr>
              <w:t>2</w:t>
            </w:r>
            <w:r w:rsidR="00587E19">
              <w:rPr>
                <w:noProof/>
                <w:webHidden/>
              </w:rPr>
              <w:fldChar w:fldCharType="end"/>
            </w:r>
          </w:hyperlink>
        </w:p>
        <w:p w14:paraId="17D489B3" w14:textId="77777777" w:rsidR="00587E19" w:rsidRDefault="00587E1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05711" w:history="1">
            <w:r w:rsidRPr="00BF7A32">
              <w:rPr>
                <w:rStyle w:val="Hyperlink"/>
                <w:rFonts w:ascii="Berlin Sans FB" w:hAnsi="Berlin Sans FB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53D2" w14:textId="77777777" w:rsidR="00587E19" w:rsidRDefault="00587E1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05712" w:history="1">
            <w:r w:rsidRPr="00BF7A32">
              <w:rPr>
                <w:rStyle w:val="Hyperlink"/>
                <w:rFonts w:ascii="Berlin Sans FB" w:hAnsi="Berlin Sans FB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772E" w14:textId="77777777" w:rsidR="00587E19" w:rsidRDefault="00587E1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905713" w:history="1">
            <w:r w:rsidRPr="00BF7A32">
              <w:rPr>
                <w:rStyle w:val="Hyperlink"/>
                <w:rFonts w:ascii="Berlin Sans FB" w:hAnsi="Berlin Sans FB"/>
                <w:noProof/>
              </w:rPr>
              <w:t>Tools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BD8A" w14:textId="556D3A62" w:rsidR="00075CE7" w:rsidRPr="00BC434E" w:rsidRDefault="009B66A1" w:rsidP="00BC434E">
          <w:pPr>
            <w:ind w:left="-360"/>
            <w:rPr>
              <w:rFonts w:ascii="Calibri" w:eastAsia="Calibri" w:hAnsi="Calibri" w:cs="Arial"/>
              <w:b/>
              <w:bCs/>
              <w:noProof/>
            </w:rPr>
          </w:pPr>
          <w:r w:rsidRPr="009B66A1">
            <w:rPr>
              <w:rFonts w:ascii="Calibri" w:eastAsia="Calibri" w:hAnsi="Calibri" w:cs="Arial"/>
              <w:b/>
              <w:bCs/>
              <w:noProof/>
            </w:rPr>
            <w:fldChar w:fldCharType="end"/>
          </w:r>
        </w:p>
      </w:sdtContent>
    </w:sdt>
    <w:p w14:paraId="6E45EE09" w14:textId="1A89B5BF" w:rsidR="00BC434E" w:rsidRDefault="00BC434E" w:rsidP="00BC434E">
      <w:pPr>
        <w:pStyle w:val="1"/>
        <w:ind w:left="-270"/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</w:pPr>
      <w:bookmarkStart w:id="0" w:name="_Toc109905710"/>
      <w:r w:rsidRPr="00BC434E"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  <w:t>Abstract</w:t>
      </w:r>
      <w:bookmarkEnd w:id="0"/>
    </w:p>
    <w:p w14:paraId="56B93742" w14:textId="253F4EED" w:rsidR="00BC434E" w:rsidRPr="00BC434E" w:rsidRDefault="00BC434E" w:rsidP="00BC434E">
      <w:pPr>
        <w:ind w:left="-270"/>
        <w:rPr>
          <w:rFonts w:cstheme="minorHAnsi"/>
          <w:color w:val="000000" w:themeColor="text1"/>
          <w:sz w:val="28"/>
          <w:szCs w:val="28"/>
        </w:rPr>
      </w:pPr>
      <w:r w:rsidRPr="00B462CB">
        <w:rPr>
          <w:rFonts w:cstheme="minorHAnsi"/>
          <w:color w:val="000000" w:themeColor="text1"/>
          <w:sz w:val="28"/>
          <w:szCs w:val="28"/>
        </w:rPr>
        <w:t xml:space="preserve">Our project organizes </w:t>
      </w:r>
      <w:proofErr w:type="spellStart"/>
      <w:r w:rsidRPr="00B462CB">
        <w:rPr>
          <w:rFonts w:cstheme="minorHAnsi"/>
          <w:color w:val="000000" w:themeColor="text1"/>
          <w:sz w:val="28"/>
          <w:szCs w:val="28"/>
        </w:rPr>
        <w:t>Daraghmeh</w:t>
      </w:r>
      <w:proofErr w:type="spellEnd"/>
      <w:r w:rsidRPr="00B462CB">
        <w:rPr>
          <w:rFonts w:cstheme="minorHAnsi"/>
          <w:color w:val="000000" w:themeColor="text1"/>
          <w:sz w:val="28"/>
          <w:szCs w:val="28"/>
        </w:rPr>
        <w:t xml:space="preserve"> Company, which is a clothes trading company. The project organizes the company’s departments, warehouses and employees on many aspects, in a way that all information stay connected and related to each other to prevent data loss. The project also has a user-friendly interface and many features to make it easier for each employee to deal with.</w:t>
      </w:r>
    </w:p>
    <w:p w14:paraId="3D77E9AA" w14:textId="77777777" w:rsidR="00BC434E" w:rsidRDefault="00BC434E" w:rsidP="00BC434E">
      <w:pPr>
        <w:pStyle w:val="1"/>
        <w:ind w:left="-270"/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</w:pPr>
      <w:bookmarkStart w:id="1" w:name="_Toc109905711"/>
      <w:r w:rsidRPr="00BC434E"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  <w:t>Introduction</w:t>
      </w:r>
      <w:bookmarkEnd w:id="1"/>
    </w:p>
    <w:p w14:paraId="3C4BE531" w14:textId="77777777" w:rsidR="00BC434E" w:rsidRDefault="00BC434E" w:rsidP="00BC434E">
      <w:pPr>
        <w:ind w:left="-270" w:right="-360"/>
        <w:rPr>
          <w:rFonts w:cstheme="minorHAnsi"/>
          <w:color w:val="000000" w:themeColor="text1"/>
          <w:sz w:val="28"/>
          <w:szCs w:val="28"/>
        </w:rPr>
      </w:pPr>
      <w:r w:rsidRPr="00B462CB">
        <w:rPr>
          <w:rFonts w:cstheme="minorHAnsi"/>
          <w:color w:val="000000" w:themeColor="text1"/>
          <w:sz w:val="28"/>
          <w:szCs w:val="28"/>
        </w:rPr>
        <w:t xml:space="preserve">We chose </w:t>
      </w:r>
      <w:proofErr w:type="spellStart"/>
      <w:r w:rsidRPr="00B462CB">
        <w:rPr>
          <w:rFonts w:cstheme="minorHAnsi"/>
          <w:color w:val="000000" w:themeColor="text1"/>
          <w:sz w:val="28"/>
          <w:szCs w:val="28"/>
        </w:rPr>
        <w:t>Daraghmeh</w:t>
      </w:r>
      <w:proofErr w:type="spellEnd"/>
      <w:r w:rsidRPr="00B462CB">
        <w:rPr>
          <w:rFonts w:cstheme="minorHAnsi"/>
          <w:color w:val="000000" w:themeColor="text1"/>
          <w:sz w:val="28"/>
          <w:szCs w:val="28"/>
        </w:rPr>
        <w:t xml:space="preserve"> clothing center that is located </w:t>
      </w:r>
      <w:r>
        <w:rPr>
          <w:rFonts w:cstheme="minorHAnsi"/>
          <w:color w:val="000000" w:themeColor="text1"/>
          <w:sz w:val="28"/>
          <w:szCs w:val="28"/>
        </w:rPr>
        <w:t>i</w:t>
      </w:r>
      <w:r w:rsidRPr="00B462CB">
        <w:rPr>
          <w:rFonts w:cstheme="minorHAnsi"/>
          <w:color w:val="000000" w:themeColor="text1"/>
          <w:sz w:val="28"/>
          <w:szCs w:val="28"/>
        </w:rPr>
        <w:t>n Nablus as the target of our project</w:t>
      </w:r>
      <w:r>
        <w:rPr>
          <w:rFonts w:cstheme="minorHAnsi"/>
          <w:color w:val="000000" w:themeColor="text1"/>
          <w:sz w:val="28"/>
          <w:szCs w:val="28"/>
        </w:rPr>
        <w:t xml:space="preserve">’s information source, we visited it and asked one of its supervisors about the nature of its data flow, how each manager is </w:t>
      </w:r>
      <w:r w:rsidRPr="00575AE2">
        <w:rPr>
          <w:rFonts w:cstheme="minorHAnsi"/>
          <w:color w:val="000000" w:themeColor="text1"/>
          <w:sz w:val="28"/>
          <w:szCs w:val="28"/>
        </w:rPr>
        <w:t>distributed</w:t>
      </w:r>
      <w:r>
        <w:rPr>
          <w:rFonts w:cstheme="minorHAnsi"/>
          <w:color w:val="000000" w:themeColor="text1"/>
          <w:sz w:val="28"/>
          <w:szCs w:val="28"/>
        </w:rPr>
        <w:t xml:space="preserve"> on the department/warehouse that he manages, then the nature assistants’ and cashiers’ work.</w:t>
      </w:r>
    </w:p>
    <w:p w14:paraId="46A458C0" w14:textId="77777777" w:rsidR="00BC434E" w:rsidRDefault="00BC434E" w:rsidP="00BC434E">
      <w:pPr>
        <w:ind w:left="-27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We asked them about what program would serve them the most, which turns out to be a program that organizes the managers on each department and warehouse. Which also saves and retrieve suppliers information, and most importantly, saving information about every dress sold or imported.</w:t>
      </w:r>
    </w:p>
    <w:p w14:paraId="19C67A13" w14:textId="2369256F" w:rsidR="00BC434E" w:rsidRPr="00587E19" w:rsidRDefault="00BC434E" w:rsidP="00587E19">
      <w:pPr>
        <w:ind w:left="-270"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theme="minorHAnsi"/>
          <w:color w:val="000000" w:themeColor="text1"/>
          <w:sz w:val="28"/>
          <w:szCs w:val="28"/>
        </w:rPr>
        <w:t xml:space="preserve">We collected the information that we needed, then we </w:t>
      </w:r>
      <w:r>
        <w:rPr>
          <w:rFonts w:cstheme="minorHAnsi"/>
          <w:color w:val="000000" w:themeColor="text1"/>
          <w:sz w:val="28"/>
          <w:szCs w:val="28"/>
          <w:lang w:bidi="ar-JO"/>
        </w:rPr>
        <w:t>summarized them into simple and organized points so we can make a full functioning program based on them.</w:t>
      </w:r>
    </w:p>
    <w:p w14:paraId="56A73B45" w14:textId="77777777" w:rsidR="00BC434E" w:rsidRDefault="00BC434E" w:rsidP="00BC434E"/>
    <w:p w14:paraId="13CDE60C" w14:textId="77777777" w:rsidR="00587E19" w:rsidRDefault="00587E19" w:rsidP="00BC434E"/>
    <w:p w14:paraId="5CFF2237" w14:textId="77777777" w:rsidR="00587E19" w:rsidRDefault="00587E19" w:rsidP="00BC434E"/>
    <w:p w14:paraId="3BB6313A" w14:textId="14A79AA0" w:rsidR="00587E19" w:rsidRDefault="00587E19" w:rsidP="00587E19">
      <w:pPr>
        <w:pStyle w:val="1"/>
        <w:ind w:left="-270"/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</w:pPr>
      <w:bookmarkStart w:id="2" w:name="_Toc109905712"/>
      <w:r w:rsidRPr="00587E19">
        <w:rPr>
          <w:rFonts w:ascii="Berlin Sans FB" w:eastAsiaTheme="minorHAnsi" w:hAnsi="Berlin Sans FB" w:cstheme="minorBidi"/>
          <w:b w:val="0"/>
          <w:bCs w:val="0"/>
          <w:color w:val="FF0000"/>
          <w:sz w:val="40"/>
          <w:szCs w:val="40"/>
        </w:rPr>
        <w:lastRenderedPageBreak/>
        <w:t>Requirements</w:t>
      </w:r>
      <w:bookmarkEnd w:id="2"/>
    </w:p>
    <w:p w14:paraId="527D12F2" w14:textId="77777777" w:rsidR="00587E19" w:rsidRPr="00FD209F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sz w:val="24"/>
          <w:szCs w:val="24"/>
          <w:lang w:bidi="ar-JO"/>
        </w:rPr>
        <w:t xml:space="preserve">* The company is organized into 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departments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 xml:space="preserve">and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Warehouses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.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Each </w:t>
      </w:r>
      <w:r w:rsidRPr="00735D0E">
        <w:rPr>
          <w:rFonts w:eastAsia="Calibri" w:cstheme="minorHAnsi"/>
          <w:b/>
          <w:bCs/>
          <w:color w:val="000000" w:themeColor="text1"/>
          <w:sz w:val="24"/>
          <w:szCs w:val="24"/>
          <w:lang w:bidi="ar-JO"/>
        </w:rPr>
        <w:t>Department</w:t>
      </w:r>
      <w:r w:rsidRPr="00735D0E">
        <w:rPr>
          <w:rFonts w:eastAsia="Calibri" w:cstheme="minorHAnsi"/>
          <w:color w:val="000000" w:themeColor="text1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>has a Unique ID,  name, single location,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w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>a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rehouse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>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that provides it with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clothes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,  one 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manager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,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assistants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>,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and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cashiers</w:t>
      </w:r>
      <w:r w:rsidRPr="00735D0E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>who work in it.</w:t>
      </w:r>
    </w:p>
    <w:p w14:paraId="234CBC23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FD209F">
        <w:rPr>
          <w:rFonts w:eastAsia="Calibri" w:cstheme="minorHAnsi"/>
          <w:sz w:val="24"/>
          <w:szCs w:val="24"/>
          <w:lang w:bidi="ar-JO"/>
        </w:rPr>
        <w:t xml:space="preserve">* Each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Warehouse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has a  unique ID, single Location, name, capacity and a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manager</w:t>
      </w:r>
      <w:r w:rsidRPr="00FD209F">
        <w:rPr>
          <w:rFonts w:eastAsia="Calibri" w:cstheme="minorHAnsi"/>
          <w:sz w:val="24"/>
          <w:szCs w:val="24"/>
          <w:lang w:bidi="ar-JO"/>
        </w:rPr>
        <w:t>.</w:t>
      </w:r>
    </w:p>
    <w:p w14:paraId="51DA459C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Employees</w:t>
      </w:r>
      <w:r w:rsidRPr="00735D0E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in a department have unique id, name, salary, </w:t>
      </w:r>
      <w:r w:rsidRPr="00FD209F">
        <w:rPr>
          <w:rFonts w:eastAsia="Calibri" w:cstheme="minorHAnsi"/>
          <w:sz w:val="24"/>
          <w:szCs w:val="24"/>
          <w:lang w:bidi="ar-JO"/>
        </w:rPr>
        <w:t>hire date</w:t>
      </w:r>
      <w:r w:rsidRPr="00735D0E">
        <w:rPr>
          <w:rFonts w:eastAsia="Calibri" w:cstheme="minorHAnsi"/>
          <w:sz w:val="24"/>
          <w:szCs w:val="24"/>
          <w:lang w:bidi="ar-JO"/>
        </w:rPr>
        <w:t>,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 birthdate,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id card and </w:t>
      </w:r>
      <w:r w:rsidRPr="00FD209F">
        <w:rPr>
          <w:rFonts w:eastAsia="Calibri" w:cstheme="minorHAnsi"/>
          <w:sz w:val="24"/>
          <w:szCs w:val="24"/>
          <w:lang w:bidi="ar-JO"/>
        </w:rPr>
        <w:t>a CV and can have more than one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phone number.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The </w:t>
      </w:r>
      <w:r w:rsidRPr="00735D0E">
        <w:rPr>
          <w:rFonts w:eastAsia="Calibri" w:cstheme="minorHAnsi"/>
          <w:sz w:val="24"/>
          <w:szCs w:val="24"/>
          <w:lang w:bidi="ar-JO"/>
        </w:rPr>
        <w:t>manage</w:t>
      </w:r>
      <w:r w:rsidRPr="00FD209F">
        <w:rPr>
          <w:rFonts w:eastAsia="Calibri" w:cstheme="minorHAnsi"/>
          <w:sz w:val="24"/>
          <w:szCs w:val="24"/>
          <w:lang w:bidi="ar-JO"/>
        </w:rPr>
        <w:t>rs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h</w:t>
      </w:r>
      <w:r w:rsidRPr="00FD209F">
        <w:rPr>
          <w:rFonts w:eastAsia="Calibri" w:cstheme="minorHAnsi"/>
          <w:sz w:val="24"/>
          <w:szCs w:val="24"/>
          <w:lang w:bidi="ar-JO"/>
        </w:rPr>
        <w:t>ave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>their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own office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 telephone number and a special email address.</w:t>
      </w:r>
    </w:p>
    <w:p w14:paraId="3DAD42AB" w14:textId="77777777" w:rsidR="00587E19" w:rsidRPr="00FD209F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 xml:space="preserve">Assistants </w:t>
      </w:r>
      <w:r w:rsidRPr="00735D0E">
        <w:rPr>
          <w:rFonts w:eastAsia="Calibri" w:cstheme="minorHAnsi"/>
          <w:sz w:val="24"/>
          <w:szCs w:val="24"/>
          <w:lang w:bidi="ar-JO"/>
        </w:rPr>
        <w:t>have their Section that they are assigned to.</w:t>
      </w:r>
    </w:p>
    <w:p w14:paraId="3AE38186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FD209F">
        <w:rPr>
          <w:rFonts w:eastAsia="Calibri" w:cstheme="minorHAnsi"/>
          <w:b/>
          <w:bCs/>
          <w:sz w:val="24"/>
          <w:szCs w:val="24"/>
          <w:lang w:bidi="ar-JO"/>
        </w:rPr>
        <w:t>*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Only the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owner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of the company can add new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departments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and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warehouses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and assign 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>managers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 to them.</w:t>
      </w:r>
    </w:p>
    <w:p w14:paraId="44ECBEA2" w14:textId="77777777" w:rsidR="00587E19" w:rsidRPr="00FD209F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Department Manager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>employ</w:t>
      </w:r>
      <w:r w:rsidRPr="00FD209F">
        <w:rPr>
          <w:rFonts w:eastAsia="Calibri" w:cstheme="minorHAnsi"/>
          <w:sz w:val="24"/>
          <w:szCs w:val="24"/>
          <w:lang w:bidi="ar-JO"/>
        </w:rPr>
        <w:t>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workers and assistant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s for the department. And he can import 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clothes </w:t>
      </w:r>
      <w:r w:rsidRPr="00FD209F">
        <w:rPr>
          <w:rFonts w:eastAsia="Calibri" w:cstheme="minorHAnsi"/>
          <w:sz w:val="24"/>
          <w:szCs w:val="24"/>
          <w:lang w:bidi="ar-JO"/>
        </w:rPr>
        <w:t>from a warehouse.</w:t>
      </w:r>
    </w:p>
    <w:p w14:paraId="495A153B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FD209F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 xml:space="preserve">Warehouse Manager </w:t>
      </w:r>
      <w:r w:rsidRPr="00FD209F">
        <w:rPr>
          <w:rFonts w:eastAsia="Calibri" w:cstheme="minorHAnsi"/>
          <w:sz w:val="24"/>
          <w:szCs w:val="24"/>
          <w:lang w:bidi="ar-JO"/>
        </w:rPr>
        <w:t>can choose or add suppliers to receive clothes from.</w:t>
      </w:r>
    </w:p>
    <w:p w14:paraId="1FED641C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FD209F">
        <w:rPr>
          <w:rFonts w:eastAsia="Calibri" w:cstheme="minorHAnsi"/>
          <w:b/>
          <w:bCs/>
          <w:color w:val="000000" w:themeColor="text1"/>
          <w:sz w:val="24"/>
          <w:szCs w:val="24"/>
          <w:lang w:bidi="ar-JO"/>
        </w:rPr>
        <w:t>Cashiers in departments</w:t>
      </w:r>
      <w:r w:rsidRPr="00735D0E">
        <w:rPr>
          <w:rFonts w:eastAsia="Calibri" w:cstheme="minorHAnsi"/>
          <w:b/>
          <w:bCs/>
          <w:color w:val="000000" w:themeColor="text1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>Sell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C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lothes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, each piece of clothing 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has a unique </w:t>
      </w:r>
      <w:r w:rsidRPr="00FD209F">
        <w:rPr>
          <w:rFonts w:eastAsia="Calibri" w:cstheme="minorHAnsi"/>
          <w:sz w:val="24"/>
          <w:szCs w:val="24"/>
          <w:lang w:bidi="ar-JO"/>
        </w:rPr>
        <w:t>ID(barcode)</w:t>
      </w:r>
      <w:r w:rsidRPr="00735D0E">
        <w:rPr>
          <w:rFonts w:eastAsia="Calibri" w:cstheme="minorHAnsi"/>
          <w:sz w:val="24"/>
          <w:szCs w:val="24"/>
          <w:lang w:bidi="ar-JO"/>
        </w:rPr>
        <w:t>,</w:t>
      </w:r>
      <w:r w:rsidRPr="00FD209F">
        <w:rPr>
          <w:rFonts w:eastAsia="Calibri" w:cstheme="minorHAnsi"/>
          <w:sz w:val="24"/>
          <w:szCs w:val="24"/>
          <w:lang w:bidi="ar-JO"/>
        </w:rPr>
        <w:t>Whole sale price,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price,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color, </w:t>
      </w:r>
      <w:r w:rsidRPr="00735D0E">
        <w:rPr>
          <w:rFonts w:eastAsia="Calibri" w:cstheme="minorHAnsi"/>
          <w:sz w:val="24"/>
          <w:szCs w:val="24"/>
          <w:lang w:bidi="ar-JO"/>
        </w:rPr>
        <w:t>type, brand name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, size, preview if available, over all stock and a specific </w:t>
      </w:r>
      <w:r w:rsidRPr="00FD209F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supplier</w:t>
      </w:r>
      <w:r w:rsidRPr="00FD209F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FD209F">
        <w:rPr>
          <w:rFonts w:eastAsia="Calibri" w:cstheme="minorHAnsi"/>
          <w:sz w:val="24"/>
          <w:szCs w:val="24"/>
          <w:lang w:bidi="ar-JO"/>
        </w:rPr>
        <w:t>who supplied it.</w:t>
      </w:r>
    </w:p>
    <w:p w14:paraId="71263A52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FD209F">
        <w:rPr>
          <w:rFonts w:eastAsia="Calibri" w:cstheme="minorHAnsi"/>
          <w:b/>
          <w:bCs/>
          <w:sz w:val="24"/>
          <w:szCs w:val="24"/>
          <w:lang w:bidi="ar-JO"/>
        </w:rPr>
        <w:t>*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 A </w:t>
      </w:r>
      <w:r w:rsidRPr="00FD209F">
        <w:rPr>
          <w:rFonts w:eastAsia="Calibri" w:cstheme="minorHAnsi"/>
          <w:b/>
          <w:bCs/>
          <w:sz w:val="24"/>
          <w:szCs w:val="24"/>
          <w:lang w:bidi="ar-JO"/>
        </w:rPr>
        <w:t>Wa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rehouse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can provide multiple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departments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with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clothes, 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and a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department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can receive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clothes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from multiple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warehouses</w:t>
      </w:r>
      <w:r w:rsidRPr="00735D0E">
        <w:rPr>
          <w:rFonts w:eastAsia="Calibri" w:cstheme="minorHAnsi"/>
          <w:sz w:val="24"/>
          <w:szCs w:val="24"/>
          <w:lang w:bidi="ar-JO"/>
        </w:rPr>
        <w:t>. We keep track of each piece of clothing provided from a warehouse to a department.</w:t>
      </w:r>
    </w:p>
    <w:p w14:paraId="629845D0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b/>
          <w:bCs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 xml:space="preserve">* </w:t>
      </w:r>
      <w:r w:rsidRPr="00735D0E">
        <w:rPr>
          <w:rFonts w:eastAsia="Calibri" w:cstheme="minorHAnsi"/>
          <w:b/>
          <w:bCs/>
          <w:color w:val="00B050"/>
          <w:sz w:val="24"/>
          <w:szCs w:val="24"/>
          <w:lang w:bidi="ar-JO"/>
        </w:rPr>
        <w:t>Suppliers</w:t>
      </w:r>
      <w:r w:rsidRPr="00735D0E">
        <w:rPr>
          <w:rFonts w:eastAsia="Calibri" w:cstheme="minorHAnsi"/>
          <w:color w:val="00B050"/>
          <w:sz w:val="24"/>
          <w:szCs w:val="24"/>
          <w:lang w:bidi="ar-JO"/>
        </w:rPr>
        <w:t xml:space="preserve"> 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supply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clothes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for the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W</w:t>
      </w:r>
      <w:r>
        <w:rPr>
          <w:rFonts w:eastAsia="Calibri" w:cstheme="minorHAnsi"/>
          <w:b/>
          <w:bCs/>
          <w:sz w:val="24"/>
          <w:szCs w:val="24"/>
          <w:lang w:bidi="ar-JO"/>
        </w:rPr>
        <w:t>ar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ehouses,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we keep track of each </w:t>
      </w:r>
      <w:r w:rsidRPr="00FD209F">
        <w:rPr>
          <w:rFonts w:eastAsia="Calibri" w:cstheme="minorHAnsi"/>
          <w:sz w:val="24"/>
          <w:szCs w:val="24"/>
          <w:lang w:bidi="ar-JO"/>
        </w:rPr>
        <w:t xml:space="preserve">shipment 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that is </w:t>
      </w:r>
      <w:r w:rsidRPr="00FD209F">
        <w:rPr>
          <w:rFonts w:eastAsia="Calibri" w:cstheme="minorHAnsi"/>
          <w:sz w:val="24"/>
          <w:szCs w:val="24"/>
          <w:lang w:bidi="ar-JO"/>
        </w:rPr>
        <w:t>shipped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to every </w:t>
      </w:r>
      <w:r w:rsidRPr="00735D0E">
        <w:rPr>
          <w:rFonts w:eastAsia="Calibri" w:cstheme="minorHAnsi"/>
          <w:b/>
          <w:bCs/>
          <w:sz w:val="24"/>
          <w:szCs w:val="24"/>
          <w:lang w:bidi="ar-JO"/>
        </w:rPr>
        <w:t>warehouse.</w:t>
      </w:r>
    </w:p>
    <w:p w14:paraId="06BB174E" w14:textId="77777777" w:rsidR="00587E19" w:rsidRPr="00735D0E" w:rsidRDefault="00587E19" w:rsidP="00587E19">
      <w:pPr>
        <w:spacing w:after="200" w:line="276" w:lineRule="auto"/>
        <w:ind w:left="-270"/>
        <w:rPr>
          <w:rFonts w:eastAsia="Calibri" w:cstheme="minorHAnsi"/>
          <w:sz w:val="24"/>
          <w:szCs w:val="24"/>
          <w:lang w:bidi="ar-JO"/>
        </w:rPr>
      </w:pPr>
      <w:r w:rsidRPr="00735D0E">
        <w:rPr>
          <w:rFonts w:eastAsia="Calibri" w:cstheme="minorHAnsi"/>
          <w:b/>
          <w:bCs/>
          <w:sz w:val="24"/>
          <w:szCs w:val="24"/>
          <w:lang w:bidi="ar-JO"/>
        </w:rPr>
        <w:t>*Suppliers</w:t>
      </w:r>
      <w:r w:rsidRPr="00735D0E">
        <w:rPr>
          <w:rFonts w:eastAsia="Calibri" w:cstheme="minorHAnsi"/>
          <w:sz w:val="24"/>
          <w:szCs w:val="24"/>
          <w:lang w:bidi="ar-JO"/>
        </w:rPr>
        <w:t xml:space="preserve"> have unique ID, name, multiple locations, telephone number and s</w:t>
      </w:r>
      <w:r w:rsidRPr="00FD209F">
        <w:rPr>
          <w:rFonts w:eastAsia="Calibri" w:cstheme="minorHAnsi"/>
          <w:sz w:val="24"/>
          <w:szCs w:val="24"/>
          <w:lang w:bidi="ar-JO"/>
        </w:rPr>
        <w:t>hipmen</w:t>
      </w:r>
      <w:r w:rsidRPr="00735D0E">
        <w:rPr>
          <w:rFonts w:eastAsia="Calibri" w:cstheme="minorHAnsi"/>
          <w:sz w:val="24"/>
          <w:szCs w:val="24"/>
          <w:lang w:bidi="ar-JO"/>
        </w:rPr>
        <w:t>t cost.</w:t>
      </w:r>
    </w:p>
    <w:p w14:paraId="5279BD89" w14:textId="77777777" w:rsidR="00587E19" w:rsidRPr="00FD209F" w:rsidRDefault="00587E19" w:rsidP="00587E19">
      <w:pPr>
        <w:ind w:left="-270"/>
        <w:rPr>
          <w:rFonts w:cstheme="minorHAnsi"/>
          <w:sz w:val="28"/>
          <w:szCs w:val="28"/>
        </w:rPr>
      </w:pPr>
      <w:r w:rsidRPr="00FD209F">
        <w:rPr>
          <w:rFonts w:cstheme="minorHAnsi"/>
          <w:sz w:val="28"/>
          <w:szCs w:val="28"/>
        </w:rPr>
        <w:t>*The data base keeps track of all clothes in it, from the moment they are supplied to a warehouse, to when it is imported to  department</w:t>
      </w:r>
      <w:r>
        <w:rPr>
          <w:rFonts w:cstheme="minorHAnsi"/>
          <w:sz w:val="28"/>
          <w:szCs w:val="28"/>
        </w:rPr>
        <w:t xml:space="preserve"> </w:t>
      </w:r>
      <w:r w:rsidRPr="00FD209F">
        <w:rPr>
          <w:rFonts w:cstheme="minorHAnsi"/>
          <w:sz w:val="28"/>
          <w:szCs w:val="28"/>
        </w:rPr>
        <w:t>until it is sold.</w:t>
      </w:r>
    </w:p>
    <w:p w14:paraId="7085A7A3" w14:textId="77777777" w:rsidR="00587E19" w:rsidRDefault="00587E19" w:rsidP="00587E19"/>
    <w:p w14:paraId="731FFC05" w14:textId="77777777" w:rsidR="00587E19" w:rsidRDefault="00587E19" w:rsidP="00587E19"/>
    <w:p w14:paraId="2D1443A1" w14:textId="77777777" w:rsidR="00587E19" w:rsidRDefault="00587E19" w:rsidP="00587E19"/>
    <w:p w14:paraId="7D733C0B" w14:textId="77777777" w:rsidR="00587E19" w:rsidRDefault="00587E19" w:rsidP="00587E19"/>
    <w:p w14:paraId="48D379EA" w14:textId="77777777" w:rsidR="00587E19" w:rsidRPr="00587E19" w:rsidRDefault="00587E19" w:rsidP="00587E19"/>
    <w:p w14:paraId="0DD3E9EF" w14:textId="77777777" w:rsidR="00FD209F" w:rsidRDefault="00FD209F" w:rsidP="00FD209F">
      <w:pPr>
        <w:keepNext/>
        <w:keepLines/>
        <w:spacing w:before="240" w:after="0"/>
        <w:outlineLvl w:val="0"/>
        <w:rPr>
          <w:rFonts w:ascii="Berlin Sans FB" w:hAnsi="Berlin Sans FB"/>
          <w:color w:val="FF0000"/>
          <w:sz w:val="40"/>
          <w:szCs w:val="40"/>
        </w:rPr>
      </w:pPr>
      <w:bookmarkStart w:id="3" w:name="_Toc109905713"/>
      <w:r w:rsidRPr="00FD209F">
        <w:rPr>
          <w:rFonts w:ascii="Berlin Sans FB" w:hAnsi="Berlin Sans FB"/>
          <w:color w:val="FF0000"/>
          <w:sz w:val="40"/>
          <w:szCs w:val="40"/>
        </w:rPr>
        <w:lastRenderedPageBreak/>
        <w:t>Tools used in the project</w:t>
      </w:r>
      <w:bookmarkEnd w:id="3"/>
    </w:p>
    <w:p w14:paraId="3960119D" w14:textId="67A46281" w:rsidR="00FD209F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proofErr w:type="spellStart"/>
      <w:r w:rsidRPr="00FD209F">
        <w:rPr>
          <w:rFonts w:ascii="Calibri" w:eastAsia="Calibri" w:hAnsi="Calibri" w:cs="Arial"/>
          <w:sz w:val="28"/>
          <w:szCs w:val="28"/>
        </w:rPr>
        <w:t>JavaFX</w:t>
      </w:r>
      <w:proofErr w:type="spellEnd"/>
      <w:r w:rsidRPr="00FD209F">
        <w:rPr>
          <w:rFonts w:ascii="Calibri" w:eastAsia="Calibri" w:hAnsi="Calibri" w:cs="Arial"/>
          <w:sz w:val="28"/>
          <w:szCs w:val="28"/>
        </w:rPr>
        <w:t xml:space="preserve"> Libraries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35CAC139" w14:textId="3986A901" w:rsidR="00FD209F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proofErr w:type="spellStart"/>
      <w:r>
        <w:rPr>
          <w:rFonts w:ascii="Calibri" w:eastAsia="Calibri" w:hAnsi="Calibri" w:cs="Arial"/>
          <w:sz w:val="28"/>
          <w:szCs w:val="28"/>
        </w:rPr>
        <w:t>Github</w:t>
      </w:r>
      <w:proofErr w:type="spellEnd"/>
      <w:r>
        <w:rPr>
          <w:rFonts w:ascii="Calibri" w:eastAsia="Calibri" w:hAnsi="Calibri" w:cs="Arial"/>
          <w:sz w:val="28"/>
          <w:szCs w:val="28"/>
        </w:rPr>
        <w:t>.</w:t>
      </w:r>
    </w:p>
    <w:p w14:paraId="05CD8B27" w14:textId="58F5C571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Draw.io.</w:t>
      </w:r>
    </w:p>
    <w:p w14:paraId="6D9DA314" w14:textId="185A3D7E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Times New Roman" w:hAnsi="Calibri" w:cs="Arial"/>
          <w:sz w:val="28"/>
          <w:szCs w:val="28"/>
        </w:rPr>
      </w:pPr>
      <w:proofErr w:type="spellStart"/>
      <w:r w:rsidRPr="00FD209F">
        <w:rPr>
          <w:rFonts w:ascii="Calibri" w:eastAsia="Calibri" w:hAnsi="Calibri" w:cs="Arial"/>
          <w:sz w:val="28"/>
          <w:szCs w:val="28"/>
        </w:rPr>
        <w:t>NetBeans</w:t>
      </w:r>
      <w:proofErr w:type="spellEnd"/>
      <w:r w:rsidRPr="00FD209F">
        <w:rPr>
          <w:rFonts w:ascii="Calibri" w:eastAsia="Calibri" w:hAnsi="Calibri" w:cs="Arial"/>
          <w:sz w:val="28"/>
          <w:szCs w:val="28"/>
        </w:rPr>
        <w:t xml:space="preserve"> apache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53861A72" w14:textId="49929B3D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FD209F">
        <w:rPr>
          <w:rFonts w:ascii="Calibri" w:eastAsia="Calibri" w:hAnsi="Calibri" w:cs="Arial"/>
          <w:sz w:val="28"/>
          <w:szCs w:val="28"/>
        </w:rPr>
        <w:t>SQL developer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611815DB" w14:textId="148EE923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Times New Roman" w:hAnsi="Calibri" w:cs="Arial"/>
          <w:sz w:val="28"/>
          <w:szCs w:val="28"/>
        </w:rPr>
      </w:pPr>
      <w:proofErr w:type="spellStart"/>
      <w:r w:rsidRPr="00FD209F">
        <w:rPr>
          <w:rFonts w:ascii="Calibri" w:eastAsia="Calibri" w:hAnsi="Calibri" w:cs="Arial"/>
          <w:sz w:val="28"/>
          <w:szCs w:val="28"/>
        </w:rPr>
        <w:t>JasperReport</w:t>
      </w:r>
      <w:proofErr w:type="spellEnd"/>
      <w:r>
        <w:rPr>
          <w:rFonts w:ascii="Calibri" w:eastAsia="Calibri" w:hAnsi="Calibri" w:cs="Arial"/>
          <w:sz w:val="28"/>
          <w:szCs w:val="28"/>
        </w:rPr>
        <w:t>.</w:t>
      </w:r>
    </w:p>
    <w:p w14:paraId="740B49FF" w14:textId="364BC9F1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Times New Roman" w:hAnsi="Calibri" w:cs="Arial"/>
          <w:sz w:val="28"/>
          <w:szCs w:val="28"/>
        </w:rPr>
      </w:pPr>
      <w:r w:rsidRPr="00FD209F">
        <w:rPr>
          <w:rFonts w:ascii="Calibri" w:eastAsia="Calibri" w:hAnsi="Calibri" w:cs="Arial"/>
          <w:sz w:val="28"/>
          <w:szCs w:val="28"/>
        </w:rPr>
        <w:t>Scene Builder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7022BADD" w14:textId="091CF0BA" w:rsidR="00FD209F" w:rsidRPr="00FD209F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r w:rsidRPr="00FD209F">
        <w:rPr>
          <w:rFonts w:ascii="Calibri" w:eastAsia="Calibri" w:hAnsi="Calibri" w:cs="Arial"/>
          <w:sz w:val="28"/>
          <w:szCs w:val="28"/>
        </w:rPr>
        <w:t>VMware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300290AE" w14:textId="3D8ED59E" w:rsidR="00B462CB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r w:rsidRPr="00FD209F">
        <w:rPr>
          <w:rFonts w:ascii="Calibri" w:eastAsia="Calibri" w:hAnsi="Calibri" w:cs="Arial"/>
          <w:sz w:val="28"/>
          <w:szCs w:val="28"/>
        </w:rPr>
        <w:t>SQL Plus</w:t>
      </w:r>
      <w:r>
        <w:rPr>
          <w:rFonts w:ascii="Calibri" w:eastAsia="Calibri" w:hAnsi="Calibri" w:cs="Arial"/>
          <w:sz w:val="28"/>
          <w:szCs w:val="28"/>
        </w:rPr>
        <w:t>.</w:t>
      </w:r>
    </w:p>
    <w:p w14:paraId="2BA5ECA9" w14:textId="54A03813" w:rsidR="00FD209F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proofErr w:type="spellStart"/>
      <w:r>
        <w:rPr>
          <w:rFonts w:ascii="Calibri" w:eastAsia="Calibri" w:hAnsi="Calibri" w:cs="Arial"/>
          <w:sz w:val="28"/>
          <w:szCs w:val="28"/>
        </w:rPr>
        <w:t>JasperSoft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Studio.</w:t>
      </w:r>
    </w:p>
    <w:p w14:paraId="4B77F935" w14:textId="1E587A11" w:rsidR="00FD209F" w:rsidRDefault="00FD209F" w:rsidP="00FD209F">
      <w:pPr>
        <w:numPr>
          <w:ilvl w:val="0"/>
          <w:numId w:val="1"/>
        </w:numPr>
        <w:contextualSpacing/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Icons8 (</w:t>
      </w:r>
      <w:proofErr w:type="spellStart"/>
      <w:r>
        <w:rPr>
          <w:rFonts w:ascii="Calibri" w:eastAsia="Calibri" w:hAnsi="Calibri" w:cs="Arial"/>
          <w:sz w:val="28"/>
          <w:szCs w:val="28"/>
        </w:rPr>
        <w:t>Pichon</w:t>
      </w:r>
      <w:proofErr w:type="spellEnd"/>
      <w:r>
        <w:rPr>
          <w:rFonts w:ascii="Calibri" w:eastAsia="Calibri" w:hAnsi="Calibri" w:cs="Arial"/>
          <w:sz w:val="28"/>
          <w:szCs w:val="28"/>
        </w:rPr>
        <w:t>) for icons.</w:t>
      </w:r>
    </w:p>
    <w:p w14:paraId="052F5AB5" w14:textId="77777777" w:rsidR="00587E19" w:rsidRDefault="00587E19" w:rsidP="00587E19">
      <w:pPr>
        <w:ind w:left="720"/>
        <w:contextualSpacing/>
        <w:rPr>
          <w:rFonts w:ascii="Calibri" w:eastAsia="Calibri" w:hAnsi="Calibri" w:cs="Arial"/>
          <w:sz w:val="28"/>
          <w:szCs w:val="28"/>
        </w:rPr>
      </w:pPr>
    </w:p>
    <w:p w14:paraId="69908678" w14:textId="77777777" w:rsidR="00FD209F" w:rsidRDefault="00FD209F" w:rsidP="00FD209F">
      <w:pPr>
        <w:contextualSpacing/>
        <w:rPr>
          <w:rFonts w:ascii="Calibri" w:eastAsia="Calibri" w:hAnsi="Calibri" w:cs="Arial"/>
          <w:sz w:val="28"/>
          <w:szCs w:val="28"/>
        </w:rPr>
      </w:pPr>
    </w:p>
    <w:p w14:paraId="68838C59" w14:textId="54F63A81" w:rsidR="00FD209F" w:rsidRPr="00587E19" w:rsidRDefault="00587E19" w:rsidP="00FD209F">
      <w:pPr>
        <w:contextualSpacing/>
        <w:rPr>
          <w:rFonts w:ascii="Berlin Sans FB" w:hAnsi="Berlin Sans FB"/>
          <w:color w:val="FF0000"/>
          <w:sz w:val="40"/>
          <w:szCs w:val="40"/>
        </w:rPr>
      </w:pPr>
      <w:r>
        <w:rPr>
          <w:rFonts w:ascii="Berlin Sans FB" w:hAnsi="Berlin Sans FB"/>
          <w:color w:val="FF0000"/>
          <w:sz w:val="40"/>
          <w:szCs w:val="40"/>
        </w:rPr>
        <w:t>GUI Program</w:t>
      </w:r>
    </w:p>
    <w:p w14:paraId="57E1AE24" w14:textId="77777777" w:rsidR="00B24EC1" w:rsidRPr="00B24EC1" w:rsidRDefault="00B24EC1" w:rsidP="00B24EC1">
      <w:pPr>
        <w:ind w:left="-270"/>
        <w:rPr>
          <w:b/>
          <w:bCs/>
          <w:color w:val="FF0000"/>
          <w:sz w:val="40"/>
          <w:szCs w:val="40"/>
        </w:rPr>
      </w:pPr>
    </w:p>
    <w:p w14:paraId="48076C7D" w14:textId="2AC6B8E2" w:rsidR="00587E19" w:rsidRDefault="00587E19">
      <w:pPr>
        <w:outlineLvl w:val="0"/>
      </w:pPr>
      <w:bookmarkStart w:id="4" w:name="_GoBack"/>
      <w:bookmarkEnd w:id="4"/>
      <w:r>
        <w:t xml:space="preserve"> Program</w:t>
      </w:r>
    </w:p>
    <w:p w14:paraId="4248D568" w14:textId="77777777" w:rsidR="00587E19" w:rsidRDefault="00587E19">
      <w:pPr>
        <w:outlineLvl w:val="0"/>
      </w:pPr>
    </w:p>
    <w:sectPr w:rsidR="00587E19" w:rsidSect="00B24EC1"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634A7" w14:textId="77777777" w:rsidR="006A47A5" w:rsidRDefault="006A47A5" w:rsidP="009B66A1">
      <w:pPr>
        <w:spacing w:after="0" w:line="240" w:lineRule="auto"/>
      </w:pPr>
      <w:r>
        <w:separator/>
      </w:r>
    </w:p>
  </w:endnote>
  <w:endnote w:type="continuationSeparator" w:id="0">
    <w:p w14:paraId="69CE60D3" w14:textId="77777777" w:rsidR="006A47A5" w:rsidRDefault="006A47A5" w:rsidP="009B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6E31A" w14:textId="77777777" w:rsidR="00FD209F" w:rsidRDefault="00FD20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685DD" w14:textId="77777777" w:rsidR="006A47A5" w:rsidRDefault="006A47A5" w:rsidP="009B66A1">
      <w:pPr>
        <w:spacing w:after="0" w:line="240" w:lineRule="auto"/>
      </w:pPr>
      <w:r>
        <w:separator/>
      </w:r>
    </w:p>
  </w:footnote>
  <w:footnote w:type="continuationSeparator" w:id="0">
    <w:p w14:paraId="60B17230" w14:textId="77777777" w:rsidR="006A47A5" w:rsidRDefault="006A47A5" w:rsidP="009B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56BC2"/>
    <w:multiLevelType w:val="hybridMultilevel"/>
    <w:tmpl w:val="8312A76C"/>
    <w:lvl w:ilvl="0" w:tplc="80781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64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A2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00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44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49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04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A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6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ztDADMkwNjA0NTJV0lIJTi4sz8/NACoxrAdlW1CUsAAAA"/>
  </w:docVars>
  <w:rsids>
    <w:rsidRoot w:val="000B27FF"/>
    <w:rsid w:val="00060EFD"/>
    <w:rsid w:val="00075CE7"/>
    <w:rsid w:val="000B27FF"/>
    <w:rsid w:val="003B0470"/>
    <w:rsid w:val="003E3BAE"/>
    <w:rsid w:val="003E5364"/>
    <w:rsid w:val="004352B0"/>
    <w:rsid w:val="00575AE2"/>
    <w:rsid w:val="00587E19"/>
    <w:rsid w:val="006A47A5"/>
    <w:rsid w:val="00735D0E"/>
    <w:rsid w:val="00785A03"/>
    <w:rsid w:val="00854693"/>
    <w:rsid w:val="009362CD"/>
    <w:rsid w:val="009B66A1"/>
    <w:rsid w:val="00A32DB1"/>
    <w:rsid w:val="00A93F22"/>
    <w:rsid w:val="00B24EC1"/>
    <w:rsid w:val="00B462CB"/>
    <w:rsid w:val="00BC434E"/>
    <w:rsid w:val="00C76C6F"/>
    <w:rsid w:val="00D21298"/>
    <w:rsid w:val="00DA41AF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35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9F"/>
  </w:style>
  <w:style w:type="paragraph" w:styleId="1">
    <w:name w:val="heading 1"/>
    <w:basedOn w:val="a"/>
    <w:next w:val="a"/>
    <w:link w:val="1Char"/>
    <w:uiPriority w:val="9"/>
    <w:qFormat/>
    <w:rsid w:val="00BC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2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0B2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0B2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0B27FF"/>
    <w:rPr>
      <w:rFonts w:eastAsiaTheme="minorEastAsia"/>
      <w:color w:val="5A5A5A" w:themeColor="text1" w:themeTint="A5"/>
      <w:spacing w:val="15"/>
    </w:rPr>
  </w:style>
  <w:style w:type="paragraph" w:styleId="a6">
    <w:name w:val="header"/>
    <w:basedOn w:val="a"/>
    <w:link w:val="Char1"/>
    <w:uiPriority w:val="99"/>
    <w:unhideWhenUsed/>
    <w:rsid w:val="009B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9B66A1"/>
  </w:style>
  <w:style w:type="paragraph" w:styleId="a7">
    <w:name w:val="footer"/>
    <w:basedOn w:val="a"/>
    <w:link w:val="Char2"/>
    <w:uiPriority w:val="99"/>
    <w:unhideWhenUsed/>
    <w:rsid w:val="009B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9B66A1"/>
  </w:style>
  <w:style w:type="paragraph" w:styleId="a8">
    <w:name w:val="Balloon Text"/>
    <w:basedOn w:val="a"/>
    <w:link w:val="Char3"/>
    <w:uiPriority w:val="99"/>
    <w:semiHidden/>
    <w:unhideWhenUsed/>
    <w:rsid w:val="009B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8"/>
    <w:uiPriority w:val="99"/>
    <w:semiHidden/>
    <w:rsid w:val="009B66A1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BC43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C43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BC434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C434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C43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9F"/>
  </w:style>
  <w:style w:type="paragraph" w:styleId="1">
    <w:name w:val="heading 1"/>
    <w:basedOn w:val="a"/>
    <w:next w:val="a"/>
    <w:link w:val="1Char"/>
    <w:uiPriority w:val="9"/>
    <w:qFormat/>
    <w:rsid w:val="00BC43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4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2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0B2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Char0"/>
    <w:uiPriority w:val="11"/>
    <w:qFormat/>
    <w:rsid w:val="000B2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0B27FF"/>
    <w:rPr>
      <w:rFonts w:eastAsiaTheme="minorEastAsia"/>
      <w:color w:val="5A5A5A" w:themeColor="text1" w:themeTint="A5"/>
      <w:spacing w:val="15"/>
    </w:rPr>
  </w:style>
  <w:style w:type="paragraph" w:styleId="a6">
    <w:name w:val="header"/>
    <w:basedOn w:val="a"/>
    <w:link w:val="Char1"/>
    <w:uiPriority w:val="99"/>
    <w:unhideWhenUsed/>
    <w:rsid w:val="009B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9B66A1"/>
  </w:style>
  <w:style w:type="paragraph" w:styleId="a7">
    <w:name w:val="footer"/>
    <w:basedOn w:val="a"/>
    <w:link w:val="Char2"/>
    <w:uiPriority w:val="99"/>
    <w:unhideWhenUsed/>
    <w:rsid w:val="009B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9B66A1"/>
  </w:style>
  <w:style w:type="paragraph" w:styleId="a8">
    <w:name w:val="Balloon Text"/>
    <w:basedOn w:val="a"/>
    <w:link w:val="Char3"/>
    <w:uiPriority w:val="99"/>
    <w:semiHidden/>
    <w:unhideWhenUsed/>
    <w:rsid w:val="009B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8"/>
    <w:uiPriority w:val="99"/>
    <w:semiHidden/>
    <w:rsid w:val="009B66A1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BC434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C43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BC434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C434E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BC4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EA3BD-DE9B-4078-A8E6-B83683EF4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 Samara</dc:creator>
  <cp:lastModifiedBy>Bdair</cp:lastModifiedBy>
  <cp:revision>5</cp:revision>
  <dcterms:created xsi:type="dcterms:W3CDTF">2022-07-28T07:49:00Z</dcterms:created>
  <dcterms:modified xsi:type="dcterms:W3CDTF">2022-07-28T10:03:00Z</dcterms:modified>
</cp:coreProperties>
</file>