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9131F">
      <w:pPr>
        <w:rPr>
          <w:rFonts w:hint="default"/>
          <w:rtl/>
          <w:lang w:val="ru-RU"/>
        </w:rPr>
      </w:pPr>
    </w:p>
    <w:p w14:paraId="2FF39819">
      <w:pPr>
        <w:rPr>
          <w:rFonts w:hint="default" w:asciiTheme="minorHAnsi" w:hAnsiTheme="minorHAnsi" w:eastAsiaTheme="minorEastAsia" w:cstheme="minorBidi"/>
          <w:rtl/>
          <w:lang w:val="ru-RU" w:eastAsia="zh-CN" w:bidi="ar-SA"/>
        </w:rPr>
      </w:pPr>
      <w:bookmarkStart w:id="0" w:name="_GoBack"/>
      <w:bookmarkEnd w:id="0"/>
    </w:p>
    <w:p w14:paraId="737CE3D1">
      <w:pPr>
        <w:rPr>
          <w:rFonts w:hint="default"/>
          <w:rtl/>
          <w:lang w:val="en-US"/>
        </w:rPr>
      </w:pPr>
    </w:p>
    <w:p w14:paraId="428EFE41">
      <w:pPr>
        <w:rPr>
          <w:rFonts w:hint="default"/>
          <w:rtl/>
          <w:lang w:val="en-US"/>
        </w:rPr>
      </w:pPr>
    </w:p>
    <w:p w14:paraId="62435721">
      <w:pPr>
        <w:spacing w:before="45"/>
        <w:ind w:left="853" w:right="1059"/>
        <w:jc w:val="center"/>
        <w:rPr>
          <w:rFonts w:ascii="Times New Roman" w:hAnsi="Times New Roman"/>
          <w:spacing w:val="-1"/>
          <w:sz w:val="20"/>
          <w:lang w:val="ru-RU"/>
        </w:rPr>
      </w:pPr>
      <w:r>
        <w:rPr>
          <w:rFonts w:ascii="Times New Roman" w:hAnsi="Times New Roman"/>
          <w:spacing w:val="-1"/>
          <w:sz w:val="20"/>
          <w:lang w:val="ru-RU"/>
        </w:rPr>
        <w:t>МИНИСТЕРСТВО</w:t>
      </w:r>
      <w:r>
        <w:rPr>
          <w:rFonts w:ascii="Times New Roman" w:hAnsi="Times New Roman"/>
          <w:sz w:val="20"/>
          <w:lang w:val="ru-RU"/>
        </w:rPr>
        <w:t xml:space="preserve"> </w:t>
      </w:r>
      <w:r>
        <w:rPr>
          <w:rFonts w:ascii="Times New Roman" w:hAnsi="Times New Roman"/>
          <w:spacing w:val="-1"/>
          <w:sz w:val="20"/>
          <w:lang w:val="ru-RU"/>
        </w:rPr>
        <w:t>НАУ</w:t>
      </w:r>
    </w:p>
    <w:p w14:paraId="73B660D5">
      <w:pPr>
        <w:spacing w:before="45"/>
        <w:ind w:left="853" w:right="1059"/>
        <w:jc w:val="center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/>
          <w:spacing w:val="-1"/>
          <w:sz w:val="20"/>
          <w:lang w:val="ru-RU"/>
        </w:rPr>
        <w:t>КИ</w:t>
      </w:r>
      <w:r>
        <w:rPr>
          <w:rFonts w:ascii="Times New Roman" w:hAnsi="Times New Roman"/>
          <w:sz w:val="20"/>
          <w:lang w:val="ru-RU"/>
        </w:rPr>
        <w:t xml:space="preserve"> И </w:t>
      </w:r>
      <w:r>
        <w:rPr>
          <w:rFonts w:ascii="Times New Roman" w:hAnsi="Times New Roman"/>
          <w:spacing w:val="-1"/>
          <w:sz w:val="20"/>
          <w:lang w:val="ru-RU"/>
        </w:rPr>
        <w:t>ВЫСШЕГО</w:t>
      </w:r>
      <w:r>
        <w:rPr>
          <w:rFonts w:ascii="Times New Roman" w:hAnsi="Times New Roman"/>
          <w:sz w:val="20"/>
          <w:lang w:val="ru-RU"/>
        </w:rPr>
        <w:t xml:space="preserve"> </w:t>
      </w:r>
      <w:r>
        <w:rPr>
          <w:rFonts w:ascii="Times New Roman" w:hAnsi="Times New Roman"/>
          <w:spacing w:val="-1"/>
          <w:sz w:val="20"/>
          <w:lang w:val="ru-RU"/>
        </w:rPr>
        <w:t>ОБРАЗОВАНИЯ</w:t>
      </w:r>
      <w:r>
        <w:rPr>
          <w:rFonts w:ascii="Times New Roman" w:hAnsi="Times New Roman"/>
          <w:sz w:val="20"/>
          <w:lang w:val="ru-RU"/>
        </w:rPr>
        <w:t xml:space="preserve"> </w:t>
      </w:r>
      <w:r>
        <w:rPr>
          <w:rFonts w:ascii="Times New Roman" w:hAnsi="Times New Roman"/>
          <w:spacing w:val="-1"/>
          <w:sz w:val="20"/>
          <w:lang w:val="ru-RU"/>
        </w:rPr>
        <w:t>РОССИЙСКОЙ</w:t>
      </w:r>
      <w:r>
        <w:rPr>
          <w:rFonts w:ascii="Times New Roman" w:hAnsi="Times New Roman"/>
          <w:sz w:val="20"/>
          <w:lang w:val="ru-RU"/>
        </w:rPr>
        <w:t xml:space="preserve"> </w:t>
      </w:r>
      <w:r>
        <w:rPr>
          <w:rFonts w:ascii="Times New Roman" w:hAnsi="Times New Roman"/>
          <w:spacing w:val="-1"/>
          <w:sz w:val="20"/>
          <w:lang w:val="ru-RU"/>
        </w:rPr>
        <w:t>ФЕДЕРАЦИИ</w:t>
      </w:r>
    </w:p>
    <w:p w14:paraId="36ADD0E7">
      <w:pPr>
        <w:rPr>
          <w:rFonts w:ascii="Times New Roman" w:hAnsi="Times New Roman" w:eastAsia="Times New Roman" w:cs="Times New Roman"/>
          <w:sz w:val="16"/>
          <w:szCs w:val="16"/>
          <w:lang w:val="ru-RU"/>
        </w:rPr>
      </w:pPr>
    </w:p>
    <w:p w14:paraId="4533FBC5">
      <w:pPr>
        <w:ind w:left="777" w:right="987"/>
        <w:jc w:val="center"/>
        <w:rPr>
          <w:rFonts w:ascii="Times New Roman" w:hAnsi="Times New Roman" w:eastAsia="Times New Roman" w:cs="Times New Roman"/>
          <w:sz w:val="16"/>
          <w:szCs w:val="16"/>
          <w:lang w:val="ru-RU"/>
        </w:rPr>
      </w:pPr>
      <w:r>
        <w:rPr>
          <w:rFonts w:ascii="Times New Roman" w:hAnsi="Times New Roman"/>
          <w:b/>
          <w:sz w:val="16"/>
          <w:lang w:val="ru-RU"/>
        </w:rPr>
        <w:t>ФЕДЕРАЛЬНОЕ</w:t>
      </w:r>
      <w:r>
        <w:rPr>
          <w:rFonts w:ascii="Times New Roman" w:hAnsi="Times New Roman"/>
          <w:b/>
          <w:spacing w:val="-17"/>
          <w:sz w:val="16"/>
          <w:lang w:val="ru-RU"/>
        </w:rPr>
        <w:t xml:space="preserve"> </w:t>
      </w:r>
      <w:r>
        <w:rPr>
          <w:rFonts w:ascii="Times New Roman" w:hAnsi="Times New Roman"/>
          <w:b/>
          <w:spacing w:val="-1"/>
          <w:sz w:val="16"/>
          <w:lang w:val="ru-RU"/>
        </w:rPr>
        <w:t>ГОСУДАРСТВЕННОЕ</w:t>
      </w:r>
      <w:r>
        <w:rPr>
          <w:rFonts w:ascii="Times New Roman" w:hAnsi="Times New Roman"/>
          <w:b/>
          <w:spacing w:val="-15"/>
          <w:sz w:val="16"/>
          <w:lang w:val="ru-RU"/>
        </w:rPr>
        <w:t xml:space="preserve"> </w:t>
      </w:r>
      <w:r>
        <w:rPr>
          <w:rFonts w:ascii="Times New Roman" w:hAnsi="Times New Roman"/>
          <w:b/>
          <w:spacing w:val="-1"/>
          <w:sz w:val="16"/>
          <w:lang w:val="ru-RU"/>
        </w:rPr>
        <w:t>АВТОНОМНОЕ</w:t>
      </w:r>
      <w:r>
        <w:rPr>
          <w:rFonts w:ascii="Times New Roman" w:hAnsi="Times New Roman"/>
          <w:b/>
          <w:spacing w:val="-15"/>
          <w:sz w:val="16"/>
          <w:lang w:val="ru-RU"/>
        </w:rPr>
        <w:t xml:space="preserve"> </w:t>
      </w:r>
      <w:r>
        <w:rPr>
          <w:rFonts w:ascii="Times New Roman" w:hAnsi="Times New Roman"/>
          <w:b/>
          <w:spacing w:val="-1"/>
          <w:sz w:val="16"/>
          <w:lang w:val="ru-RU"/>
        </w:rPr>
        <w:t>ОБРАЗОВАТЕЛЬНОЕ</w:t>
      </w:r>
      <w:r>
        <w:rPr>
          <w:rFonts w:ascii="Times New Roman" w:hAnsi="Times New Roman"/>
          <w:b/>
          <w:spacing w:val="-17"/>
          <w:sz w:val="16"/>
          <w:lang w:val="ru-RU"/>
        </w:rPr>
        <w:t xml:space="preserve"> </w:t>
      </w:r>
      <w:r>
        <w:rPr>
          <w:rFonts w:ascii="Times New Roman" w:hAnsi="Times New Roman"/>
          <w:b/>
          <w:spacing w:val="-1"/>
          <w:sz w:val="16"/>
          <w:lang w:val="ru-RU"/>
        </w:rPr>
        <w:t>УЧРЕЖДЕНИЕ</w:t>
      </w:r>
      <w:r>
        <w:rPr>
          <w:rFonts w:ascii="Times New Roman" w:hAnsi="Times New Roman"/>
          <w:b/>
          <w:spacing w:val="-16"/>
          <w:sz w:val="16"/>
          <w:lang w:val="ru-RU"/>
        </w:rPr>
        <w:t xml:space="preserve"> </w:t>
      </w:r>
      <w:r>
        <w:rPr>
          <w:rFonts w:ascii="Times New Roman" w:hAnsi="Times New Roman"/>
          <w:b/>
          <w:sz w:val="16"/>
          <w:lang w:val="ru-RU"/>
        </w:rPr>
        <w:t>ВЫСШЕГО</w:t>
      </w:r>
      <w:r>
        <w:rPr>
          <w:rFonts w:ascii="Times New Roman" w:hAnsi="Times New Roman"/>
          <w:b/>
          <w:spacing w:val="89"/>
          <w:w w:val="99"/>
          <w:sz w:val="16"/>
          <w:lang w:val="ru-RU"/>
        </w:rPr>
        <w:t xml:space="preserve"> </w:t>
      </w:r>
      <w:r>
        <w:rPr>
          <w:rFonts w:ascii="Times New Roman" w:hAnsi="Times New Roman"/>
          <w:b/>
          <w:spacing w:val="-1"/>
          <w:sz w:val="16"/>
          <w:lang w:val="ru-RU"/>
        </w:rPr>
        <w:t>ОБРАЗОВАНИЯ</w:t>
      </w:r>
    </w:p>
    <w:p w14:paraId="764E83D6">
      <w:pPr>
        <w:jc w:val="center"/>
        <w:rPr>
          <w:b/>
          <w:bCs/>
          <w:lang w:val="ru-RU"/>
        </w:rPr>
      </w:pPr>
      <w:r>
        <w:rPr>
          <w:b/>
          <w:lang w:val="ru-RU"/>
        </w:rPr>
        <w:t>«НАЦИОНАЛЬНЫЙ ИССЛЕДОВАТЕЛЬСКИЙ ТЕХНОЛОГИЧЕСКИЙ</w:t>
      </w:r>
      <w:r>
        <w:rPr>
          <w:b/>
          <w:spacing w:val="77"/>
          <w:lang w:val="ru-RU"/>
        </w:rPr>
        <w:t xml:space="preserve"> </w:t>
      </w:r>
      <w:r>
        <w:rPr>
          <w:b/>
          <w:lang w:val="ru-RU"/>
        </w:rPr>
        <w:t>УНИВЕРСИТЕТ</w:t>
      </w:r>
      <w:r>
        <w:rPr>
          <w:b/>
          <w:spacing w:val="-5"/>
          <w:lang w:val="ru-RU"/>
        </w:rPr>
        <w:t xml:space="preserve"> </w:t>
      </w:r>
      <w:r>
        <w:rPr>
          <w:b/>
          <w:lang w:val="ru-RU"/>
        </w:rPr>
        <w:t>«МИСИС»</w:t>
      </w:r>
    </w:p>
    <w:p w14:paraId="3D24AFB0">
      <w:pPr>
        <w:spacing w:before="7"/>
        <w:rPr>
          <w:rFonts w:ascii="Times New Roman" w:hAnsi="Times New Roman" w:eastAsia="Times New Roman" w:cs="Times New Roman"/>
          <w:b/>
          <w:bCs/>
          <w:sz w:val="11"/>
          <w:szCs w:val="11"/>
          <w:lang w:val="ru-RU"/>
        </w:rPr>
      </w:pPr>
    </w:p>
    <w:p w14:paraId="4374D206">
      <w:pPr>
        <w:spacing w:line="60" w:lineRule="atLeast"/>
        <w:ind w:left="121"/>
        <w:rPr>
          <w:rFonts w:ascii="Times New Roman" w:hAnsi="Times New Roman" w:eastAsia="Times New Roman" w:cs="Times New Roman"/>
          <w:sz w:val="6"/>
          <w:szCs w:val="6"/>
        </w:rPr>
      </w:pPr>
      <w:r>
        <mc:AlternateContent>
          <mc:Choice Requires="wpg">
            <w:drawing>
              <wp:inline distT="0" distB="0" distL="0" distR="0">
                <wp:extent cx="6049010" cy="39370"/>
                <wp:effectExtent l="0" t="0" r="0" b="6350"/>
                <wp:docPr id="130583341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010" cy="39370"/>
                          <a:chOff x="0" y="0"/>
                          <a:chExt cx="9526" cy="62"/>
                        </a:xfrm>
                      </wpg:grpSpPr>
                      <wpg:grpSp>
                        <wpg:cNvPr id="1213356689" name="Group 219"/>
                        <wpg:cNvGrpSpPr/>
                        <wpg:grpSpPr>
                          <a:xfrm>
                            <a:off x="11" y="11"/>
                            <a:ext cx="9504" cy="2"/>
                            <a:chOff x="11" y="11"/>
                            <a:chExt cx="9504" cy="2"/>
                          </a:xfrm>
                        </wpg:grpSpPr>
                        <wps:wsp>
                          <wps:cNvPr id="763306862" name="Freeform 220"/>
                          <wps:cNvSpPr/>
                          <wps:spPr bwMode="auto">
                            <a:xfrm>
                              <a:off x="11" y="11"/>
                              <a:ext cx="9504" cy="2"/>
                            </a:xfrm>
                            <a:custGeom>
                              <a:avLst/>
                              <a:gdLst>
                                <a:gd name="T0" fmla="*/ 0 w 9504"/>
                                <a:gd name="T1" fmla="*/ 0 h 2"/>
                                <a:gd name="T2" fmla="*/ 9504 w 950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504" h="2">
                                  <a:moveTo>
                                    <a:pt x="0" y="0"/>
                                  </a:moveTo>
                                  <a:lnTo>
                                    <a:pt x="9504" y="0"/>
                                  </a:lnTo>
                                </a:path>
                              </a:pathLst>
                            </a:custGeom>
                            <a:noFill/>
                            <a:ln w="1397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4120430" name="Group 217"/>
                        <wpg:cNvGrpSpPr/>
                        <wpg:grpSpPr>
                          <a:xfrm>
                            <a:off x="11" y="51"/>
                            <a:ext cx="9504" cy="2"/>
                            <a:chOff x="11" y="51"/>
                            <a:chExt cx="9504" cy="2"/>
                          </a:xfrm>
                        </wpg:grpSpPr>
                        <wps:wsp>
                          <wps:cNvPr id="689326910" name="Freeform 218"/>
                          <wps:cNvSpPr/>
                          <wps:spPr bwMode="auto">
                            <a:xfrm>
                              <a:off x="11" y="51"/>
                              <a:ext cx="9504" cy="2"/>
                            </a:xfrm>
                            <a:custGeom>
                              <a:avLst/>
                              <a:gdLst>
                                <a:gd name="T0" fmla="*/ 0 w 9504"/>
                                <a:gd name="T1" fmla="*/ 0 h 2"/>
                                <a:gd name="T2" fmla="*/ 9504 w 950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504" h="2">
                                  <a:moveTo>
                                    <a:pt x="0" y="0"/>
                                  </a:moveTo>
                                  <a:lnTo>
                                    <a:pt x="9504" y="0"/>
                                  </a:lnTo>
                                </a:path>
                              </a:pathLst>
                            </a:custGeom>
                            <a:noFill/>
                            <a:ln w="1397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" o:spid="_x0000_s1026" o:spt="203" style="height:3.1pt;width:476.3pt;" coordsize="9526,62" o:gfxdata="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DLels+1QAAAAMBAAAPAAAAAAAAAAEAIAAA&#10;ACIAAABkcnMvZG93bnJldi54bWxQSwECFAAUAAAACACHTuJA2zR1m54DAADjDQAADgAAAAAAAAAB&#10;ACAAAAAkAQAAZHJzL2Uyb0RvYy54bWxQSwUGAAAAAAYABgBZAQAANAcAAAAA&#10;">
                <o:lock v:ext="edit" aspectratio="f"/>
                <v:group id="Group 219" o:spid="_x0000_s1026" o:spt="203" style="position:absolute;left:11;top:11;height:2;width:9504;" coordorigin="11,11" coordsize="9504,2" o:gfxdata="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7J7d6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220" o:spid="_x0000_s1026" o:spt="100" style="position:absolute;left:11;top:11;height:2;width:9504;" filled="f" stroked="t" coordsize="9504,2" o:gfxdata="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BQCl8QAAADiAAAADwAAAAAAAAABACAAAAAiAAAAZHJzL2Rvd25yZXYueG1sUEsBAhQAFAAAAAgA&#10;h07iQDMvBZ47AAAAOQAAABAAAAAAAAAAAQAgAAAAEwEAAGRycy9zaGFwZXhtbC54bWxQSwUGAAAA&#10;AAYABgBbAQAAvQMAAAAA&#10;" path="m0,0l9504,0e">
                    <v:path o:connectlocs="0,0;9504,0" o:connectangles="0,0"/>
                    <v:fill on="f" focussize="0,0"/>
                    <v:stroke weight="1.1pt" color="#000000" joinstyle="round"/>
                    <v:imagedata o:title=""/>
                    <o:lock v:ext="edit" aspectratio="f"/>
                  </v:shape>
                </v:group>
                <v:group id="Group 217" o:spid="_x0000_s1026" o:spt="203" style="position:absolute;left:11;top:51;height:2;width:9504;" coordorigin="11,51" coordsize="9504,2" o:gfxdata="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xe4QD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Freeform 218" o:spid="_x0000_s1026" o:spt="100" style="position:absolute;left:11;top:51;height:2;width:9504;" filled="f" stroked="t" coordsize="9504,2" o:gfxdata="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oHr/wwAAAOIAAAAPAAAAAAAAAAEAIAAAACIAAABkcnMvZG93bnJldi54bWxQSwECFAAUAAAACACH&#10;TuJAMy8FnjsAAAA5AAAAEAAAAAAAAAABACAAAAASAQAAZHJzL3NoYXBleG1sLnhtbFBLBQYAAAAA&#10;BgAGAFsBAAC8AwAAAAA=&#10;" path="m0,0l9504,0e">
                    <v:path o:connectlocs="0,0;9504,0" o:connectangles="0,0"/>
                    <v:fill on="f" focussize="0,0"/>
                    <v:stroke weight="1.1pt"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3A9F6E9">
      <w:pPr>
        <w:spacing w:before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</w:p>
    <w:p w14:paraId="5A723477">
      <w:pPr>
        <w:ind w:left="669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i/>
          <w:sz w:val="24"/>
          <w:lang w:val="ru-RU"/>
        </w:rPr>
        <w:t xml:space="preserve">ИНСТИТУТ </w:t>
      </w:r>
      <w:r>
        <w:rPr>
          <w:rFonts w:ascii="Times New Roman" w:hAnsi="Times New Roman"/>
          <w:spacing w:val="-1"/>
          <w:sz w:val="24"/>
          <w:lang w:val="ru-RU"/>
        </w:rPr>
        <w:t>ТЕХНОЛОГИЙ</w:t>
      </w:r>
      <w:r>
        <w:rPr>
          <w:rFonts w:ascii="Times New Roman" w:hAnsi="Times New Roman"/>
          <w:sz w:val="24"/>
          <w:lang w:val="ru-RU"/>
        </w:rPr>
        <w:t xml:space="preserve"> </w:t>
      </w:r>
    </w:p>
    <w:p w14:paraId="6A53A1C1">
      <w:pPr>
        <w:spacing w:before="138"/>
        <w:ind w:left="669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i/>
          <w:sz w:val="24"/>
          <w:lang w:val="ru-RU"/>
        </w:rPr>
        <w:t xml:space="preserve">КАФЕДРА </w:t>
      </w:r>
      <w:r>
        <w:rPr>
          <w:rFonts w:ascii="Times New Roman" w:hAnsi="Times New Roman"/>
          <w:spacing w:val="-1"/>
          <w:sz w:val="24"/>
          <w:lang w:val="ru-RU"/>
        </w:rPr>
        <w:t>МЕТАЛЛОВЕДЕНИЯ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pacing w:val="-1"/>
          <w:sz w:val="24"/>
          <w:lang w:val="ru-RU"/>
        </w:rPr>
        <w:t>ЦВЕТНЫХ</w:t>
      </w:r>
      <w:r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pacing w:val="-1"/>
          <w:sz w:val="24"/>
          <w:lang w:val="ru-RU"/>
        </w:rPr>
        <w:t>МЕТАЛЛОВ</w:t>
      </w:r>
    </w:p>
    <w:p w14:paraId="257151DD">
      <w:pPr>
        <w:pStyle w:val="5"/>
        <w:spacing w:before="138"/>
        <w:ind w:left="669"/>
        <w:rPr>
          <w:lang w:val="ru-RU"/>
        </w:rPr>
      </w:pPr>
      <w:r>
        <w:rPr>
          <w:i/>
          <w:spacing w:val="-1"/>
          <w:lang w:val="ru-RU"/>
        </w:rPr>
        <w:t>НАПРАВЛЕНИЕ</w:t>
      </w:r>
      <w:r>
        <w:rPr>
          <w:i/>
          <w:lang w:val="ru-RU"/>
        </w:rPr>
        <w:t xml:space="preserve"> </w:t>
      </w:r>
      <w:r>
        <w:rPr>
          <w:lang w:val="ru-RU"/>
        </w:rPr>
        <w:t>15.04.02 «Технологические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машины и оборудование»</w:t>
      </w:r>
    </w:p>
    <w:p w14:paraId="075E6295">
      <w:pPr>
        <w:pStyle w:val="5"/>
        <w:spacing w:before="138"/>
        <w:ind w:left="669"/>
        <w:rPr>
          <w:lang w:val="ru-RU"/>
        </w:rPr>
      </w:pPr>
    </w:p>
    <w:p w14:paraId="402E30D0">
      <w:pPr>
        <w:tabs>
          <w:tab w:val="left" w:pos="3624"/>
        </w:tabs>
        <w:spacing w:before="206"/>
        <w:ind w:right="269"/>
        <w:jc w:val="both"/>
        <w:rPr>
          <w:b/>
          <w:lang w:val="ru-RU"/>
        </w:rPr>
      </w:pPr>
    </w:p>
    <w:p w14:paraId="4713631E">
      <w:pPr>
        <w:pStyle w:val="5"/>
        <w:jc w:val="center"/>
        <w:rPr>
          <w:b/>
          <w:bCs/>
          <w:lang w:val="ru-RU"/>
        </w:rPr>
      </w:pPr>
    </w:p>
    <w:p w14:paraId="4DCE61A5">
      <w:pPr>
        <w:spacing w:before="5"/>
        <w:ind w:left="709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val="ru-RU"/>
        </w:rPr>
      </w:pPr>
      <w:r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hint="default" w:ascii="Times New Roman" w:hAnsi="Times New Roman"/>
          <w:b/>
          <w:sz w:val="24"/>
          <w:u w:val="single"/>
          <w:lang w:val="ru-RU"/>
        </w:rPr>
        <w:t>Практическое изучение проектирования KIT с использованием лазерной резки</w:t>
      </w:r>
    </w:p>
    <w:p w14:paraId="0184D86D">
      <w:pPr>
        <w:spacing w:line="360" w:lineRule="auto"/>
        <w:ind w:firstLine="720"/>
        <w:jc w:val="center"/>
        <w:rPr>
          <w:lang w:val="ru-RU"/>
        </w:rPr>
      </w:pPr>
    </w:p>
    <w:p w14:paraId="606F8D23">
      <w:pPr>
        <w:spacing w:line="360" w:lineRule="auto"/>
        <w:ind w:firstLine="720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i/>
          <w:iCs/>
          <w:sz w:val="24"/>
          <w:szCs w:val="24"/>
          <w:lang w:val="ru-RU"/>
        </w:rPr>
        <w:t>Выполнил</w:t>
      </w:r>
    </w:p>
    <w:p w14:paraId="328652C1">
      <w:pPr>
        <w:spacing w:line="360" w:lineRule="auto"/>
        <w:ind w:firstLine="720"/>
        <w:rPr>
          <w:rFonts w:hint="default"/>
          <w:lang w:val="ru-RU" w:bidi="ar-EG"/>
        </w:rPr>
      </w:pPr>
      <w:r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Студент </w:t>
      </w:r>
      <w:r>
        <w:rPr>
          <w:rFonts w:asciiTheme="majorBidi" w:hAnsiTheme="majorBidi" w:cstheme="majorBidi"/>
          <w:i/>
          <w:iCs/>
          <w:sz w:val="24"/>
          <w:szCs w:val="24"/>
          <w:lang w:val="ru-RU" w:bidi="ar-EG"/>
        </w:rPr>
        <w:t xml:space="preserve"> </w:t>
      </w:r>
      <w:r>
        <w:rPr>
          <w:lang w:val="ru-RU" w:bidi="ar-EG"/>
        </w:rPr>
        <w:t xml:space="preserve">                                                                                                  </w:t>
      </w:r>
      <w:r>
        <w:rPr>
          <w:rFonts w:asciiTheme="majorBidi" w:hAnsiTheme="majorBidi" w:cstheme="majorBidi"/>
          <w:sz w:val="28"/>
          <w:szCs w:val="28"/>
          <w:lang w:val="ru-RU" w:bidi="ar-EG"/>
        </w:rPr>
        <w:t>Ибрахим Гайсаа</w:t>
      </w:r>
      <w:r>
        <w:rPr>
          <w:rFonts w:hint="default" w:asciiTheme="majorBidi" w:hAnsiTheme="majorBidi" w:cstheme="majorBidi"/>
          <w:sz w:val="28"/>
          <w:szCs w:val="28"/>
          <w:lang w:val="ru-RU" w:bidi="ar-EG"/>
        </w:rPr>
        <w:t xml:space="preserve"> </w:t>
      </w:r>
      <w:r>
        <w:rPr>
          <w:rFonts w:hint="default" w:asciiTheme="majorBidi" w:hAnsiTheme="majorBidi" w:cstheme="majorBidi"/>
          <w:color w:val="FFFFFF" w:themeColor="background1"/>
          <w:sz w:val="28"/>
          <w:szCs w:val="28"/>
          <w:lang w:val="ru-RU" w:bidi="ar-EG"/>
          <w14:textFill>
            <w14:solidFill>
              <w14:schemeClr w14:val="bg1"/>
            </w14:solidFill>
          </w14:textFill>
        </w:rPr>
        <w:t xml:space="preserve">и </w:t>
      </w:r>
      <w:r>
        <w:rPr>
          <w:rFonts w:hint="default" w:asciiTheme="majorBidi" w:hAnsiTheme="majorBidi" w:cstheme="majorBidi"/>
          <w:sz w:val="28"/>
          <w:szCs w:val="28"/>
          <w:lang w:val="ru-RU" w:bidi="ar-EG"/>
        </w:rPr>
        <w:t xml:space="preserve">                                                                                </w:t>
      </w:r>
      <w:r>
        <w:rPr>
          <w:rFonts w:hint="default" w:asciiTheme="majorBidi" w:hAnsiTheme="majorBidi"/>
          <w:sz w:val="28"/>
          <w:szCs w:val="28"/>
          <w:lang w:val="ru-RU"/>
        </w:rPr>
        <w:t>Альсалех Мохаммад</w:t>
      </w:r>
    </w:p>
    <w:p w14:paraId="66218FA7">
      <w:pPr>
        <w:spacing w:line="360" w:lineRule="auto"/>
        <w:ind w:firstLine="720"/>
        <w:rPr>
          <w:rFonts w:hint="default"/>
          <w:sz w:val="24"/>
          <w:szCs w:val="24"/>
          <w:lang w:val="ru-RU"/>
        </w:rPr>
      </w:pPr>
      <w:r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Группа   </w:t>
      </w:r>
      <w:r>
        <w:rPr>
          <w:sz w:val="24"/>
          <w:szCs w:val="24"/>
          <w:lang w:val="ru-RU"/>
        </w:rPr>
        <w:t xml:space="preserve">                                                                                        </w:t>
      </w:r>
      <w:r>
        <w:rPr>
          <w:rFonts w:asciiTheme="majorBidi" w:hAnsiTheme="majorBidi" w:cstheme="majorBidi"/>
          <w:sz w:val="24"/>
          <w:szCs w:val="24"/>
          <w:lang w:val="ru-RU"/>
        </w:rPr>
        <w:t>МТМО 25-</w:t>
      </w:r>
      <w:r>
        <w:rPr>
          <w:rFonts w:hint="default" w:asciiTheme="majorBidi" w:hAnsiTheme="majorBidi" w:cstheme="majorBidi"/>
          <w:sz w:val="24"/>
          <w:szCs w:val="24"/>
          <w:lang w:val="ru-RU"/>
        </w:rPr>
        <w:t>3</w:t>
      </w:r>
    </w:p>
    <w:p w14:paraId="3090D5D5">
      <w:pPr>
        <w:spacing w:line="360" w:lineRule="auto"/>
        <w:ind w:firstLine="720"/>
        <w:rPr>
          <w:lang w:val="ru-RU"/>
        </w:rPr>
      </w:pPr>
    </w:p>
    <w:p w14:paraId="3F680FE4">
      <w:pPr>
        <w:spacing w:line="360" w:lineRule="auto"/>
        <w:ind w:firstLine="720"/>
        <w:rPr>
          <w:lang w:val="ru-RU" w:bidi="ar-EG"/>
        </w:rPr>
      </w:pPr>
      <w:r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Проверил  </w:t>
      </w:r>
      <w:r>
        <w:rPr>
          <w:lang w:val="ru-RU"/>
        </w:rPr>
        <w:t xml:space="preserve">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Тавитов</w:t>
      </w:r>
      <w:r>
        <w:rPr>
          <w:rStyle w:val="9"/>
          <w:rFonts w:hint="default" w:ascii="Times New Roman" w:hAnsi="Times New Roman" w:cs="Times New Roman"/>
          <w:sz w:val="28"/>
          <w:szCs w:val="28"/>
          <w:lang w:val="ru-RU"/>
        </w:rPr>
        <w:t xml:space="preserve"> А.Г</w:t>
      </w:r>
    </w:p>
    <w:p w14:paraId="3B1BEBCB">
      <w:pPr>
        <w:spacing w:line="360" w:lineRule="auto"/>
        <w:ind w:firstLine="720"/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i/>
          <w:iCs/>
          <w:sz w:val="24"/>
          <w:szCs w:val="24"/>
          <w:lang w:val="ru-RU"/>
        </w:rPr>
        <w:t>Оценка</w:t>
      </w:r>
    </w:p>
    <w:p w14:paraId="78861D14">
      <w:pPr>
        <w:rPr>
          <w:rFonts w:hint="default"/>
          <w:rtl/>
          <w:lang w:val="en-US"/>
        </w:rPr>
      </w:pPr>
    </w:p>
    <w:p w14:paraId="4CA30371">
      <w:pPr>
        <w:rPr>
          <w:rFonts w:hint="default"/>
          <w:rtl/>
          <w:lang w:val="en-US"/>
        </w:rPr>
      </w:pPr>
    </w:p>
    <w:p w14:paraId="56568E73">
      <w:pPr>
        <w:rPr>
          <w:rFonts w:hint="default"/>
          <w:rtl/>
          <w:lang w:val="en-US"/>
        </w:rPr>
      </w:pPr>
    </w:p>
    <w:p w14:paraId="493B9F96">
      <w:pPr>
        <w:rPr>
          <w:rFonts w:hint="default"/>
          <w:rtl/>
          <w:lang w:val="en-US"/>
        </w:rPr>
      </w:pPr>
    </w:p>
    <w:p w14:paraId="41C3A3EA">
      <w:pPr>
        <w:rPr>
          <w:rFonts w:hint="default" w:ascii="Times New Roman" w:hAnsi="Times New Roman" w:cs="Times New Roman"/>
          <w:sz w:val="40"/>
          <w:szCs w:val="40"/>
          <w:rtl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4DBC184">
      <w:pPr>
        <w:rPr>
          <w:rFonts w:hint="default" w:ascii="Times New Roman" w:hAnsi="Times New Roman" w:cs="Times New Roman"/>
          <w:sz w:val="40"/>
          <w:szCs w:val="40"/>
          <w:rtl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rtl/>
          <w:lang w:val="en-US"/>
        </w:rPr>
        <w:t>Содержание:</w:t>
      </w:r>
    </w:p>
    <w:p w14:paraId="2417EF67">
      <w:pPr>
        <w:rPr>
          <w:rFonts w:hint="default"/>
          <w:rtl/>
          <w:lang w:val="en-US"/>
        </w:rPr>
      </w:pPr>
    </w:p>
    <w:p w14:paraId="4D3C4835">
      <w:pPr>
        <w:numPr>
          <w:ilvl w:val="0"/>
          <w:numId w:val="1"/>
        </w:numPr>
        <w:rPr>
          <w:rFonts w:hint="default" w:ascii="Times New Roman" w:hAnsi="Times New Roman"/>
          <w:sz w:val="32"/>
          <w:szCs w:val="32"/>
          <w:rtl/>
          <w:lang w:val="en-US"/>
        </w:rPr>
      </w:pPr>
      <w:r>
        <w:rPr>
          <w:rFonts w:hint="default" w:ascii="Times New Roman" w:hAnsi="Times New Roman"/>
          <w:sz w:val="32"/>
          <w:szCs w:val="32"/>
          <w:rtl/>
          <w:lang w:val="en-US"/>
        </w:rPr>
        <w:t>Введение и цель 2</w:t>
      </w:r>
    </w:p>
    <w:p w14:paraId="6139C569">
      <w:pPr>
        <w:numPr>
          <w:ilvl w:val="0"/>
          <w:numId w:val="0"/>
        </w:numPr>
        <w:rPr>
          <w:rFonts w:hint="default" w:ascii="Times New Roman" w:hAnsi="Times New Roman"/>
          <w:sz w:val="32"/>
          <w:szCs w:val="32"/>
          <w:rtl/>
          <w:lang w:val="en-US"/>
        </w:rPr>
      </w:pPr>
    </w:p>
    <w:p w14:paraId="37269B8D">
      <w:pPr>
        <w:numPr>
          <w:ilvl w:val="0"/>
          <w:numId w:val="0"/>
        </w:numPr>
        <w:rPr>
          <w:rFonts w:hint="default" w:ascii="Times New Roman" w:hAnsi="Times New Roman"/>
          <w:sz w:val="32"/>
          <w:szCs w:val="32"/>
          <w:rtl/>
          <w:lang w:val="en-US"/>
        </w:rPr>
      </w:pPr>
    </w:p>
    <w:p w14:paraId="75B50EAF">
      <w:pPr>
        <w:numPr>
          <w:ilvl w:val="0"/>
          <w:numId w:val="0"/>
        </w:numPr>
        <w:rPr>
          <w:rFonts w:hint="default" w:ascii="Times New Roman" w:hAnsi="Times New Roman"/>
          <w:sz w:val="32"/>
          <w:szCs w:val="32"/>
          <w:rtl/>
          <w:lang w:val="en-US"/>
        </w:rPr>
      </w:pPr>
      <w:r>
        <w:rPr>
          <w:rFonts w:hint="default" w:ascii="Times New Roman" w:hAnsi="Times New Roman"/>
          <w:sz w:val="32"/>
          <w:szCs w:val="32"/>
          <w:rtl/>
          <w:lang w:val="en-US"/>
        </w:rPr>
        <w:t>2. Этапы работы</w:t>
      </w:r>
    </w:p>
    <w:p w14:paraId="60D17D90">
      <w:pPr>
        <w:numPr>
          <w:ilvl w:val="0"/>
          <w:numId w:val="0"/>
        </w:numPr>
        <w:rPr>
          <w:rFonts w:hint="default" w:ascii="Times New Roman" w:hAnsi="Times New Roman"/>
          <w:sz w:val="28"/>
          <w:szCs w:val="28"/>
          <w:rtl/>
          <w:lang w:val="en-US"/>
        </w:rPr>
      </w:pPr>
      <w:r>
        <w:rPr>
          <w:rFonts w:hint="default" w:ascii="Times New Roman" w:hAnsi="Times New Roman"/>
          <w:sz w:val="32"/>
          <w:szCs w:val="32"/>
          <w:rtl/>
          <w:lang w:val="en-US"/>
        </w:rPr>
        <w:t xml:space="preserve">   · </w:t>
      </w:r>
      <w:r>
        <w:rPr>
          <w:rFonts w:hint="default" w:ascii="Times New Roman" w:hAnsi="Times New Roman"/>
          <w:sz w:val="28"/>
          <w:szCs w:val="28"/>
          <w:rtl/>
          <w:lang w:val="en-US"/>
        </w:rPr>
        <w:t>2.1 Этап 1: Проектирование 3</w:t>
      </w:r>
    </w:p>
    <w:p w14:paraId="1BA4D777">
      <w:pPr>
        <w:numPr>
          <w:ilvl w:val="0"/>
          <w:numId w:val="0"/>
        </w:numPr>
        <w:rPr>
          <w:rFonts w:hint="default" w:ascii="Times New Roman" w:hAnsi="Times New Roman"/>
          <w:sz w:val="28"/>
          <w:szCs w:val="28"/>
          <w:rtl/>
          <w:lang w:val="en-US"/>
        </w:rPr>
      </w:pPr>
      <w:r>
        <w:rPr>
          <w:rFonts w:hint="default" w:ascii="Times New Roman" w:hAnsi="Times New Roman"/>
          <w:sz w:val="28"/>
          <w:szCs w:val="28"/>
          <w:rtl/>
          <w:lang w:val="en-US"/>
        </w:rPr>
        <w:t xml:space="preserve">   · 2.2 Этап 2: Подготовка в CorelDRAW 4</w:t>
      </w:r>
    </w:p>
    <w:p w14:paraId="7C1F30C1">
      <w:pPr>
        <w:numPr>
          <w:ilvl w:val="0"/>
          <w:numId w:val="0"/>
        </w:numPr>
        <w:rPr>
          <w:rFonts w:hint="default" w:ascii="Times New Roman" w:hAnsi="Times New Roman"/>
          <w:sz w:val="28"/>
          <w:szCs w:val="28"/>
          <w:rtl/>
          <w:lang w:val="en-US"/>
        </w:rPr>
      </w:pPr>
      <w:r>
        <w:rPr>
          <w:rFonts w:hint="default" w:ascii="Times New Roman" w:hAnsi="Times New Roman"/>
          <w:sz w:val="28"/>
          <w:szCs w:val="28"/>
          <w:rtl/>
          <w:lang w:val="en-US"/>
        </w:rPr>
        <w:t xml:space="preserve">   · 2.3 Этап 3: Внедрение 5</w:t>
      </w:r>
    </w:p>
    <w:p w14:paraId="4742833F">
      <w:pPr>
        <w:numPr>
          <w:ilvl w:val="0"/>
          <w:numId w:val="0"/>
        </w:numPr>
        <w:rPr>
          <w:rFonts w:hint="default" w:ascii="Times New Roman" w:hAnsi="Times New Roman"/>
          <w:sz w:val="28"/>
          <w:szCs w:val="28"/>
          <w:rtl/>
          <w:lang w:val="en-US"/>
        </w:rPr>
      </w:pPr>
      <w:r>
        <w:rPr>
          <w:rFonts w:hint="default" w:ascii="Times New Roman" w:hAnsi="Times New Roman"/>
          <w:sz w:val="28"/>
          <w:szCs w:val="28"/>
          <w:rtl/>
          <w:lang w:val="en-US"/>
        </w:rPr>
        <w:t xml:space="preserve">   · 2.4 Этап 4: Сборка 6</w:t>
      </w:r>
    </w:p>
    <w:p w14:paraId="5D3A6FC7">
      <w:pPr>
        <w:numPr>
          <w:ilvl w:val="0"/>
          <w:numId w:val="0"/>
        </w:numPr>
        <w:rPr>
          <w:rFonts w:hint="default" w:ascii="Times New Roman" w:hAnsi="Times New Roman"/>
          <w:sz w:val="28"/>
          <w:szCs w:val="28"/>
          <w:rtl/>
          <w:lang w:val="en-US"/>
        </w:rPr>
      </w:pPr>
    </w:p>
    <w:p w14:paraId="1FBD8EA9">
      <w:pPr>
        <w:numPr>
          <w:ilvl w:val="0"/>
          <w:numId w:val="0"/>
        </w:numPr>
        <w:rPr>
          <w:rFonts w:hint="default" w:ascii="Times New Roman" w:hAnsi="Times New Roman"/>
          <w:sz w:val="32"/>
          <w:szCs w:val="32"/>
          <w:rtl/>
          <w:lang w:val="en-US"/>
        </w:rPr>
      </w:pPr>
    </w:p>
    <w:p w14:paraId="439056E9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  <w:r>
        <w:rPr>
          <w:rFonts w:hint="default" w:ascii="Times New Roman" w:hAnsi="Times New Roman"/>
          <w:sz w:val="32"/>
          <w:szCs w:val="32"/>
          <w:rtl/>
          <w:lang w:val="en-US"/>
        </w:rPr>
        <w:t>3. Вывод 7</w:t>
      </w:r>
    </w:p>
    <w:p w14:paraId="2945D974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3C35830D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1C613DE7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16DCBFBF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0EC4A9DF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4D783A83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137A76BD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1BA02EE4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31A84581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0E9A24F0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62FA3EBC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089DA9BC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0EDEF4DE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7F4B54FB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57FC748A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31C7778F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377BD7DE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547D731B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03D9FC7F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33271FAC">
      <w:pPr>
        <w:numPr>
          <w:ilvl w:val="0"/>
          <w:numId w:val="0"/>
        </w:numPr>
        <w:rPr>
          <w:rFonts w:hint="default" w:ascii="Times New Roman" w:hAnsi="Times New Roman" w:cs="Times New Roman"/>
          <w:rtl/>
          <w:lang w:val="en-US"/>
        </w:rPr>
      </w:pPr>
    </w:p>
    <w:p w14:paraId="3459E11E">
      <w:pPr>
        <w:numPr>
          <w:ilvl w:val="0"/>
          <w:numId w:val="0"/>
        </w:numPr>
        <w:rPr>
          <w:rFonts w:hint="default"/>
          <w:b/>
          <w:bCs/>
          <w:sz w:val="36"/>
          <w:szCs w:val="36"/>
          <w:rtl/>
          <w:lang w:val="en-US"/>
        </w:rPr>
      </w:pPr>
    </w:p>
    <w:p w14:paraId="56147EC1">
      <w:pPr>
        <w:numPr>
          <w:ilvl w:val="0"/>
          <w:numId w:val="0"/>
        </w:numPr>
        <w:rPr>
          <w:rFonts w:hint="default"/>
          <w:b/>
          <w:bCs/>
          <w:sz w:val="36"/>
          <w:szCs w:val="36"/>
          <w:rtl/>
          <w:lang w:val="en-US"/>
        </w:rPr>
      </w:pPr>
    </w:p>
    <w:p w14:paraId="61ECC950">
      <w:pPr>
        <w:numPr>
          <w:ilvl w:val="0"/>
          <w:numId w:val="0"/>
        </w:numPr>
        <w:rPr>
          <w:rFonts w:hint="default"/>
          <w:b/>
          <w:bCs/>
          <w:sz w:val="36"/>
          <w:szCs w:val="36"/>
          <w:rtl/>
          <w:lang w:val="en-US"/>
        </w:rPr>
      </w:pPr>
    </w:p>
    <w:p w14:paraId="02DBF56A">
      <w:pPr>
        <w:numPr>
          <w:ilvl w:val="0"/>
          <w:numId w:val="0"/>
        </w:numPr>
        <w:rPr>
          <w:rFonts w:hint="default"/>
          <w:b/>
          <w:bCs/>
          <w:sz w:val="36"/>
          <w:szCs w:val="36"/>
          <w:rtl/>
          <w:lang w:val="en-US"/>
        </w:rPr>
      </w:pPr>
      <w:r>
        <w:rPr>
          <w:rFonts w:hint="default"/>
          <w:b/>
          <w:bCs/>
          <w:sz w:val="36"/>
          <w:szCs w:val="36"/>
          <w:rtl/>
          <w:lang w:val="en-US"/>
        </w:rPr>
        <w:t>Введение:</w:t>
      </w:r>
    </w:p>
    <w:p w14:paraId="07859332">
      <w:pPr>
        <w:numPr>
          <w:ilvl w:val="0"/>
          <w:numId w:val="0"/>
        </w:numPr>
        <w:rPr>
          <w:rFonts w:hint="default"/>
          <w:b/>
          <w:bCs/>
          <w:rtl/>
          <w:lang w:val="en-US"/>
        </w:rPr>
      </w:pPr>
    </w:p>
    <w:p w14:paraId="7697467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en-US"/>
        </w:rPr>
        <w:t>В рамках стремления изучить передовые применения цифрового производства данный проект выделяется как практический эксперимент, направленный на преобразование цифрового дизайна в осязаемый продукт. Задача заключалась в проектировании и изготовлении модели рождественской елки с использованием технологии лазерной резки. Этот проект воплощает в себе комплексные этапы цифрового производства, начиная с проектирования в специализированном программном обеспечении, через настройку параметров оборудования и заканчивая изготовлением готового изделия, что демонстрирует высочайшую точность и эффективность, предлагаемую этими технологиями в сфере производства.</w:t>
      </w:r>
    </w:p>
    <w:p w14:paraId="78E2F0D6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64C88695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4524D8F1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7F6824D4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4E4BDCA6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63D611A9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173A1E25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7F7F6FBF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12128713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3FC25D76">
      <w:pPr>
        <w:numPr>
          <w:ilvl w:val="0"/>
          <w:numId w:val="0"/>
        </w:numPr>
        <w:rPr>
          <w:rFonts w:hint="default"/>
          <w:rtl/>
          <w:lang w:val="en-US"/>
        </w:rPr>
      </w:pPr>
    </w:p>
    <w:p w14:paraId="2BB5FF91">
      <w:pPr>
        <w:rPr>
          <w:rFonts w:hint="default"/>
          <w:rtl/>
          <w:lang w:val="en-US"/>
        </w:rPr>
      </w:pPr>
    </w:p>
    <w:p w14:paraId="6EE1B6E3">
      <w:pPr>
        <w:rPr>
          <w:rFonts w:hint="default"/>
          <w:rtl/>
          <w:lang w:val="en-US"/>
        </w:rPr>
      </w:pPr>
    </w:p>
    <w:p w14:paraId="21810523">
      <w:pPr>
        <w:rPr>
          <w:rFonts w:hint="default"/>
          <w:rtl/>
          <w:lang w:val="en-US"/>
        </w:rPr>
      </w:pPr>
    </w:p>
    <w:p w14:paraId="512CEAE0">
      <w:pPr>
        <w:rPr>
          <w:rFonts w:hint="default"/>
          <w:rtl/>
          <w:lang w:val="en-US"/>
        </w:rPr>
      </w:pPr>
    </w:p>
    <w:p w14:paraId="751CEB6E">
      <w:pPr>
        <w:rPr>
          <w:rFonts w:hint="default"/>
          <w:rtl/>
          <w:lang w:val="en-US"/>
        </w:rPr>
      </w:pPr>
    </w:p>
    <w:p w14:paraId="2B1B69D4">
      <w:pPr>
        <w:rPr>
          <w:rFonts w:hint="default"/>
          <w:rtl/>
          <w:lang w:val="en-US"/>
        </w:rPr>
      </w:pPr>
      <w:r>
        <w:rPr>
          <w:rFonts w:hint="default"/>
          <w:rtl/>
          <w:lang w:val="en-US"/>
        </w:rPr>
        <w:drawing>
          <wp:inline distT="0" distB="0" distL="114300" distR="114300">
            <wp:extent cx="5273040" cy="3875405"/>
            <wp:effectExtent l="0" t="0" r="0" b="10795"/>
            <wp:docPr id="1" name="Picture 1" descr="gcc_laserpro_spirit_gls_hyb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cc_laserpro_spirit_gls_hybri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7F8A">
      <w:pPr>
        <w:rPr>
          <w:rFonts w:hint="default"/>
          <w:rtl/>
          <w:lang w:val="en-US"/>
        </w:rPr>
      </w:pPr>
    </w:p>
    <w:p w14:paraId="3939D8F1">
      <w:pPr>
        <w:rPr>
          <w:rFonts w:hint="default"/>
          <w:rtl/>
          <w:lang w:val="en-US"/>
        </w:rPr>
      </w:pPr>
    </w:p>
    <w:p w14:paraId="4AF01AF3">
      <w:pPr>
        <w:rPr>
          <w:rFonts w:hint="default" w:ascii="Times New Roman" w:hAnsi="Times New Roman" w:cs="Times New Roman"/>
          <w:sz w:val="32"/>
          <w:szCs w:val="32"/>
          <w:rtl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rtl/>
          <w:lang w:val="en-US"/>
        </w:rPr>
        <w:t>Этапы работы</w:t>
      </w:r>
      <w:r>
        <w:rPr>
          <w:rFonts w:hint="default" w:ascii="Times New Roman" w:hAnsi="Times New Roman" w:cs="Times New Roman"/>
          <w:sz w:val="32"/>
          <w:szCs w:val="32"/>
          <w:rtl w:val="0"/>
          <w:lang w:val="en-US"/>
        </w:rPr>
        <w:t xml:space="preserve"> :</w:t>
      </w:r>
    </w:p>
    <w:p w14:paraId="6E5547D4">
      <w:pPr>
        <w:rPr>
          <w:rFonts w:hint="default"/>
          <w:rtl/>
          <w:lang w:val="en-US"/>
        </w:rPr>
      </w:pPr>
    </w:p>
    <w:p w14:paraId="6E8AADF2">
      <w:pPr>
        <w:rPr>
          <w:rFonts w:hint="default"/>
          <w:rtl/>
          <w:lang w:val="en-US"/>
        </w:rPr>
      </w:pPr>
      <w:r>
        <w:rPr>
          <w:rFonts w:hint="default"/>
          <w:rtl w:val="0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  <w:rtl/>
          <w:lang w:val="en-US"/>
        </w:rPr>
        <w:t>Первый этап</w:t>
      </w:r>
      <w:r>
        <w:rPr>
          <w:rFonts w:hint="default"/>
          <w:rtl/>
          <w:lang w:val="en-US"/>
        </w:rPr>
        <w:t>:</w:t>
      </w:r>
    </w:p>
    <w:p w14:paraId="710BCF46">
      <w:pPr>
        <w:rPr>
          <w:rFonts w:hint="default"/>
          <w:rtl/>
          <w:lang w:val="en-US"/>
        </w:rPr>
      </w:pPr>
      <w:r>
        <w:rPr>
          <w:rFonts w:hint="default"/>
          <w:rtl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Проектирование и сохранение в формате DXF</w:t>
      </w:r>
      <w:r>
        <w:rPr>
          <w:rFonts w:hint="default"/>
          <w:rtl/>
          <w:lang w:val="en-US"/>
        </w:rPr>
        <w:t>.</w:t>
      </w:r>
    </w:p>
    <w:p w14:paraId="79B119A7">
      <w:pPr>
        <w:rPr>
          <w:rFonts w:hint="default"/>
          <w:rtl/>
          <w:lang w:val="en-US"/>
        </w:rPr>
      </w:pPr>
    </w:p>
    <w:p w14:paraId="08C757E8">
      <w:pPr>
        <w:rPr>
          <w:rFonts w:hint="default"/>
          <w:rtl/>
          <w:lang w:val="en-US"/>
        </w:rPr>
      </w:pPr>
    </w:p>
    <w:p w14:paraId="619BF9EE">
      <w:pPr>
        <w:rPr>
          <w:rFonts w:hint="default"/>
          <w:rtl w:val="0"/>
          <w:lang w:val="en-US"/>
        </w:rPr>
      </w:pPr>
    </w:p>
    <w:p w14:paraId="1AF4BE33">
      <w:pPr>
        <w:rPr>
          <w:rFonts w:hint="default"/>
          <w:rtl w:val="0"/>
          <w:lang w:val="en-US"/>
        </w:rPr>
      </w:pPr>
    </w:p>
    <w:p w14:paraId="3B791A20">
      <w:pPr>
        <w:rPr>
          <w:rFonts w:hint="default"/>
          <w:rtl w:val="0"/>
          <w:lang w:val="en-US"/>
        </w:rPr>
      </w:pPr>
    </w:p>
    <w:p w14:paraId="2D318D19">
      <w:pPr>
        <w:rPr>
          <w:rFonts w:hint="default"/>
          <w:rtl w:val="0"/>
          <w:lang w:val="en-US"/>
        </w:rPr>
      </w:pPr>
    </w:p>
    <w:p w14:paraId="6020FD0C">
      <w:pPr>
        <w:rPr>
          <w:rFonts w:hint="default"/>
          <w:rtl w:val="0"/>
          <w:lang w:val="en-US"/>
        </w:rPr>
      </w:pPr>
    </w:p>
    <w:p w14:paraId="4BA7C38E">
      <w:pPr>
        <w:rPr>
          <w:rFonts w:hint="default"/>
          <w:rtl w:val="0"/>
          <w:lang w:val="en-US"/>
        </w:rPr>
      </w:pPr>
    </w:p>
    <w:p w14:paraId="57B4D6DD">
      <w:pPr>
        <w:rPr>
          <w:rFonts w:hint="default"/>
          <w:rtl w:val="0"/>
          <w:lang w:val="en-US"/>
        </w:rPr>
      </w:pPr>
    </w:p>
    <w:p w14:paraId="35C8D676">
      <w:pPr>
        <w:rPr>
          <w:rFonts w:hint="default"/>
          <w:rtl w:val="0"/>
          <w:lang w:val="en-US"/>
        </w:rPr>
      </w:pPr>
    </w:p>
    <w:p w14:paraId="07F3DCA5">
      <w:pPr>
        <w:rPr>
          <w:rFonts w:hint="default" w:ascii="Times New Roman" w:hAnsi="Times New Roman" w:cs="Times New Roman"/>
          <w:sz w:val="28"/>
          <w:szCs w:val="28"/>
          <w:rtl w:val="0"/>
          <w:lang w:val="en-US"/>
        </w:rPr>
      </w:pPr>
      <w:r>
        <w:rPr>
          <w:rFonts w:hint="default"/>
          <w:rtl w:val="0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  <w:rtl/>
          <w:lang w:val="en-US"/>
        </w:rPr>
        <w:t>Второй этап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 :</w:t>
      </w:r>
    </w:p>
    <w:p w14:paraId="00F314A3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Открытие проекта в программе Corel Draw.</w:t>
      </w:r>
    </w:p>
    <w:p w14:paraId="4CE8B545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Мы импортировали файл в программу,настроили параметры резки и выбрали красный цвет для контура резки</w:t>
      </w:r>
    </w:p>
    <w:p w14:paraId="595110DB">
      <w:pPr>
        <w:rPr>
          <w:rFonts w:hint="default"/>
          <w:rtl/>
          <w:lang w:val="en-US"/>
        </w:rPr>
      </w:pPr>
    </w:p>
    <w:p w14:paraId="350D0C21">
      <w:pPr>
        <w:rPr>
          <w:rFonts w:hint="default"/>
          <w:rtl/>
          <w:lang w:val="en-US"/>
        </w:rPr>
      </w:pPr>
    </w:p>
    <w:p w14:paraId="1624B912">
      <w:pPr>
        <w:rPr>
          <w:rFonts w:hint="default"/>
          <w:rtl/>
          <w:lang w:val="en-US"/>
        </w:rPr>
      </w:pPr>
    </w:p>
    <w:p w14:paraId="687B5BE6">
      <w:pPr>
        <w:rPr>
          <w:rFonts w:hint="default"/>
          <w:rtl/>
          <w:lang w:val="en-US"/>
        </w:rPr>
      </w:pPr>
    </w:p>
    <w:p w14:paraId="350D7BD1">
      <w:pPr>
        <w:rPr>
          <w:rFonts w:hint="default"/>
          <w:rtl/>
          <w:lang w:val="en-US"/>
        </w:rPr>
      </w:pPr>
      <w:r>
        <w:drawing>
          <wp:inline distT="0" distB="0" distL="114300" distR="114300">
            <wp:extent cx="5266690" cy="2369820"/>
            <wp:effectExtent l="0" t="0" r="6350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6F90">
      <w:pPr>
        <w:rPr>
          <w:rFonts w:hint="default"/>
          <w:rtl/>
          <w:lang w:val="en-US"/>
        </w:rPr>
      </w:pPr>
    </w:p>
    <w:p w14:paraId="7BAD3EF7">
      <w:pPr>
        <w:rPr>
          <w:rFonts w:hint="default"/>
          <w:rtl/>
          <w:lang w:val="en-US"/>
        </w:rPr>
      </w:pPr>
    </w:p>
    <w:p w14:paraId="35280440">
      <w:pPr>
        <w:rPr>
          <w:rFonts w:hint="default"/>
          <w:rtl/>
          <w:lang w:val="en-US"/>
        </w:rPr>
      </w:pPr>
    </w:p>
    <w:p w14:paraId="1397FC5E">
      <w:pPr>
        <w:rPr>
          <w:rFonts w:hint="default"/>
          <w:rtl/>
          <w:lang w:val="en-US"/>
        </w:rPr>
      </w:pPr>
    </w:p>
    <w:p w14:paraId="6F27F5A5">
      <w:pPr>
        <w:rPr>
          <w:rFonts w:hint="default"/>
          <w:rtl/>
          <w:lang w:val="en-US"/>
        </w:rPr>
      </w:pPr>
    </w:p>
    <w:p w14:paraId="0E6A4861">
      <w:pPr>
        <w:rPr>
          <w:rFonts w:hint="default"/>
          <w:rtl/>
          <w:lang w:val="en-US"/>
        </w:rPr>
      </w:pPr>
    </w:p>
    <w:p w14:paraId="660BE293">
      <w:pPr>
        <w:rPr>
          <w:rFonts w:hint="default"/>
          <w:sz w:val="24"/>
          <w:szCs w:val="24"/>
          <w:rtl/>
          <w:lang w:val="en-US"/>
        </w:rPr>
      </w:pPr>
    </w:p>
    <w:p w14:paraId="28B57AFC">
      <w:pPr>
        <w:rPr>
          <w:rFonts w:hint="default"/>
          <w:sz w:val="24"/>
          <w:szCs w:val="24"/>
          <w:rtl/>
          <w:lang w:val="en-US"/>
        </w:rPr>
      </w:pPr>
    </w:p>
    <w:p w14:paraId="4AF06075">
      <w:pPr>
        <w:rPr>
          <w:rFonts w:hint="default"/>
          <w:sz w:val="24"/>
          <w:szCs w:val="24"/>
          <w:rtl/>
          <w:lang w:val="en-US"/>
        </w:rPr>
      </w:pPr>
    </w:p>
    <w:p w14:paraId="0852B1DE">
      <w:pPr>
        <w:rPr>
          <w:rFonts w:hint="default"/>
          <w:sz w:val="24"/>
          <w:szCs w:val="24"/>
          <w:rtl/>
          <w:lang w:val="en-US"/>
        </w:rPr>
      </w:pPr>
    </w:p>
    <w:p w14:paraId="7815D136">
      <w:pPr>
        <w:rPr>
          <w:rFonts w:hint="default"/>
          <w:sz w:val="24"/>
          <w:szCs w:val="24"/>
          <w:rtl/>
          <w:lang w:val="en-US"/>
        </w:rPr>
      </w:pPr>
    </w:p>
    <w:p w14:paraId="218CDB22">
      <w:pPr>
        <w:rPr>
          <w:rFonts w:hint="default"/>
          <w:sz w:val="24"/>
          <w:szCs w:val="24"/>
          <w:rtl/>
          <w:lang w:val="en-US"/>
        </w:rPr>
      </w:pPr>
    </w:p>
    <w:p w14:paraId="3CCDFEFD">
      <w:pPr>
        <w:rPr>
          <w:rFonts w:hint="default"/>
          <w:sz w:val="24"/>
          <w:szCs w:val="24"/>
          <w:rtl/>
          <w:lang w:val="en-US"/>
        </w:rPr>
      </w:pPr>
    </w:p>
    <w:p w14:paraId="67265BD9">
      <w:pPr>
        <w:rPr>
          <w:rFonts w:hint="default"/>
          <w:sz w:val="24"/>
          <w:szCs w:val="24"/>
          <w:rtl/>
          <w:lang w:val="en-US"/>
        </w:rPr>
      </w:pPr>
    </w:p>
    <w:p w14:paraId="2BFA0E5B">
      <w:pPr>
        <w:rPr>
          <w:rFonts w:hint="default"/>
          <w:sz w:val="24"/>
          <w:szCs w:val="24"/>
          <w:rtl/>
          <w:lang w:val="en-US"/>
        </w:rPr>
      </w:pPr>
    </w:p>
    <w:p w14:paraId="10664E84">
      <w:pPr>
        <w:rPr>
          <w:rFonts w:hint="default"/>
          <w:sz w:val="24"/>
          <w:szCs w:val="24"/>
          <w:rtl/>
          <w:lang w:val="en-US"/>
        </w:rPr>
      </w:pPr>
    </w:p>
    <w:p w14:paraId="7DDE9380">
      <w:pPr>
        <w:rPr>
          <w:rFonts w:hint="default" w:ascii="Times New Roman" w:hAnsi="Times New Roman" w:cs="Times New Roman"/>
          <w:sz w:val="28"/>
          <w:szCs w:val="28"/>
          <w:rtl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/>
          <w:lang w:val="en-US"/>
        </w:rPr>
        <w:t>Третий этап:</w:t>
      </w:r>
    </w:p>
    <w:p w14:paraId="3EBD2BF1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Выполнение и контроль.</w:t>
      </w:r>
    </w:p>
    <w:p w14:paraId="68F75691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Была выбрана фанера толщиной 3 мм.</w:t>
      </w:r>
    </w:p>
    <w:p w14:paraId="31CFB1EE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Лист фанеры был закреплен на опорах рабочего стола станка.</w:t>
      </w:r>
    </w:p>
    <w:p w14:paraId="16FE9F44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Было выполнено калибрование расстояния между лазерной головкой и заготовкой.</w:t>
      </w:r>
    </w:p>
    <w:p w14:paraId="4FB8DC59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Была установлена начальная точка путем ручного перемещения лазерной головки.</w:t>
      </w:r>
    </w:p>
    <w:p w14:paraId="2B1AAC17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После этого крышка была закрыта,и была нажата кнопка «Пуск».</w:t>
      </w:r>
    </w:p>
    <w:p w14:paraId="657AFCA7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После завершения резки мы немного подождали,затем извлекли детали и очистили рабочий стол станка от остатков</w:t>
      </w:r>
    </w:p>
    <w:p w14:paraId="4A9465E4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</w:p>
    <w:p w14:paraId="120532FE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</w:p>
    <w:p w14:paraId="0B5D20B9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</w:p>
    <w:p w14:paraId="14F50180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drawing>
          <wp:inline distT="0" distB="0" distL="114300" distR="114300">
            <wp:extent cx="3965575" cy="5247005"/>
            <wp:effectExtent l="0" t="0" r="10795" b="1206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65575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0619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</w:p>
    <w:p w14:paraId="4FDF35DE">
      <w:pPr>
        <w:rPr>
          <w:rFonts w:hint="cs" w:ascii="Times New Roman" w:hAnsi="Times New Roman"/>
          <w:sz w:val="24"/>
          <w:szCs w:val="24"/>
          <w:rtl/>
          <w:lang w:val="en-US"/>
        </w:rPr>
      </w:pPr>
      <w:r>
        <w:rPr>
          <w:rFonts w:hint="cs" w:ascii="Times New Roman" w:hAnsi="Times New Roman"/>
          <w:sz w:val="28"/>
          <w:szCs w:val="28"/>
          <w:rtl/>
          <w:lang w:val="en-US"/>
        </w:rPr>
        <w:t>Четвертый</w:t>
      </w:r>
      <w:r>
        <w:rPr>
          <w:rFonts w:hint="default"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  <w:rtl w:val="0"/>
          <w:lang w:val="ru-RU"/>
        </w:rPr>
        <w:t>э</w:t>
      </w:r>
      <w:r>
        <w:rPr>
          <w:rFonts w:hint="cs" w:ascii="Times New Roman" w:hAnsi="Times New Roman"/>
          <w:sz w:val="28"/>
          <w:szCs w:val="28"/>
          <w:rtl/>
          <w:lang w:val="en-US"/>
        </w:rPr>
        <w:t xml:space="preserve">тап </w:t>
      </w:r>
      <w:r>
        <w:rPr>
          <w:rFonts w:hint="cs" w:ascii="Times New Roman" w:hAnsi="Times New Roman"/>
          <w:sz w:val="24"/>
          <w:szCs w:val="24"/>
          <w:rtl/>
          <w:lang w:val="en-US"/>
        </w:rPr>
        <w:t>:</w:t>
      </w:r>
    </w:p>
    <w:p w14:paraId="656DF2F8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Детали были собраны,как показано на рисунке.</w:t>
      </w:r>
    </w:p>
    <w:p w14:paraId="4A8F78D3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</w:p>
    <w:p w14:paraId="07F703E9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</w:p>
    <w:p w14:paraId="53CF07CB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drawing>
          <wp:inline distT="0" distB="0" distL="114300" distR="114300">
            <wp:extent cx="3098800" cy="5793740"/>
            <wp:effectExtent l="0" t="0" r="10160" b="1270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579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BA14"/>
    <w:p w14:paraId="67F564EE">
      <w:pPr>
        <w:rPr>
          <w:rFonts w:hint="default" w:ascii="Times New Roman" w:hAnsi="Times New Roman" w:cs="Times New Roman"/>
          <w:sz w:val="28"/>
          <w:szCs w:val="28"/>
          <w:rtl/>
          <w:lang w:val="en-US"/>
        </w:rPr>
      </w:pPr>
    </w:p>
    <w:p w14:paraId="00B89AA1">
      <w:pPr>
        <w:rPr>
          <w:rFonts w:hint="cs"/>
          <w:rtl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rtl/>
          <w:lang w:val="en-US"/>
        </w:rPr>
        <w:t>Вывод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/>
          <w:lang w:val="en-US"/>
        </w:rPr>
        <w:t>:</w:t>
      </w:r>
    </w:p>
    <w:p w14:paraId="714D39D3">
      <w:pPr>
        <w:rPr>
          <w:rFonts w:hint="cs"/>
          <w:rtl/>
          <w:lang w:val="en-US"/>
        </w:rPr>
      </w:pPr>
    </w:p>
    <w:p w14:paraId="442FA140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После завершения проекта по проектированию и изготовлению рождественской елки с использованием технологии лазерной резки мы можем подтвердить успешное достижение поставленных целей. Данный проект позволил нам:</w:t>
      </w:r>
    </w:p>
    <w:p w14:paraId="175A178E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</w:p>
    <w:p w14:paraId="54E2624E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1. Применить теоретические знания и преобразовать их в осязаемый продукт, объединив этапы цифрового проектирования и производства.</w:t>
      </w:r>
    </w:p>
    <w:p w14:paraId="654243EA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2. Ознакомиться на практике с возможностями цифрового производства и точностью лазерной технологии при выполнении сложных проектов.</w:t>
      </w:r>
    </w:p>
    <w:p w14:paraId="09304E8B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3. Укрепить навыки командной работы и системного планирования через распределение задач и этапов выполнения.</w:t>
      </w:r>
    </w:p>
    <w:p w14:paraId="3E78C096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</w:p>
    <w:p w14:paraId="4AE68DAE">
      <w:pPr>
        <w:rPr>
          <w:rFonts w:hint="default" w:ascii="Times New Roman" w:hAnsi="Times New Roman" w:cs="Times New Roman"/>
          <w:sz w:val="24"/>
          <w:szCs w:val="24"/>
          <w:rtl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rtl/>
          <w:lang w:val="en-US"/>
        </w:rPr>
        <w:t>Несмотря на некоторые незначительные технические трудности, с которыми мы столкнулись при калибровке оборудования и выборе материалов, конечные результаты оказались удовлетворительными и соответствовали требуемой точности и качеству. Этот проект представляет собой первый шаг к более глубокому изучению передовых производственных технологий и открывает новые перспективы для творчества в проектировании и реализации более сложных продуктов в будущем.</w:t>
      </w:r>
    </w:p>
    <w:p w14:paraId="4D3D3C7F">
      <w:pPr>
        <w:rPr>
          <w:rFonts w:hint="cs"/>
          <w:rtl/>
          <w:lang w:val="en-US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E6393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028C96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nKIVU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028C96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49AB4E5">
    <w:pPr>
      <w:pStyle w:val="6"/>
    </w:pPr>
  </w:p>
  <w:p w14:paraId="7DB967BB">
    <w:pPr>
      <w:pStyle w:val="6"/>
    </w:pPr>
  </w:p>
  <w:p w14:paraId="154A1A34">
    <w:pPr>
      <w:pStyle w:val="6"/>
    </w:pPr>
  </w:p>
  <w:p w14:paraId="441003E6">
    <w:pPr>
      <w:pStyle w:val="6"/>
    </w:pPr>
  </w:p>
  <w:p w14:paraId="6201555A">
    <w:pPr>
      <w:pStyle w:val="6"/>
    </w:pPr>
  </w:p>
  <w:p w14:paraId="6A366EC2">
    <w:pPr>
      <w:pStyle w:val="6"/>
    </w:pPr>
  </w:p>
  <w:p w14:paraId="57AA4320">
    <w:pPr>
      <w:pStyle w:val="6"/>
    </w:pPr>
  </w:p>
  <w:p w14:paraId="7AD85243">
    <w:pPr>
      <w:pStyle w:val="6"/>
    </w:pPr>
  </w:p>
  <w:p w14:paraId="791458EC">
    <w:pPr>
      <w:pStyle w:val="6"/>
    </w:pPr>
  </w:p>
  <w:p w14:paraId="5CC27817">
    <w:pPr>
      <w:pStyle w:val="6"/>
    </w:pPr>
  </w:p>
  <w:p w14:paraId="4CD2E0E8">
    <w:pPr>
      <w:pStyle w:val="6"/>
    </w:pPr>
  </w:p>
  <w:p w14:paraId="0F9E33A3">
    <w:pPr>
      <w:pStyle w:val="6"/>
    </w:pPr>
  </w:p>
  <w:p w14:paraId="14722FCD">
    <w:pPr>
      <w:pStyle w:val="6"/>
    </w:pPr>
  </w:p>
  <w:p w14:paraId="44BA5D49">
    <w:pPr>
      <w:pStyle w:val="6"/>
    </w:pPr>
  </w:p>
  <w:p w14:paraId="77131507">
    <w:pPr>
      <w:pStyle w:val="6"/>
    </w:pPr>
  </w:p>
  <w:p w14:paraId="76E7DD0C">
    <w:pPr>
      <w:pStyle w:val="6"/>
    </w:pPr>
  </w:p>
  <w:p w14:paraId="4B3616D9">
    <w:pPr>
      <w:pStyle w:val="6"/>
    </w:pPr>
  </w:p>
  <w:p w14:paraId="361EDFDE">
    <w:pPr>
      <w:pStyle w:val="6"/>
    </w:pPr>
  </w:p>
  <w:p w14:paraId="39E9B6F4">
    <w:pPr>
      <w:pStyle w:val="6"/>
    </w:pPr>
    <w:r>
      <w:drawing>
        <wp:inline distT="0" distB="0" distL="114300" distR="114300">
          <wp:extent cx="4389120" cy="9753600"/>
          <wp:effectExtent l="0" t="0" r="0" b="0"/>
          <wp:docPr id="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9120" cy="975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9C6A7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2B441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Pb5Hw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2B441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9CE05D6">
    <w:pPr>
      <w:pStyle w:val="6"/>
    </w:pPr>
  </w:p>
  <w:p w14:paraId="63BBA4FF">
    <w:pPr>
      <w:pStyle w:val="6"/>
    </w:pPr>
  </w:p>
  <w:p w14:paraId="07334380">
    <w:pPr>
      <w:pStyle w:val="6"/>
    </w:pPr>
  </w:p>
  <w:p w14:paraId="1E7819E8">
    <w:pPr>
      <w:pStyle w:val="6"/>
    </w:pPr>
  </w:p>
  <w:p w14:paraId="4901B6C7">
    <w:pPr>
      <w:pStyle w:val="6"/>
    </w:pPr>
  </w:p>
  <w:p w14:paraId="6FDFCCB8">
    <w:pPr>
      <w:pStyle w:val="6"/>
    </w:pPr>
  </w:p>
  <w:p w14:paraId="3164E6FF">
    <w:pPr>
      <w:pStyle w:val="6"/>
    </w:pPr>
  </w:p>
  <w:p w14:paraId="56AF329E">
    <w:pPr>
      <w:pStyle w:val="6"/>
    </w:pPr>
  </w:p>
  <w:p w14:paraId="33A891FF">
    <w:pPr>
      <w:pStyle w:val="6"/>
    </w:pPr>
  </w:p>
  <w:p w14:paraId="15A2C5B1">
    <w:pPr>
      <w:pStyle w:val="6"/>
    </w:pPr>
  </w:p>
  <w:p w14:paraId="491FE3F2">
    <w:pPr>
      <w:pStyle w:val="6"/>
    </w:pPr>
  </w:p>
  <w:p w14:paraId="364117B7">
    <w:pPr>
      <w:pStyle w:val="6"/>
    </w:pPr>
  </w:p>
  <w:p w14:paraId="7B89274B">
    <w:pPr>
      <w:pStyle w:val="6"/>
    </w:pPr>
  </w:p>
  <w:p w14:paraId="0F011E7B">
    <w:pPr>
      <w:pStyle w:val="6"/>
    </w:pPr>
  </w:p>
  <w:p w14:paraId="41BAB4F4">
    <w:pPr>
      <w:pStyle w:val="6"/>
    </w:pPr>
  </w:p>
  <w:p w14:paraId="601B4609">
    <w:pPr>
      <w:pStyle w:val="6"/>
    </w:pPr>
  </w:p>
  <w:p w14:paraId="3445106D">
    <w:pPr>
      <w:pStyle w:val="6"/>
    </w:pPr>
  </w:p>
  <w:p w14:paraId="4410DA75">
    <w:pPr>
      <w:pStyle w:val="6"/>
    </w:pPr>
  </w:p>
  <w:p w14:paraId="7A6CE760">
    <w:pPr>
      <w:pStyle w:val="6"/>
    </w:pPr>
    <w:r>
      <w:drawing>
        <wp:inline distT="0" distB="0" distL="114300" distR="114300">
          <wp:extent cx="4389120" cy="97536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9120" cy="975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5B729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12BA3"/>
    <w:multiLevelType w:val="singleLevel"/>
    <w:tmpl w:val="BE912B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87E52"/>
    <w:rsid w:val="06A42F8B"/>
    <w:rsid w:val="0A7D0BDF"/>
    <w:rsid w:val="0D4A1C6B"/>
    <w:rsid w:val="0DF1774F"/>
    <w:rsid w:val="1D3E384A"/>
    <w:rsid w:val="307D5416"/>
    <w:rsid w:val="36D83D8B"/>
    <w:rsid w:val="39991390"/>
    <w:rsid w:val="3D707EA1"/>
    <w:rsid w:val="5F1909EA"/>
    <w:rsid w:val="662F09F1"/>
    <w:rsid w:val="68F1422D"/>
    <w:rsid w:val="6CD326CF"/>
    <w:rsid w:val="7D4F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1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/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unhideWhenUsed/>
    <w:qFormat/>
    <w:uiPriority w:val="1"/>
    <w:pPr>
      <w:widowControl w:val="0"/>
      <w:spacing w:after="0" w:line="240" w:lineRule="auto"/>
      <w:ind w:left="101"/>
    </w:pPr>
    <w:rPr>
      <w:rFonts w:ascii="Times New Roman" w:hAnsi="Times New Roman" w:eastAsia="Times New Roman"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8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9">
    <w:name w:val="button2-text"/>
    <w:basedOn w:val="3"/>
    <w:qFormat/>
    <w:uiPriority w:val="0"/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2025-09-25T22:04:00Z</dcterms:created>
  <dc:creator>user</dc:creator>
  <cp:lastModifiedBy>user</cp:lastModifiedBy>
  <dcterms:modified xsi:type="dcterms:W3CDTF">2025-11-21T11:28:29Z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9F9A33D216F749F89AE9D5F9274AD2D1_12</vt:lpwstr>
  </property>
</Properties>
</file>