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21"/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276"/>
        <w:gridCol w:w="5103"/>
        <w:gridCol w:w="1560"/>
      </w:tblGrid>
      <w:tr w:rsidR="00D6146A" w:rsidRPr="00177B20" w14:paraId="70969F95" w14:textId="77777777" w:rsidTr="00456916">
        <w:trPr>
          <w:trHeight w:val="175"/>
          <w:jc w:val="center"/>
        </w:trPr>
        <w:tc>
          <w:tcPr>
            <w:tcW w:w="3260" w:type="dxa"/>
            <w:gridSpan w:val="2"/>
            <w:vAlign w:val="center"/>
          </w:tcPr>
          <w:p w14:paraId="5D3A39F7" w14:textId="77777777" w:rsidR="00D6146A" w:rsidRPr="00177B20" w:rsidRDefault="00D6146A" w:rsidP="00D6146A">
            <w:pPr>
              <w:pStyle w:val="Header"/>
              <w:jc w:val="center"/>
              <w:rPr>
                <w:rFonts w:ascii="Tahoma" w:hAnsi="Tahoma" w:cs="Arabic Transparent"/>
                <w:sz w:val="28"/>
                <w:szCs w:val="28"/>
                <w:rtl/>
              </w:rPr>
            </w:pPr>
            <w:r>
              <w:rPr>
                <w:rFonts w:ascii="Tahoma" w:hAnsi="Tahoma" w:cs="Arabic Transparent" w:hint="cs"/>
                <w:sz w:val="28"/>
                <w:szCs w:val="28"/>
                <w:rtl/>
              </w:rPr>
              <w:t>جمعية</w:t>
            </w:r>
            <w:r>
              <w:rPr>
                <w:rFonts w:ascii="Tahoma" w:hAnsi="Tahoma" w:cs="Arabic Transparent"/>
                <w:sz w:val="28"/>
                <w:szCs w:val="28"/>
                <w:rtl/>
              </w:rPr>
              <w:t xml:space="preserve"> المبرات</w:t>
            </w:r>
            <w:r>
              <w:rPr>
                <w:rFonts w:ascii="Tahoma" w:hAnsi="Tahoma" w:cs="Arabic Transparent" w:hint="cs"/>
                <w:sz w:val="28"/>
                <w:szCs w:val="28"/>
                <w:rtl/>
              </w:rPr>
              <w:t xml:space="preserve"> الخيرية</w:t>
            </w:r>
          </w:p>
          <w:p w14:paraId="1DCEA108" w14:textId="77777777" w:rsidR="00D6146A" w:rsidRPr="00177B20" w:rsidRDefault="00D6146A" w:rsidP="00D6146A">
            <w:pPr>
              <w:pStyle w:val="Header"/>
              <w:jc w:val="center"/>
              <w:rPr>
                <w:rFonts w:ascii="Tahoma" w:hAnsi="Tahoma" w:cs="Arabic Transparent"/>
                <w:sz w:val="28"/>
                <w:szCs w:val="28"/>
                <w:rtl/>
              </w:rPr>
            </w:pPr>
            <w:r>
              <w:rPr>
                <w:rFonts w:ascii="Tahoma" w:hAnsi="Tahoma" w:cs="Arabic Transparent" w:hint="cs"/>
                <w:sz w:val="28"/>
                <w:szCs w:val="28"/>
                <w:rtl/>
              </w:rPr>
              <w:t>مؤسسة الإمام الهادي</w:t>
            </w:r>
            <w:r>
              <w:rPr>
                <w:rFonts w:ascii="Tahoma" w:hAnsi="Tahoma" w:cs="Arabic Transparent" w:hint="cs"/>
                <w:sz w:val="28"/>
                <w:szCs w:val="28"/>
                <w:vertAlign w:val="superscript"/>
                <w:rtl/>
              </w:rPr>
              <w:t>(ع)</w:t>
            </w:r>
          </w:p>
        </w:tc>
        <w:tc>
          <w:tcPr>
            <w:tcW w:w="5103" w:type="dxa"/>
          </w:tcPr>
          <w:p w14:paraId="1B0483C1" w14:textId="77777777" w:rsidR="00D6146A" w:rsidRPr="00177B20" w:rsidRDefault="00D6146A" w:rsidP="00D6146A">
            <w:pPr>
              <w:pStyle w:val="Header"/>
              <w:jc w:val="center"/>
              <w:rPr>
                <w:rFonts w:ascii="Tahoma" w:hAnsi="Tahoma" w:cs="Arabic Transparent"/>
                <w:sz w:val="28"/>
                <w:szCs w:val="28"/>
                <w:rtl/>
              </w:rPr>
            </w:pPr>
            <w:r>
              <w:rPr>
                <w:rFonts w:ascii="Tahoma" w:hAnsi="Tahoma" w:cs="Arabic Transparent" w:hint="cs"/>
                <w:sz w:val="28"/>
                <w:szCs w:val="28"/>
                <w:rtl/>
              </w:rPr>
              <w:t>باسمه تعالى</w:t>
            </w:r>
          </w:p>
        </w:tc>
        <w:tc>
          <w:tcPr>
            <w:tcW w:w="1560" w:type="dxa"/>
            <w:vMerge w:val="restart"/>
          </w:tcPr>
          <w:p w14:paraId="173F4068" w14:textId="77777777" w:rsidR="00D6146A" w:rsidRPr="00177B20" w:rsidRDefault="00D6146A" w:rsidP="00D6146A">
            <w:pPr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0288" behindDoc="1" locked="0" layoutInCell="1" allowOverlap="1" wp14:anchorId="69F8CF5E" wp14:editId="09384A2E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-513080</wp:posOffset>
                  </wp:positionV>
                  <wp:extent cx="584200" cy="614045"/>
                  <wp:effectExtent l="19050" t="0" r="6350" b="0"/>
                  <wp:wrapTight wrapText="bothSides">
                    <wp:wrapPolygon edited="0">
                      <wp:start x="-704" y="0"/>
                      <wp:lineTo x="-704" y="20774"/>
                      <wp:lineTo x="21835" y="20774"/>
                      <wp:lineTo x="21835" y="0"/>
                      <wp:lineTo x="-704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" cy="61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6146A" w:rsidRPr="00177B20" w14:paraId="797120F7" w14:textId="77777777" w:rsidTr="00456916">
        <w:trPr>
          <w:trHeight w:val="604"/>
          <w:jc w:val="center"/>
        </w:trPr>
        <w:tc>
          <w:tcPr>
            <w:tcW w:w="1984" w:type="dxa"/>
            <w:vAlign w:val="center"/>
          </w:tcPr>
          <w:p w14:paraId="5D75141C" w14:textId="77777777" w:rsidR="00D6146A" w:rsidRPr="00D6146A" w:rsidRDefault="00D6146A" w:rsidP="00D6146A">
            <w:pPr>
              <w:pStyle w:val="Header"/>
              <w:rPr>
                <w:rFonts w:cs="Arabic Transparent"/>
                <w:b/>
                <w:bCs/>
                <w:sz w:val="24"/>
                <w:szCs w:val="24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الرمز:</w:t>
            </w:r>
            <w:r>
              <w:rPr>
                <w:rFonts w:cs="Arabic Transparent"/>
                <w:b/>
                <w:bCs/>
                <w:sz w:val="24"/>
                <w:szCs w:val="24"/>
                <w:lang w:bidi="ar-LB"/>
              </w:rPr>
              <w:t>HDE-F30</w:t>
            </w:r>
          </w:p>
        </w:tc>
        <w:tc>
          <w:tcPr>
            <w:tcW w:w="1276" w:type="dxa"/>
            <w:vAlign w:val="center"/>
          </w:tcPr>
          <w:p w14:paraId="6F914F1C" w14:textId="77777777" w:rsidR="00D6146A" w:rsidRPr="00D6146A" w:rsidRDefault="00D6146A" w:rsidP="00D6146A">
            <w:pPr>
              <w:pStyle w:val="Header"/>
              <w:jc w:val="lowKashida"/>
              <w:rPr>
                <w:rFonts w:cs="Arabic Transparent"/>
                <w:b/>
                <w:bCs/>
                <w:sz w:val="24"/>
                <w:szCs w:val="24"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الإصدار: </w:t>
            </w:r>
            <w:r>
              <w:rPr>
                <w:rFonts w:cs="Arabic Transparent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03" w:type="dxa"/>
            <w:vAlign w:val="center"/>
          </w:tcPr>
          <w:p w14:paraId="3494D651" w14:textId="77777777" w:rsidR="00D6146A" w:rsidRPr="00D6146A" w:rsidRDefault="00D6146A" w:rsidP="00D6146A">
            <w:pPr>
              <w:bidi/>
              <w:ind w:left="-90"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LB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 xml:space="preserve"> استمارة لقاء فردي</w:t>
            </w:r>
          </w:p>
        </w:tc>
        <w:tc>
          <w:tcPr>
            <w:tcW w:w="1560" w:type="dxa"/>
            <w:vMerge/>
            <w:vAlign w:val="center"/>
          </w:tcPr>
          <w:p w14:paraId="4CEE9FB1" w14:textId="77777777" w:rsidR="00D6146A" w:rsidRPr="00177B20" w:rsidRDefault="00D6146A" w:rsidP="00D6146A">
            <w:pPr>
              <w:pStyle w:val="Header"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</w:tr>
    </w:tbl>
    <w:p w14:paraId="040A9181" w14:textId="77777777" w:rsidR="00D6146A" w:rsidRPr="00D6146A" w:rsidRDefault="00D6146A" w:rsidP="00456916">
      <w:pPr>
        <w:bidi/>
        <w:ind w:left="-90" w:right="-360"/>
        <w:rPr>
          <w:rFonts w:asciiTheme="minorBidi" w:hAnsiTheme="minorBidi"/>
          <w:b/>
          <w:bCs/>
          <w:sz w:val="24"/>
          <w:szCs w:val="24"/>
          <w:rtl/>
          <w:lang w:bidi="ar-LB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LB"/>
        </w:rPr>
        <w:t xml:space="preserve">*يستخدم هذا النموذج لتوثيق اللقاءات الفردية التي تعقد بين منسقي المواد التعليمية والمنسقين العلاجيين من جهة والمعلمين والمعالجين من جهة ثانية لمناقشة سير الأعمال والتوافق على الإجراءات والتوصيات اللازمة للمتابعة. </w:t>
      </w:r>
    </w:p>
    <w:p w14:paraId="247CB963" w14:textId="77777777" w:rsidR="00691A39" w:rsidRDefault="00691A39" w:rsidP="00300ADD">
      <w:pPr>
        <w:bidi/>
        <w:spacing w:after="0" w:line="276" w:lineRule="auto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 xml:space="preserve">اسم المعلم: </w:t>
      </w:r>
      <w:r>
        <w:rPr>
          <w:rFonts w:asciiTheme="minorBidi" w:hAnsiTheme="minorBidi" w:hint="cs"/>
          <w:sz w:val="28"/>
          <w:szCs w:val="28"/>
          <w:rtl/>
          <w:lang w:bidi="ar-LB"/>
        </w:rPr>
        <w:t>فاطمة الحيدري (طالبة معلمة – مادة STEM)</w:t>
      </w:r>
    </w:p>
    <w:p w14:paraId="5FE0D54B" w14:textId="77777777" w:rsidR="00691A39" w:rsidRDefault="00691A39" w:rsidP="00BD4E9F">
      <w:pPr>
        <w:bidi/>
        <w:spacing w:after="0" w:line="276" w:lineRule="auto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تاريخ اللقاء</w:t>
      </w: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: الثلاثاء 22-9-2026م (الحصة الخامسة)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وقت اللقاء:</w:t>
      </w: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 من الساعة 11:35  حتى  12:25 ظهراً</w:t>
      </w:r>
    </w:p>
    <w:p w14:paraId="4F637F47" w14:textId="77777777" w:rsidR="00691A39" w:rsidRDefault="00691A39" w:rsidP="00BD4E9F">
      <w:pPr>
        <w:bidi/>
        <w:spacing w:after="0" w:line="276" w:lineRule="auto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مضمون وسير اللقاء</w:t>
      </w: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( أبرز ما تم التطرق إليه خلال اللقاء) </w:t>
      </w:r>
      <w:r>
        <w:rPr>
          <w:rFonts w:asciiTheme="minorBidi" w:hAnsiTheme="minorBidi" w:hint="cs"/>
          <w:b/>
          <w:bCs/>
          <w:sz w:val="28"/>
          <w:szCs w:val="28"/>
          <w:rtl/>
          <w:lang w:bidi="ar-LB"/>
        </w:rPr>
        <w:t>:</w:t>
      </w: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 </w:t>
      </w:r>
    </w:p>
    <w:p w14:paraId="3716A940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التعارف والاطلاع على برنامج المعلمة + تحديد حصة اللقاء الفردي (الثلاثاء – الحصة الخامسة من كل أسبوع).</w:t>
      </w:r>
    </w:p>
    <w:p w14:paraId="7B67C9A6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التعريف بمادة STEM وفلسفتها (التكامل بين العلوم والتكنولوجيا والهندسة والرياضيات / التعلّم القائم على المشاريع وحلّ المشكلات / ربط التعلّم بمواقف من الحياة الواقعية / تنمية مهارات التفكير الناقد والإبداع والعمل التعاوني).</w:t>
      </w:r>
    </w:p>
    <w:p w14:paraId="57AFD77F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عرض دورة التصميم الهندسي المعتمدة في المادة وكيفية توظيفها في الحصة (اسأل – تخيّل – خطّط – نفّذ – اختبر وحسّن – شارك).</w:t>
      </w:r>
    </w:p>
    <w:p w14:paraId="0FEAF616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كيفية الانطلاق في المادة (الاطلاع على الخطة السنوية والأهداف الصادرة من الجمعية للصفوف: الرابع، السادس، السابع، الثامن / البدء بأنشطة كسر جليد وتحدّيات هندسية بسيطة / التعرّف على ميول التلامذة ومستوياتهم).</w:t>
      </w:r>
    </w:p>
    <w:p w14:paraId="43EF6064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التحضير اليومي لحصة STEM (عرض نموذج التحضير: الهدف، المشكلة أو التحدّي، المواد والأدوات، خطوات التنفيذ، معايير التقييم / الاطلاع على أرشيف المادة وملف الدرايف للاستفادة من نماذج التحضير السابقة).</w:t>
      </w:r>
    </w:p>
    <w:p w14:paraId="5151B139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إدارة الصف والعمل في مجموعات (توزيع الأدوار داخل المجموعة: قائد، مسجّل، مصمّم، مسؤول عن المواد / ضبط الوقت / التأكيد على قواعد السلامة عند استخدام الأدوات والمواد).</w:t>
      </w:r>
    </w:p>
    <w:p w14:paraId="4608A9D4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آليات التقييم في المادة (سلالم التقدير لتقييم المشاريع / ملف الإنجاز ودفتر المهندس / التقييم الذاتي وتقييم الأقران / عرض المنتجات ومشاركتها).</w:t>
      </w:r>
    </w:p>
    <w:p w14:paraId="556806DA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خطة التدرّج للطالبة المعلمة (حضور حصص مشاهدة لدى المنسق ← المشاركة في إدارة الأنشطة ← تنفيذ جزء من حصة ← تنفيذ حصة كاملة بإشراف المنسق وتقديم التغذية الراجعة).</w:t>
      </w:r>
    </w:p>
    <w:p w14:paraId="12DBB50F" w14:textId="77777777" w:rsidR="00691A39" w:rsidRDefault="00BD4E9F" w:rsidP="00BD4E9F">
      <w:pPr>
        <w:pStyle w:val="ListParagraph"/>
        <w:numPr>
          <w:ilvl w:val="0"/>
          <w:numId w:val="1"/>
        </w:numPr>
        <w:bidi/>
        <w:spacing w:after="0" w:line="0" w:lineRule="atLeast"/>
        <w:ind w:right="-360"/>
        <w:rPr>
          <w:rFonts w:asciiTheme="minorBidi" w:hAnsiTheme="minorBidi"/>
          <w:sz w:val="28"/>
          <w:szCs w:val="28"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>التعرّف على حسابات التلامذة والمنصّات الرقمية المستخدمة في المادة وكيفية توظيفها في الأنشطة والواجبات.</w:t>
      </w:r>
    </w:p>
    <w:p w14:paraId="11BDCE74" w14:textId="77777777" w:rsidR="00BD4E9F" w:rsidRDefault="00BD4E9F" w:rsidP="00BD4E9F">
      <w:pPr>
        <w:bidi/>
        <w:spacing w:after="0" w:line="0" w:lineRule="atLeast"/>
        <w:ind w:left="-90" w:right="-360"/>
        <w:rPr>
          <w:rFonts w:asciiTheme="minorBidi" w:hAnsiTheme="minorBidi"/>
          <w:sz w:val="28"/>
          <w:szCs w:val="28"/>
          <w:rtl/>
          <w:lang w:bidi="ar-LB"/>
        </w:rPr>
      </w:pPr>
    </w:p>
    <w:tbl>
      <w:tblPr>
        <w:tblStyle w:val="TableGrid"/>
        <w:bidiVisual/>
        <w:tblW w:w="11025" w:type="dxa"/>
        <w:jc w:val="center"/>
        <w:tblLook w:val="04A0" w:firstRow="1" w:lastRow="0" w:firstColumn="1" w:lastColumn="0" w:noHBand="0" w:noVBand="1"/>
      </w:tblPr>
      <w:tblGrid>
        <w:gridCol w:w="6280"/>
        <w:gridCol w:w="2423"/>
        <w:gridCol w:w="2322"/>
      </w:tblGrid>
      <w:tr w:rsidR="00A657C7" w14:paraId="46225ECF" w14:textId="77777777" w:rsidTr="003D6F8A">
        <w:trPr>
          <w:jc w:val="center"/>
        </w:trPr>
        <w:tc>
          <w:tcPr>
            <w:tcW w:w="6280" w:type="dxa"/>
            <w:shd w:val="clear" w:color="auto" w:fill="D9D9D9" w:themeFill="background1" w:themeFillShade="D9"/>
          </w:tcPr>
          <w:p w14:paraId="39A5EEFD" w14:textId="77777777" w:rsidR="00A657C7" w:rsidRPr="00691A39" w:rsidRDefault="00A657C7" w:rsidP="00D6146A">
            <w:pPr>
              <w:bidi/>
              <w:spacing w:line="0" w:lineRule="atLeast"/>
              <w:ind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>التوصيات</w:t>
            </w:r>
          </w:p>
        </w:tc>
        <w:tc>
          <w:tcPr>
            <w:tcW w:w="2423" w:type="dxa"/>
            <w:shd w:val="clear" w:color="auto" w:fill="D9D9D9" w:themeFill="background1" w:themeFillShade="D9"/>
          </w:tcPr>
          <w:p w14:paraId="2DCE3841" w14:textId="77777777" w:rsidR="00A657C7" w:rsidRPr="00691A39" w:rsidRDefault="00A657C7" w:rsidP="00A657C7">
            <w:pPr>
              <w:bidi/>
              <w:spacing w:line="0" w:lineRule="atLeast"/>
              <w:ind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>المهلة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14:paraId="5B50CF02" w14:textId="77777777" w:rsidR="00A657C7" w:rsidRPr="00691A39" w:rsidRDefault="00A657C7" w:rsidP="00D6146A">
            <w:pPr>
              <w:bidi/>
              <w:spacing w:line="0" w:lineRule="atLeast"/>
              <w:ind w:right="-360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LB"/>
              </w:rPr>
              <w:t>النتيجة</w:t>
            </w:r>
          </w:p>
        </w:tc>
      </w:tr>
      <w:tr w:rsidR="00A657C7" w14:paraId="1703A8E9" w14:textId="77777777" w:rsidTr="003D6F8A">
        <w:trPr>
          <w:trHeight w:val="683"/>
          <w:jc w:val="center"/>
        </w:trPr>
        <w:tc>
          <w:tcPr>
            <w:tcW w:w="6280" w:type="dxa"/>
          </w:tcPr>
          <w:p w14:paraId="2F9C184C" w14:textId="77777777" w:rsidR="00A657C7" w:rsidRDefault="00BD4E9F" w:rsidP="00300ADD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الالتزام بموعد اللقاء الفردي يوم الثلاثاء الحصة الخامسة من كل أسبوع</w:t>
            </w:r>
          </w:p>
        </w:tc>
        <w:tc>
          <w:tcPr>
            <w:tcW w:w="2423" w:type="dxa"/>
          </w:tcPr>
          <w:p w14:paraId="125CE112" w14:textId="77777777" w:rsidR="00A657C7" w:rsidRDefault="00BD4E9F" w:rsidP="00035BD0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أسبوعياً</w:t>
            </w:r>
          </w:p>
        </w:tc>
        <w:tc>
          <w:tcPr>
            <w:tcW w:w="2322" w:type="dxa"/>
          </w:tcPr>
          <w:p w14:paraId="103331A1" w14:textId="77777777" w:rsidR="00A657C7" w:rsidRDefault="00BD4E9F" w:rsidP="00BD4E9F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الالتزام بموعد اللقاء</w:t>
            </w:r>
          </w:p>
        </w:tc>
      </w:tr>
      <w:tr w:rsidR="00456916" w14:paraId="61075D77" w14:textId="77777777" w:rsidTr="003D6F8A">
        <w:trPr>
          <w:trHeight w:val="782"/>
          <w:jc w:val="center"/>
        </w:trPr>
        <w:tc>
          <w:tcPr>
            <w:tcW w:w="6280" w:type="dxa"/>
          </w:tcPr>
          <w:p w14:paraId="0273A7B3" w14:textId="77777777" w:rsidR="00456916" w:rsidRDefault="00BD4E9F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الاطلاع على الخطة السنوية لمادة STEM والأهداف الصادرة من الجمعية لكل صف</w:t>
            </w:r>
          </w:p>
        </w:tc>
        <w:tc>
          <w:tcPr>
            <w:tcW w:w="2423" w:type="dxa"/>
          </w:tcPr>
          <w:p w14:paraId="29F52238" w14:textId="77777777" w:rsidR="00456916" w:rsidRDefault="00BD4E9F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الرابع من أيلول</w:t>
            </w:r>
          </w:p>
        </w:tc>
        <w:tc>
          <w:tcPr>
            <w:tcW w:w="2322" w:type="dxa"/>
          </w:tcPr>
          <w:p w14:paraId="3C2E8DEC" w14:textId="77777777"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456916" w14:paraId="5F61945B" w14:textId="77777777" w:rsidTr="003D6F8A">
        <w:trPr>
          <w:trHeight w:val="890"/>
          <w:jc w:val="center"/>
        </w:trPr>
        <w:tc>
          <w:tcPr>
            <w:tcW w:w="6280" w:type="dxa"/>
          </w:tcPr>
          <w:p w14:paraId="72998A0D" w14:textId="77777777"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الاطلاع على أرشيف المادة وملف الدرايف ونماذج التحضير السابقة</w:t>
            </w:r>
          </w:p>
        </w:tc>
        <w:tc>
          <w:tcPr>
            <w:tcW w:w="2423" w:type="dxa"/>
          </w:tcPr>
          <w:p w14:paraId="0751FD2D" w14:textId="77777777"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الرابع من أيلول</w:t>
            </w:r>
          </w:p>
        </w:tc>
        <w:tc>
          <w:tcPr>
            <w:tcW w:w="2322" w:type="dxa"/>
          </w:tcPr>
          <w:p w14:paraId="6F6A62EA" w14:textId="77777777" w:rsidR="00456916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626112" w14:paraId="7DABD8A4" w14:textId="77777777" w:rsidTr="003D6F8A">
        <w:trPr>
          <w:trHeight w:val="746"/>
          <w:jc w:val="center"/>
        </w:trPr>
        <w:tc>
          <w:tcPr>
            <w:tcW w:w="6280" w:type="dxa"/>
          </w:tcPr>
          <w:p w14:paraId="3D854FE2" w14:textId="77777777" w:rsidR="00626112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حضور حصص مشاهدة لدى المنسق (رابع رجاء – الأربعاء الحصة السابعة / سادس رجاء – الخميس الحصة الثانية) وتدوين الملاحظات</w:t>
            </w:r>
          </w:p>
        </w:tc>
        <w:tc>
          <w:tcPr>
            <w:tcW w:w="2423" w:type="dxa"/>
          </w:tcPr>
          <w:p w14:paraId="3E566F5D" w14:textId="77777777" w:rsidR="00626112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الرابع من أيلول</w:t>
            </w:r>
          </w:p>
        </w:tc>
        <w:tc>
          <w:tcPr>
            <w:tcW w:w="2322" w:type="dxa"/>
          </w:tcPr>
          <w:p w14:paraId="14FB0998" w14:textId="77777777" w:rsidR="00626112" w:rsidRDefault="00626112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300ADD" w14:paraId="606AFCC8" w14:textId="77777777" w:rsidTr="003D6F8A">
        <w:trPr>
          <w:trHeight w:val="746"/>
          <w:jc w:val="center"/>
        </w:trPr>
        <w:tc>
          <w:tcPr>
            <w:tcW w:w="6280" w:type="dxa"/>
          </w:tcPr>
          <w:p w14:paraId="44A31645" w14:textId="77777777" w:rsidR="00300ADD" w:rsidRDefault="00300ADD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إعداد تحضير لنشاط STEM (تحدٍّ هندسي) وفق نموذج التحضير المعتمد وتسليمه للمنسق</w:t>
            </w:r>
          </w:p>
        </w:tc>
        <w:tc>
          <w:tcPr>
            <w:tcW w:w="2423" w:type="dxa"/>
          </w:tcPr>
          <w:p w14:paraId="3F9A374C" w14:textId="77777777" w:rsidR="00300ADD" w:rsidRDefault="00300ADD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الثلاثاء 29-9-2026م</w:t>
            </w:r>
          </w:p>
        </w:tc>
        <w:tc>
          <w:tcPr>
            <w:tcW w:w="2322" w:type="dxa"/>
          </w:tcPr>
          <w:p w14:paraId="1A483D79" w14:textId="77777777" w:rsidR="00300ADD" w:rsidRDefault="00300ADD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3D6F8A" w14:paraId="3F9A2E34" w14:textId="77777777" w:rsidTr="003D6F8A">
        <w:trPr>
          <w:trHeight w:val="746"/>
          <w:jc w:val="center"/>
        </w:trPr>
        <w:tc>
          <w:tcPr>
            <w:tcW w:w="6280" w:type="dxa"/>
          </w:tcPr>
          <w:p w14:paraId="03707CD8" w14:textId="77777777"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إعداد سلّم تقدير لتقييم مشاريع التلامذة وإرفاقه بالتحضير</w:t>
            </w:r>
          </w:p>
        </w:tc>
        <w:tc>
          <w:tcPr>
            <w:tcW w:w="2423" w:type="dxa"/>
          </w:tcPr>
          <w:p w14:paraId="0D722B6F" w14:textId="77777777" w:rsidR="003D6F8A" w:rsidRDefault="003D6F8A" w:rsidP="00300ADD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الثلاثاء 29-9-2026م</w:t>
            </w:r>
          </w:p>
        </w:tc>
        <w:tc>
          <w:tcPr>
            <w:tcW w:w="2322" w:type="dxa"/>
          </w:tcPr>
          <w:p w14:paraId="6FF9074E" w14:textId="77777777"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  <w:tr w:rsidR="003D6F8A" w14:paraId="28EA00E3" w14:textId="77777777" w:rsidTr="003D6F8A">
        <w:trPr>
          <w:trHeight w:val="746"/>
          <w:jc w:val="center"/>
        </w:trPr>
        <w:tc>
          <w:tcPr>
            <w:tcW w:w="6280" w:type="dxa"/>
          </w:tcPr>
          <w:p w14:paraId="18EB45E7" w14:textId="77777777"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الالتزام بقواعد السلامة وإعداد قائمة بالمواد والأدوات اللازمة لكل نشاط</w:t>
            </w:r>
          </w:p>
        </w:tc>
        <w:tc>
          <w:tcPr>
            <w:tcW w:w="2423" w:type="dxa"/>
          </w:tcPr>
          <w:p w14:paraId="14E56D90" w14:textId="77777777"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قبل تنفيذ أي نشاط</w:t>
            </w:r>
          </w:p>
        </w:tc>
        <w:tc>
          <w:tcPr>
            <w:tcW w:w="2322" w:type="dxa"/>
          </w:tcPr>
          <w:p w14:paraId="40A8DB18" w14:textId="77777777"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الالتزام</w:t>
            </w:r>
          </w:p>
        </w:tc>
      </w:tr>
      <w:tr w:rsidR="003D6F8A" w14:paraId="53B88B1F" w14:textId="77777777" w:rsidTr="003D6F8A">
        <w:trPr>
          <w:trHeight w:val="746"/>
          <w:jc w:val="center"/>
        </w:trPr>
        <w:tc>
          <w:tcPr>
            <w:tcW w:w="6280" w:type="dxa"/>
          </w:tcPr>
          <w:p w14:paraId="3430BDC9" w14:textId="77777777"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تنفيذ جزء من حصة STEM بإشراف المنسق ومناقشة التغذية الراجعة في اللقاء الفردي التالي</w:t>
            </w:r>
          </w:p>
        </w:tc>
        <w:tc>
          <w:tcPr>
            <w:tcW w:w="2423" w:type="dxa"/>
          </w:tcPr>
          <w:p w14:paraId="4CEDA022" w14:textId="77777777" w:rsidR="003D6F8A" w:rsidRDefault="007B4C74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الأسبوع الأول من تشرين الأول</w:t>
            </w:r>
          </w:p>
        </w:tc>
        <w:tc>
          <w:tcPr>
            <w:tcW w:w="2322" w:type="dxa"/>
          </w:tcPr>
          <w:p w14:paraId="53252991" w14:textId="77777777" w:rsidR="003D6F8A" w:rsidRDefault="003D6F8A" w:rsidP="00456916">
            <w:pPr>
              <w:bidi/>
              <w:spacing w:line="0" w:lineRule="atLeast"/>
              <w:ind w:right="-360"/>
              <w:rPr>
                <w:rFonts w:asciiTheme="minorBidi" w:hAnsiTheme="minorBidi"/>
                <w:sz w:val="28"/>
                <w:szCs w:val="28"/>
                <w:rtl/>
                <w:lang w:bidi="ar-LB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LB"/>
              </w:rPr>
              <w:t>يتم العمل</w:t>
            </w:r>
          </w:p>
        </w:tc>
      </w:tr>
    </w:tbl>
    <w:p w14:paraId="69BE103B" w14:textId="77777777" w:rsidR="00456916" w:rsidRDefault="00456916" w:rsidP="009D0D91">
      <w:pPr>
        <w:bidi/>
        <w:spacing w:after="0" w:line="240" w:lineRule="auto"/>
        <w:ind w:left="-86" w:right="-360"/>
        <w:jc w:val="both"/>
        <w:rPr>
          <w:rFonts w:asciiTheme="minorBidi" w:hAnsiTheme="minorBidi"/>
          <w:sz w:val="28"/>
          <w:szCs w:val="28"/>
          <w:rtl/>
          <w:lang w:bidi="ar-LB"/>
        </w:rPr>
      </w:pPr>
    </w:p>
    <w:p w14:paraId="3B819DD2" w14:textId="77777777" w:rsidR="00456916" w:rsidRDefault="00456916" w:rsidP="00456916">
      <w:pPr>
        <w:bidi/>
        <w:spacing w:after="0" w:line="240" w:lineRule="auto"/>
        <w:ind w:left="-86" w:right="-360"/>
        <w:jc w:val="both"/>
        <w:rPr>
          <w:rFonts w:asciiTheme="minorBidi" w:hAnsiTheme="minorBidi"/>
          <w:sz w:val="28"/>
          <w:szCs w:val="28"/>
          <w:rtl/>
          <w:lang w:bidi="ar-LB"/>
        </w:rPr>
      </w:pPr>
    </w:p>
    <w:p w14:paraId="76905AD3" w14:textId="77777777" w:rsidR="009D0D91" w:rsidRDefault="00691A39" w:rsidP="00456916">
      <w:pPr>
        <w:bidi/>
        <w:spacing w:after="0" w:line="240" w:lineRule="auto"/>
        <w:ind w:left="-86" w:right="-360"/>
        <w:jc w:val="both"/>
        <w:rPr>
          <w:rFonts w:asciiTheme="minorBidi" w:hAnsiTheme="minorBidi"/>
          <w:sz w:val="28"/>
          <w:szCs w:val="28"/>
          <w:rtl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توقيع المنسق                                                    توقيع المعلم/ المعالج</w:t>
      </w:r>
    </w:p>
    <w:p w14:paraId="1AF9532E" w14:textId="42624D53" w:rsidR="009D0D91" w:rsidRPr="00691A39" w:rsidRDefault="00BD4E9F" w:rsidP="00437AB5">
      <w:pPr>
        <w:bidi/>
        <w:spacing w:after="0" w:line="240" w:lineRule="auto"/>
        <w:ind w:left="-86" w:right="-360"/>
        <w:jc w:val="both"/>
        <w:rPr>
          <w:rFonts w:asciiTheme="minorBidi" w:hAnsiTheme="minorBidi" w:hint="cs"/>
          <w:sz w:val="28"/>
          <w:szCs w:val="28"/>
          <w:rtl/>
          <w:lang w:bidi="ar-LB"/>
        </w:rPr>
      </w:pPr>
      <w:r>
        <w:rPr>
          <w:rFonts w:asciiTheme="minorBidi" w:hAnsiTheme="minorBidi" w:hint="cs"/>
          <w:sz w:val="28"/>
          <w:szCs w:val="28"/>
          <w:rtl/>
          <w:lang w:bidi="ar-LB"/>
        </w:rPr>
        <w:t xml:space="preserve">محمد عبدالله                                                فاطمة الحيدري</w:t>
      </w:r>
      <w:r>
        <w:rPr>
          <w:rFonts w:asciiTheme="minorBidi" w:hAnsiTheme="minorBidi"/>
          <w:sz w:val="28"/>
          <w:szCs w:val="28"/>
          <w:lang w:bidi="ar-LB"/>
        </w:rPr>
        <w:t xml:space="preserve"/>
      </w:r>
      <w:r>
        <w:rPr>
          <w:rFonts w:asciiTheme="minorBidi" w:hAnsiTheme="minorBidi" w:hint="cs"/>
          <w:sz w:val="28"/>
          <w:szCs w:val="28"/>
          <w:rtl/>
          <w:lang w:bidi="ar-LB"/>
        </w:rPr>
        <w:t/>
      </w:r>
    </w:p>
    <w:sectPr w:rsidR="009D0D91" w:rsidRPr="00691A39" w:rsidSect="0045691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216C"/>
    <w:multiLevelType w:val="hybridMultilevel"/>
    <w:tmpl w:val="CB2035BE"/>
    <w:lvl w:ilvl="0" w:tplc="F8323CC6">
      <w:numFmt w:val="bullet"/>
      <w:lvlText w:val="-"/>
      <w:lvlJc w:val="left"/>
      <w:pPr>
        <w:ind w:left="27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num w:numId="1" w16cid:durableId="99876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A39"/>
    <w:rsid w:val="00035BD0"/>
    <w:rsid w:val="00073AAD"/>
    <w:rsid w:val="0008569D"/>
    <w:rsid w:val="00300ADD"/>
    <w:rsid w:val="003D6F8A"/>
    <w:rsid w:val="00437AB5"/>
    <w:rsid w:val="00456916"/>
    <w:rsid w:val="004741AA"/>
    <w:rsid w:val="00484E27"/>
    <w:rsid w:val="005B68C2"/>
    <w:rsid w:val="00610C82"/>
    <w:rsid w:val="00626112"/>
    <w:rsid w:val="00691A39"/>
    <w:rsid w:val="006A7133"/>
    <w:rsid w:val="007B4C74"/>
    <w:rsid w:val="007D6AC6"/>
    <w:rsid w:val="00902606"/>
    <w:rsid w:val="009B7E35"/>
    <w:rsid w:val="009D0D91"/>
    <w:rsid w:val="00A657C7"/>
    <w:rsid w:val="00BD4E9F"/>
    <w:rsid w:val="00C75AFD"/>
    <w:rsid w:val="00CB2AA9"/>
    <w:rsid w:val="00D6146A"/>
    <w:rsid w:val="00DD286F"/>
    <w:rsid w:val="00DE79C0"/>
    <w:rsid w:val="00E072C7"/>
    <w:rsid w:val="00E40C51"/>
    <w:rsid w:val="00EA5A2B"/>
    <w:rsid w:val="00FA7B16"/>
    <w:rsid w:val="00FE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93BB"/>
  <w15:docId w15:val="{BE356A63-D2F0-4D03-A19C-486E411F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6146A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6146A"/>
    <w:rPr>
      <w:rFonts w:ascii="Times New Roman" w:eastAsia="Times New Roman" w:hAnsi="Times New Roman" w:cs="Traditional Arabic"/>
      <w:sz w:val="20"/>
      <w:szCs w:val="20"/>
    </w:rPr>
  </w:style>
  <w:style w:type="paragraph" w:styleId="ListParagraph">
    <w:name w:val="List Paragraph"/>
    <w:basedOn w:val="Normal"/>
    <w:uiPriority w:val="34"/>
    <w:qFormat/>
    <w:rsid w:val="00BD4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Eng. Mohammed</cp:lastModifiedBy>
  <cp:revision>8</cp:revision>
  <cp:lastPrinted>2017-09-27T05:00:00Z</cp:lastPrinted>
  <dcterms:created xsi:type="dcterms:W3CDTF">2022-10-24T05:06:00Z</dcterms:created>
  <dcterms:modified xsi:type="dcterms:W3CDTF">2026-10-05T17:07:00Z</dcterms:modified>
</cp:coreProperties>
</file>