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widowControl w:val="0"/>
        <w:bidi w:val="1"/>
        <w:rPr/>
      </w:pPr>
      <w:r>
        <w:rPr>
          <w:rtl w:val="0"/>
        </w:rPr>
      </w:r>
    </w:p>
    <w:tbl>
      <w:tblPr>
        <w:tblStyle w:val="Table1"/>
        <w:bidiVisual w:val="1"/>
        <w:tblW w:w="131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1860"/>
        <w:gridCol w:w="6345"/>
        <w:gridCol w:w="2880"/>
        <w:tblGridChange w:id="0">
          <w:tblGrid>
            <w:gridCol w:w="2040"/>
            <w:gridCol w:w="1860"/>
            <w:gridCol w:w="6345"/>
            <w:gridCol w:w="28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sz w:val="20"/>
                <w:szCs w:val="20"/>
                <w:rtl w:val="1"/>
              </w:rPr>
              <w:t xml:space="preserve">جمعية المبرات الخيرية</w:t>
            </w:r>
            <w:r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>
            <w:pPr>
              <w:pStyle w:val="Heading3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>
              <w:rPr>
                <w:color w:val="000000"/>
                <w:sz w:val="20"/>
                <w:szCs w:val="20"/>
                <w:rtl w:val="1"/>
              </w:rPr>
              <w:t xml:space="preserve">باسمه تعالى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>
            <w:pPr>
              <w:tabs>
                <w:tab w:val="center" w:leader="none" w:pos="4153"/>
                <w:tab w:val="right" w:leader="none" w:pos="8306"/>
              </w:tabs>
              <w:bidi w:val="1"/>
              <w:spacing w:after="160" w:line="259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</w:rPr>
              <w:drawing>
                <wp:inline distB="0" distT="0" distL="0" distR="0">
                  <wp:extent cx="862013" cy="838200"/>
                  <wp:effectExtent b="0" l="0" r="0" t="0"/>
                  <wp:docPr descr="Mabarrat25small" id="4" name="image1.jpg"/>
                  <a:graphic>
                    <a:graphicData uri="http://schemas.openxmlformats.org/drawingml/2006/picture">
                      <pic:pic>
                        <pic:nvPicPr>
                          <pic:cNvPr descr="Mabarrat25small" id="0" name="image1.jpg"/>
                          <pic:cNvPicPr preferRelativeResize="0"/>
                        </pic:nvPicPr>
                        <pic:blipFill>
                          <a:blip r:embed="rId7"/>
                          <a:srcRect b="19817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13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sz w:val="20"/>
                <w:szCs w:val="20"/>
                <w:rtl w:val="1"/>
              </w:rPr>
              <w:t xml:space="preserve">الإدارة العامة</w:t>
            </w:r>
            <w:r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الرمز: </w:t>
            </w: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GM-F04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pStyle w:val="Heading1"/>
              <w:keepLines w:val="0"/>
              <w:bidi w:val="1"/>
              <w:spacing w:after="0"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الاصدار: 01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bidi w:val="1"/>
              <w:jc w:val="center"/>
              <w:rPr/>
            </w:pPr>
            <w:r>
              <w:rPr>
                <w:sz w:val="20"/>
                <w:szCs w:val="20"/>
                <w:rtl w:val="1"/>
              </w:rPr>
              <w:t xml:space="preserve">محضر إجتماع وحدة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  رقم (3)</w:t>
            </w:r>
            <w:r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bidi w:val="1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tl w:val="0"/>
        </w:rPr>
      </w:r>
      <w:r>
        <w:rPr>
          <w:rFonts w:ascii="Times New Roman" w:cs="Times New Roman" w:eastAsia="Times New Roman" w:hAnsi="Times New Roman"/>
          <w:sz w:val="26"/>
          <w:szCs w:val="26"/>
          <w:rtl w:val="1"/>
        </w:rPr>
        <w:t xml:space="preserve">          بإدارة: المنسق محمد عبدالله</w:t>
      </w:r>
    </w:p>
    <w:p w:rsidR="00000000" w:rsidDel="00000000" w:rsidP="00000000" w:rsidRDefault="00000000" w:rsidRPr="00000000">
      <w:pPr>
        <w:bidi w:val="1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</w:r>
      <w:r>
        <w:rPr>
          <w:rtl w:val="0"/>
        </w:rPr>
      </w:r>
    </w:p>
    <w:tbl>
      <w:tblPr>
        <w:tblStyle w:val="Table2"/>
        <w:bidiVisual w:val="1"/>
        <w:tblW w:w="1315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24" w:val="single"/>
        </w:tblBorders>
        <w:tblLayout w:type="fixed"/>
        <w:tblLook w:val="0000"/>
      </w:tblPr>
      <w:tblGrid>
        <w:gridCol w:w="7080"/>
        <w:gridCol w:w="6075"/>
        <w:tblGridChange w:id="0">
          <w:tblGrid>
            <w:gridCol w:w="7080"/>
            <w:gridCol w:w="60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jc w:val="both"/>
              <w:rPr/>
            </w:pPr>
            <w:r>
              <w:rPr>
                <w:sz w:val="20"/>
                <w:szCs w:val="20"/>
                <w:rtl w:val="1"/>
              </w:rPr>
              <w:t xml:space="preserve">موضوع الاجتماع: اجتماع وحدة </w:t>
            </w:r>
            <w:r>
              <w:rPr>
                <w:sz w:val="20"/>
                <w:szCs w:val="20"/>
                <w:rtl w:val="0"/>
              </w:rPr>
              <w:t xml:space="preserve">STEM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تاريخ الإجتماع: الإثنين 28\ 9\ 2026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المكان: ..........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المشاركون: التنسيق أ. محمد عبدالله\ المعلمون: هلا وفاطمة الحيدري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الغياب: لا يوجد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المدعوون: لا يوجد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bidi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tl w:val="1"/>
        </w:rPr>
        <w:t xml:space="preserve">بدأ الاجتماع عند الساعة: ........         وانتهى عند الساعة ........</w:t>
      </w:r>
      <w:r>
        <w:rPr>
          <w:rtl w:val="0"/>
        </w:rPr>
      </w:r>
    </w:p>
    <w:p w:rsidR="00000000" w:rsidDel="00000000" w:rsidP="00000000" w:rsidRDefault="00000000" w:rsidRPr="00000000">
      <w:pPr>
        <w:bidi w:val="1"/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>
      <w:pPr>
        <w:bidi w:val="1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1"/>
        </w:rPr>
        <w:t xml:space="preserve">جدول الأعمال</w:t>
      </w:r>
      <w:r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:</w:t>
      </w:r>
      <w:r>
        <w:rPr>
          <w:rtl w:val="0"/>
        </w:rPr>
      </w:r>
    </w:p>
    <w:tbl>
      <w:tblPr>
        <w:tblStyle w:val="Table3"/>
        <w:bidiVisual w:val="1"/>
        <w:tblW w:w="13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1580"/>
        <w:tblGridChange w:id="0">
          <w:tblGrid>
            <w:gridCol w:w="1605"/>
            <w:gridCol w:w="11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1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مسار التطوير المهني للمعلم وأهداف الزيارات الصفية.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2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حسابات الطلاب على منصة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وأكواد الكتب.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3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تجهيز لوحات (بانويات) وحدة </w:t>
            </w:r>
            <w:r>
              <w:rPr>
                <w:sz w:val="20"/>
                <w:szCs w:val="20"/>
                <w:rtl w:val="0"/>
              </w:rPr>
              <w:t xml:space="preserve">STEM.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4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أنشطة حل المشكلات بالبلوكات البرمجية وتوثيقها.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5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تفعيل الروبوتات وبرنامج </w:t>
            </w:r>
            <w:r>
              <w:rPr>
                <w:sz w:val="20"/>
                <w:szCs w:val="20"/>
                <w:rtl w:val="0"/>
              </w:rPr>
              <w:t xml:space="preserve">mBlock</w:t>
            </w:r>
            <w:r>
              <w:rPr>
                <w:sz w:val="20"/>
                <w:szCs w:val="20"/>
                <w:rtl w:val="1"/>
              </w:rPr>
              <w:t xml:space="preserve"> في الحصص وإدارة الوقت.</w:t>
            </w:r>
          </w:p>
        </w:tc>
      </w:tr>
    </w:tbl>
    <w:p w:rsidR="00000000" w:rsidDel="00000000" w:rsidP="00000000" w:rsidRDefault="00000000" w:rsidRPr="00000000">
      <w:pPr>
        <w:pageBreakBefore w:val="1"/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tbl>
      <w:tblPr>
        <w:tblStyle w:val="Table4"/>
        <w:bidiVisual w:val="1"/>
        <w:tblW w:w="12821.000000000002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600"/>
        <w:gridCol w:w="2400"/>
        <w:gridCol w:w="1250"/>
        <w:gridCol w:w="1157"/>
        <w:gridCol w:w="1414"/>
        <w:tblGridChange w:id="0">
          <w:tblGrid>
            <w:gridCol w:w="2000"/>
            <w:gridCol w:w="4600"/>
            <w:gridCol w:w="2400"/>
            <w:gridCol w:w="1250"/>
            <w:gridCol w:w="1157"/>
            <w:gridCol w:w="1414"/>
          </w:tblGrid>
        </w:tblGridChange>
      </w:tblGrid>
      <w:tr>
        <w:trPr>
          <w:cantSplit w:val="0"/>
          <w:trHeight w:val="28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نقاط جدول الأعمال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أهم الأفكار المطروحة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القرار/ التوصية/ الخلاصة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المسؤول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b w:val="1"/>
                <w:bCs w:val="1"/>
                <w:sz w:val="20"/>
                <w:szCs w:val="20"/>
                <w:rtl w:val="1"/>
              </w:rPr>
              <w:t xml:space="preserve">المهلة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مسار التطوير المهني للمعلم وأهداف الزيارات الصفية.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الهدف من المتابعة والزيارات الصفية هو بناء المعلم وتطويره، وليس التقييم بحد ذاته؛ فالمعلم يخوض مع المنسق رحلة بناء يتعلم فيها ليسير لاحقاً بشكل مستقل.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المرحلة السابقة (السنة الأولى) كانت مرحلة تأسيس ومعرفة ولم تسر بأفضل ما يمكن بسبب ظروف الحرب، أما المرحلة الحالية فهي مرحلة تطوير.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يقيّم المعلم نفسه في آخر السنة ويقارن مستواه بما كان عليه.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مثال ناجح: توضيح الفكرة للطلاب بصورة أو رسم (خريطة توضح الطريق من نقطة إلى أخرى) أوصل الفكرة بوضوح، ويُعمَّم استخدام الوسائل البصرية.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اعتبار الزيارات الصفية أداة دعم وتطوير، واعتماد الوسائل البصرية في الشرح، وإجراء تقييم ذاتي في نهاية العام.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منسق الوحدة / معلمو المادة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طيلة العام الدراسي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حسابات الطلاب على منصة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وأكواد الكتب.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تم استلام أسماء الطلاب من المعلمين وإنشاء الصفوف وإدراج الطلاب عليها.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أنشأ المنسق حساباً تجريبياً لطالب: عند الدخول الأول يُطلب من الطالب تغيير كلمة المرور ثم إدخال كود.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لكل كتاب كود خاص لفتحه في القارئ، ويختلف الكود من صف إلى آخر، ويجب التأكد من أن الكود يعمل على جميع الصفوف.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على كل معلم إنشاء حساب طالب تجريبي (اسم مستخدم وهمي) ليرى المنصة كما يراها الطالب، وعدم الاكتفاء بحساب المعلم.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شرح آلية الدخول وتغيير كلمة المرور وإدخال الكود للطلاب، وتجربة الأكواد عبر حساب طالب تجريبي.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معلمو المادة / منسق الوحدة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خلال الأسبوع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تجهيز لوحات (بانويات) وحدة </w:t>
            </w:r>
            <w:r>
              <w:rPr>
                <w:sz w:val="20"/>
                <w:szCs w:val="20"/>
                <w:rtl w:val="0"/>
              </w:rPr>
              <w:t xml:space="preserve">STEM.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تجهيز لوحات حائط لوحدة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وتعليقها في المختبر والصفوف.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محتوى اللوحات: مطبوعات جاهزة، صور للروبوت وتعريف به ومكوناته، أو أي فكرة إبداعية.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إعداد نشاط حول مهارات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وتصويره لعرضه على اللوحات.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إعداد لوحات </w:t>
            </w:r>
            <w:r>
              <w:rPr>
                <w:sz w:val="20"/>
                <w:szCs w:val="20"/>
                <w:rtl w:val="0"/>
              </w:rPr>
              <w:t xml:space="preserve">STEM</w:t>
            </w:r>
            <w:r>
              <w:rPr>
                <w:sz w:val="20"/>
                <w:szCs w:val="20"/>
                <w:rtl w:val="1"/>
              </w:rPr>
              <w:t xml:space="preserve"> وتعليقها، وتزويد المنسق بالمحتوى المطلوب للطباعة.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المعلمة فاطمة الحيدري / منسق الوحدة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خلال الشهر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أنشطة حل المشكلات بالبلوكات البرمجية وتوثيقها.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تُعتبر الأنشطة البرمجية بالبلوكات نشاطات حل مشكلات.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مثال مطبّق: بطاقة تتضمن مشكلة وخطوات حلها، ينفذها الطالب ثم يقيّم نفسه إن كان قد تطوّر، مع منح شهادات تقدير.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إعطاء الطلاب بلوكات مبعثرة وطلب ترتيبها لحل المشكلة، ما ينمّي فهمهم للتراتبية (أي بلوك يسبق الآخر).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تصوير أعمال الطلاب والأنشطة وإرسالها إلى المسؤول.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تطبيق أنشطة حل المشكلات بالبلوكات وتوثيقها بالصور وإرسالها إلى المنسق.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معلمو المادة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طيلة العام الدراسي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تفعيل الروبوتات وبرنامج </w:t>
            </w:r>
            <w:r>
              <w:rPr>
                <w:sz w:val="20"/>
                <w:szCs w:val="20"/>
                <w:rtl w:val="0"/>
              </w:rPr>
              <w:t xml:space="preserve">mBlock</w:t>
            </w:r>
            <w:r>
              <w:rPr>
                <w:sz w:val="20"/>
                <w:szCs w:val="20"/>
                <w:rtl w:val="1"/>
              </w:rPr>
              <w:t xml:space="preserve"> في الحصص وإدارة الوقت.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العمل على الروبوتات بشكل دائم في الحصص العادية، وإمكانية التطبيق على الكمبيوتر عند عدم توفر البورد.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البدء بالعمل على برنامج </w:t>
            </w:r>
            <w:r>
              <w:rPr>
                <w:sz w:val="20"/>
                <w:szCs w:val="20"/>
                <w:rtl w:val="0"/>
              </w:rPr>
              <w:t xml:space="preserve">mBlock</w:t>
            </w:r>
            <w:r>
              <w:rPr>
                <w:sz w:val="20"/>
                <w:szCs w:val="20"/>
                <w:rtl w:val="1"/>
              </w:rPr>
              <w:t xml:space="preserve"> مع الطلاب.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التواصل مع المنسق فوراً بشأن أي مشكلة تواجه المعلمين أثناء الحصص.</w:t>
            </w:r>
          </w:p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- التشديد على حسن إدارة الوقت أثناء تنفيذ الأنشطة.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تفعيل الروبوتات في الحصص بشكل مستمر، وإبلاغ المنسق بأي مشكلة، والالتزام بإدارة الوقت.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معلمو المادة / منسق الوحدة</w:t>
            </w:r>
          </w:p>
        </w:tc>
        <w:tc>
          <w:tcPr>
            <w:vAlign w:val="center"/>
          </w:tcPr>
          <w:p>
            <w:pPr>
              <w:bidi w:val="1"/>
              <w:spacing w:after="40" w:line="240" w:lineRule="auto"/>
              <w:rPr/>
            </w:pPr>
            <w:r>
              <w:rPr>
                <w:sz w:val="20"/>
                <w:szCs w:val="20"/>
                <w:rtl w:val="1"/>
              </w:rPr>
              <w:t xml:space="preserve">طيلة العام الدراسي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tabs>
          <w:tab w:val="left" w:leader="none" w:pos="1882"/>
        </w:tabs>
        <w:bidi w:val="1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tl w:val="0"/>
        </w:rPr>
      </w:r>
    </w:p>
    <w:tbl>
      <w:tblPr>
        <w:tblStyle w:val="Table5"/>
        <w:bidiVisual w:val="1"/>
        <w:tblW w:w="10800.0" w:type="dxa"/>
        <w:jc w:val="center"/>
        <w:tblBorders>
          <w:top w:color="000000" w:space="0" w:sz="0" w:val="nil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0" w:val="nil"/>
        </w:tblBorders>
        <w:tblLayout w:type="fixed"/>
        <w:tblLook w:val="00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كتب من قبل:    محمد عبدالله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التوقيع:     محمد عبدالله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rPr/>
            </w:pPr>
            <w:r>
              <w:rPr>
                <w:sz w:val="20"/>
                <w:szCs w:val="20"/>
                <w:rtl w:val="1"/>
              </w:rPr>
              <w:t xml:space="preserve">التاريخ:            28\9\2026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bidi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sz w:val="20"/>
                <w:szCs w:val="20"/>
                <w:rtl w:val="1"/>
              </w:rPr>
              <w:t xml:space="preserve">موافق عليه من قبل:   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sz w:val="20"/>
                <w:szCs w:val="20"/>
                <w:rtl w:val="1"/>
              </w:rPr>
              <w:t xml:space="preserve">التوقيع:   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bidi w:val="1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>
              <w:rPr>
                <w:sz w:val="20"/>
                <w:szCs w:val="20"/>
                <w:rtl w:val="1"/>
              </w:rPr>
              <w:t xml:space="preserve">التاريخ:            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bidi w:val="1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>
      <w:pPr>
        <w:bidi w:val="1"/>
        <w:rPr/>
      </w:pPr>
      <w:r>
        <w:rPr>
          <w:rtl w:val="0"/>
        </w:rPr>
      </w:r>
    </w:p>
    <w:sectPr>
      <w:pgSz w:h="11906" w:w="16838" w:orient="landscape"/>
      <w:pgMar w:bottom="1440" w:top="1440" w:left="1440" w:righ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-L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C94ABF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C441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4416"/>
  </w:style>
  <w:style w:type="paragraph" w:styleId="Footer">
    <w:name w:val="footer"/>
    <w:basedOn w:val="Normal"/>
    <w:link w:val="FooterChar"/>
    <w:uiPriority w:val="99"/>
    <w:unhideWhenUsed w:val="1"/>
    <w:rsid w:val="001C441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4416"/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bilsToVa5qjDpCTvRETzpI4ZQQ==">CgMxLjA4AHIhMU5BRFdackh4bVI3em5qaVJzY3ZTQ1lhV1VObHhyQVZw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2024-09-13T07:56:00Z</dcterms:created>
</cp:coreProperties>
</file>