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 Usability Scale (SUS) – תגובות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מספר</w:t>
            </w:r>
          </w:p>
        </w:tc>
        <w:tc>
          <w:tcPr>
            <w:tcW w:type="dxa" w:w="2880"/>
          </w:tcPr>
          <w:p>
            <w:r>
              <w:t>הצהרה</w:t>
            </w:r>
          </w:p>
        </w:tc>
        <w:tc>
          <w:tcPr>
            <w:tcW w:type="dxa" w:w="2880"/>
          </w:tcPr>
          <w:p>
            <w:r>
              <w:t>דירוג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הייתי רוצה להשתמש במערכת זו לעיתים תכופות.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מצאתי כי המערכת מסובכת ללא סיבה.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חשבתי שהמערכת קלה לשימוש.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היה עלי לקבל תמיכה טכנית כדי להשתמש במערכת זו.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מצאתי כי הפונקציות השונות של המערכת היו מתואמות היטב.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חשבתי כי היה יותר מידי חוסר עקביות במערכת זו.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לדעתי רוב האנשים ילמדו להשתמש במערכת זו בקלות.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מצאתי כי המערכת מסורבלת לשימוש.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חשתי בטחון רב כאשר השתמשתי במערכת זו.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עלי ללמוד הרבה דברים לפני שאוכל להשתמש במערכת זו.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r>
        <w:br/>
        <w:t>### חישוב ציון SUS</w:t>
        <w:br/>
      </w:r>
    </w:p>
    <w:p>
      <w:r>
        <w:t>1. לכל הצהרה חיובית (1,3,5,7,9): נזקוף (דירוג – 1)</w:t>
      </w:r>
    </w:p>
    <w:p>
      <w:r>
        <w:t>2. לכל הצהרה שלילית (2,4,6,8,10): נזקוף (5 – דירוג)</w:t>
      </w:r>
    </w:p>
    <w:p>
      <w:r>
        <w:t>3. סכום (לפני המרת סולם):</w:t>
      </w:r>
    </w:p>
    <w:p>
      <w:r>
        <w:t xml:space="preserve">   (4–1) + (5–1) + (5–1) + (5–1) + (4–1) + (5–2) + (5–1) + (5–1) + (5–1) + (5–1) = 37</w:t>
      </w:r>
    </w:p>
    <w:p>
      <w:r>
        <w:t>4. ציון SUS = 37 × 2.5 = 92.5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