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8726" w14:textId="77777777" w:rsidR="00C9404E" w:rsidRPr="00284A35" w:rsidRDefault="00872F84">
      <w:pPr>
        <w:ind w:firstLine="0"/>
        <w:rPr>
          <w:rFonts w:cs="IRANSansX"/>
          <w:sz w:val="24"/>
          <w:szCs w:val="24"/>
        </w:rPr>
      </w:pPr>
      <w:r w:rsidRPr="00284A35">
        <w:rPr>
          <w:rFonts w:cs="IRANSansX"/>
          <w:sz w:val="24"/>
          <w:szCs w:val="24"/>
        </w:rPr>
        <w:t xml:space="preserve"> </w:t>
      </w:r>
      <w:r w:rsidRPr="00284A35">
        <w:rPr>
          <w:rFonts w:cs="IRANSansX"/>
          <w:noProof/>
          <w:sz w:val="24"/>
          <w:szCs w:val="24"/>
        </w:rPr>
        <w:drawing>
          <wp:anchor distT="0" distB="0" distL="114300" distR="114300" simplePos="0" relativeHeight="251658240" behindDoc="0" locked="0" layoutInCell="1" hidden="0" allowOverlap="1" wp14:anchorId="3ACEF23D" wp14:editId="302FE514">
            <wp:simplePos x="0" y="0"/>
            <wp:positionH relativeFrom="column">
              <wp:posOffset>-72202</wp:posOffset>
            </wp:positionH>
            <wp:positionV relativeFrom="paragraph">
              <wp:posOffset>-143658</wp:posOffset>
            </wp:positionV>
            <wp:extent cx="1219200" cy="1282065"/>
            <wp:effectExtent l="0" t="0" r="0" b="0"/>
            <wp:wrapNone/>
            <wp:docPr id="5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r="44492"/>
                    <a:stretch>
                      <a:fillRect/>
                    </a:stretch>
                  </pic:blipFill>
                  <pic:spPr>
                    <a:xfrm>
                      <a:off x="0" y="0"/>
                      <a:ext cx="1219200" cy="1282065"/>
                    </a:xfrm>
                    <a:prstGeom prst="rect">
                      <a:avLst/>
                    </a:prstGeom>
                    <a:ln/>
                  </pic:spPr>
                </pic:pic>
              </a:graphicData>
            </a:graphic>
          </wp:anchor>
        </w:drawing>
      </w:r>
      <w:r w:rsidRPr="00284A35">
        <w:rPr>
          <w:rFonts w:cs="IRANSansX"/>
          <w:noProof/>
          <w:sz w:val="24"/>
          <w:szCs w:val="24"/>
        </w:rPr>
        <w:drawing>
          <wp:anchor distT="0" distB="0" distL="114300" distR="114300" simplePos="0" relativeHeight="251659264" behindDoc="0" locked="0" layoutInCell="1" hidden="0" allowOverlap="1" wp14:anchorId="3873FEB7" wp14:editId="54FF9323">
            <wp:simplePos x="0" y="0"/>
            <wp:positionH relativeFrom="column">
              <wp:posOffset>5073015</wp:posOffset>
            </wp:positionH>
            <wp:positionV relativeFrom="paragraph">
              <wp:posOffset>-143322</wp:posOffset>
            </wp:positionV>
            <wp:extent cx="1048385" cy="1282065"/>
            <wp:effectExtent l="0" t="0" r="0" b="0"/>
            <wp:wrapNone/>
            <wp:docPr id="7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l="52242"/>
                    <a:stretch>
                      <a:fillRect/>
                    </a:stretch>
                  </pic:blipFill>
                  <pic:spPr>
                    <a:xfrm>
                      <a:off x="0" y="0"/>
                      <a:ext cx="1048385" cy="1282065"/>
                    </a:xfrm>
                    <a:prstGeom prst="rect">
                      <a:avLst/>
                    </a:prstGeom>
                    <a:ln/>
                  </pic:spPr>
                </pic:pic>
              </a:graphicData>
            </a:graphic>
          </wp:anchor>
        </w:drawing>
      </w:r>
    </w:p>
    <w:p w14:paraId="73336CAE" w14:textId="77777777" w:rsidR="00C9404E" w:rsidRPr="00284A35" w:rsidRDefault="00C9404E">
      <w:pPr>
        <w:jc w:val="center"/>
        <w:rPr>
          <w:rFonts w:cs="IRANSansX"/>
          <w:sz w:val="24"/>
          <w:szCs w:val="24"/>
        </w:rPr>
      </w:pPr>
    </w:p>
    <w:p w14:paraId="16DD520A" w14:textId="77777777" w:rsidR="00C9404E" w:rsidRPr="00284A35" w:rsidRDefault="00872F84">
      <w:pPr>
        <w:jc w:val="center"/>
        <w:rPr>
          <w:rFonts w:cs="IRANSansX"/>
          <w:sz w:val="24"/>
          <w:szCs w:val="24"/>
        </w:rPr>
      </w:pPr>
      <w:r w:rsidRPr="00284A35">
        <w:rPr>
          <w:rFonts w:cs="IRANSansX"/>
          <w:sz w:val="24"/>
          <w:szCs w:val="24"/>
          <w:rtl/>
        </w:rPr>
        <w:t>دانشگاه صنعتی امیرکبیر</w:t>
      </w:r>
    </w:p>
    <w:p w14:paraId="43A102CE" w14:textId="77777777" w:rsidR="00C9404E" w:rsidRPr="00284A35" w:rsidRDefault="00872F84">
      <w:pPr>
        <w:jc w:val="center"/>
        <w:rPr>
          <w:rFonts w:cs="IRANSansX"/>
          <w:sz w:val="24"/>
          <w:szCs w:val="24"/>
        </w:rPr>
      </w:pPr>
      <w:r w:rsidRPr="00284A35">
        <w:rPr>
          <w:rFonts w:cs="IRANSansX"/>
          <w:sz w:val="24"/>
          <w:szCs w:val="24"/>
          <w:rtl/>
        </w:rPr>
        <w:t>(پلی‌تکنیک تهران)</w:t>
      </w:r>
    </w:p>
    <w:p w14:paraId="12F56305" w14:textId="77777777" w:rsidR="00C9404E" w:rsidRPr="00284A35" w:rsidRDefault="00872F84">
      <w:pPr>
        <w:jc w:val="center"/>
        <w:rPr>
          <w:rFonts w:cs="IRANSansX"/>
          <w:sz w:val="24"/>
          <w:szCs w:val="24"/>
        </w:rPr>
      </w:pPr>
      <w:r w:rsidRPr="00284A35">
        <w:rPr>
          <w:rFonts w:cs="IRANSansX"/>
          <w:sz w:val="24"/>
          <w:szCs w:val="24"/>
          <w:rtl/>
        </w:rPr>
        <w:t>دانشکده مهندسی کامپیوتر</w:t>
      </w:r>
    </w:p>
    <w:p w14:paraId="6AE4638C" w14:textId="77777777" w:rsidR="00C9404E" w:rsidRPr="00284A35" w:rsidRDefault="00C9404E">
      <w:pPr>
        <w:jc w:val="center"/>
        <w:rPr>
          <w:rFonts w:cs="IRANSansX"/>
          <w:sz w:val="24"/>
          <w:szCs w:val="24"/>
        </w:rPr>
      </w:pPr>
    </w:p>
    <w:p w14:paraId="56CBDC8E" w14:textId="77777777" w:rsidR="00C9404E" w:rsidRPr="00284A35" w:rsidRDefault="00C9404E">
      <w:pPr>
        <w:jc w:val="center"/>
        <w:rPr>
          <w:rFonts w:cs="IRANSansX"/>
          <w:sz w:val="24"/>
          <w:szCs w:val="24"/>
        </w:rPr>
      </w:pPr>
    </w:p>
    <w:p w14:paraId="65D92699" w14:textId="1AA937AC" w:rsidR="00C9404E" w:rsidRPr="00284A35" w:rsidRDefault="007820F4">
      <w:pPr>
        <w:jc w:val="center"/>
        <w:rPr>
          <w:rFonts w:cs="IRANSansX"/>
          <w:sz w:val="24"/>
          <w:szCs w:val="24"/>
          <w:rtl/>
          <w:lang w:bidi="fa-IR"/>
        </w:rPr>
      </w:pPr>
      <w:r w:rsidRPr="00284A35">
        <w:rPr>
          <w:rFonts w:cs="IRANSansX" w:hint="cs"/>
          <w:sz w:val="24"/>
          <w:szCs w:val="24"/>
          <w:rtl/>
          <w:lang w:bidi="fa-IR"/>
        </w:rPr>
        <w:t>شبکه های کامپیوتری</w:t>
      </w:r>
    </w:p>
    <w:p w14:paraId="56AAB4D1" w14:textId="639FE64A" w:rsidR="00C9404E" w:rsidRPr="00284A35" w:rsidRDefault="00872F84">
      <w:pPr>
        <w:jc w:val="center"/>
        <w:rPr>
          <w:rFonts w:cs="IRANSansX"/>
          <w:sz w:val="24"/>
          <w:szCs w:val="24"/>
        </w:rPr>
      </w:pPr>
      <w:r w:rsidRPr="00284A35">
        <w:rPr>
          <w:rFonts w:cs="IRANSansX"/>
          <w:sz w:val="24"/>
          <w:szCs w:val="24"/>
          <w:rtl/>
        </w:rPr>
        <w:t>(</w:t>
      </w:r>
      <w:r w:rsidR="001F75F7" w:rsidRPr="00284A35">
        <w:rPr>
          <w:rFonts w:cs="IRANSansX" w:hint="cs"/>
          <w:sz w:val="24"/>
          <w:szCs w:val="24"/>
          <w:rtl/>
        </w:rPr>
        <w:t>پاییز</w:t>
      </w:r>
      <w:r w:rsidRPr="00284A35">
        <w:rPr>
          <w:rFonts w:cs="IRANSansX"/>
          <w:sz w:val="24"/>
          <w:szCs w:val="24"/>
          <w:rtl/>
        </w:rPr>
        <w:t xml:space="preserve"> ۱۴۰۰)</w:t>
      </w:r>
    </w:p>
    <w:p w14:paraId="067EC653" w14:textId="77777777" w:rsidR="00E93ED7" w:rsidRPr="00284A35" w:rsidRDefault="00E93ED7">
      <w:pPr>
        <w:jc w:val="center"/>
        <w:rPr>
          <w:rFonts w:cs="IRANSansX"/>
          <w:b/>
          <w:bCs/>
          <w:sz w:val="24"/>
          <w:szCs w:val="24"/>
          <w:rtl/>
        </w:rPr>
      </w:pPr>
    </w:p>
    <w:p w14:paraId="1C5AE634" w14:textId="77777777" w:rsidR="00E93ED7" w:rsidRPr="00284A35" w:rsidRDefault="00E93ED7">
      <w:pPr>
        <w:jc w:val="center"/>
        <w:rPr>
          <w:rFonts w:cs="IRANSansX"/>
          <w:b/>
          <w:bCs/>
          <w:sz w:val="24"/>
          <w:szCs w:val="24"/>
          <w:rtl/>
        </w:rPr>
      </w:pPr>
    </w:p>
    <w:p w14:paraId="76E5D2E0" w14:textId="77777777" w:rsidR="00E93ED7" w:rsidRPr="00284A35" w:rsidRDefault="00E93ED7">
      <w:pPr>
        <w:jc w:val="center"/>
        <w:rPr>
          <w:rFonts w:cs="IRANSansX"/>
          <w:b/>
          <w:bCs/>
          <w:sz w:val="24"/>
          <w:szCs w:val="24"/>
          <w:rtl/>
        </w:rPr>
      </w:pPr>
    </w:p>
    <w:p w14:paraId="1893F400" w14:textId="77777777" w:rsidR="00E93ED7" w:rsidRPr="00D22558" w:rsidRDefault="00E93ED7">
      <w:pPr>
        <w:jc w:val="center"/>
        <w:rPr>
          <w:rFonts w:cs="IRANSansX"/>
          <w:b/>
          <w:bCs/>
          <w:sz w:val="36"/>
          <w:szCs w:val="36"/>
          <w:rtl/>
        </w:rPr>
      </w:pPr>
    </w:p>
    <w:p w14:paraId="681AACC5" w14:textId="0A79A3C6" w:rsidR="00E93ED7" w:rsidRPr="00D22558" w:rsidRDefault="004A20A9">
      <w:pPr>
        <w:jc w:val="center"/>
        <w:rPr>
          <w:rFonts w:cs="IRANSansX"/>
          <w:sz w:val="36"/>
          <w:szCs w:val="36"/>
          <w:rtl/>
          <w:lang w:bidi="fa-IR"/>
        </w:rPr>
      </w:pPr>
      <w:r w:rsidRPr="00D22558">
        <w:rPr>
          <w:rFonts w:cs="IRANSansX"/>
          <w:b/>
          <w:bCs/>
          <w:sz w:val="36"/>
          <w:szCs w:val="36"/>
        </w:rPr>
        <w:t xml:space="preserve"> </w:t>
      </w:r>
      <w:r w:rsidRPr="00D22558">
        <w:rPr>
          <w:rFonts w:cs="IRANSansX" w:hint="cs"/>
          <w:b/>
          <w:bCs/>
          <w:sz w:val="36"/>
          <w:szCs w:val="36"/>
          <w:rtl/>
          <w:lang w:bidi="fa-IR"/>
        </w:rPr>
        <w:t>گزارش پروژه نهایی</w:t>
      </w:r>
    </w:p>
    <w:p w14:paraId="6A29CBAB" w14:textId="7F046EC6" w:rsidR="00C9404E" w:rsidRPr="00D22558" w:rsidRDefault="006F597B">
      <w:pPr>
        <w:jc w:val="center"/>
        <w:rPr>
          <w:rFonts w:cs="IRANSansX"/>
          <w:b/>
          <w:bCs/>
          <w:sz w:val="36"/>
          <w:szCs w:val="36"/>
          <w:rtl/>
          <w:lang w:bidi="fa-IR"/>
        </w:rPr>
      </w:pPr>
      <w:r w:rsidRPr="00D22558">
        <w:rPr>
          <w:rFonts w:cs="IRANSansX" w:hint="cs"/>
          <w:b/>
          <w:bCs/>
          <w:sz w:val="36"/>
          <w:szCs w:val="36"/>
          <w:rtl/>
          <w:lang w:bidi="fa-IR"/>
        </w:rPr>
        <w:t>محمد چوپان</w:t>
      </w:r>
      <w:r w:rsidR="00E93ED7" w:rsidRPr="00D22558">
        <w:rPr>
          <w:rFonts w:cs="IRANSansX" w:hint="cs"/>
          <w:b/>
          <w:bCs/>
          <w:sz w:val="36"/>
          <w:szCs w:val="36"/>
          <w:rtl/>
          <w:lang w:bidi="fa-IR"/>
        </w:rPr>
        <w:t xml:space="preserve"> 9831125</w:t>
      </w:r>
    </w:p>
    <w:p w14:paraId="59CB1BC9" w14:textId="4D11517D" w:rsidR="00C9404E" w:rsidRPr="00D22558" w:rsidRDefault="00C9404E">
      <w:pPr>
        <w:jc w:val="center"/>
        <w:rPr>
          <w:rFonts w:cs="IRANSansX"/>
          <w:sz w:val="36"/>
          <w:szCs w:val="36"/>
          <w:rtl/>
        </w:rPr>
      </w:pPr>
    </w:p>
    <w:p w14:paraId="2C7003C0" w14:textId="56ACD4C7" w:rsidR="003C7D8B" w:rsidRDefault="003C7D8B">
      <w:pPr>
        <w:jc w:val="center"/>
        <w:rPr>
          <w:rFonts w:cs="IRANSansX"/>
          <w:sz w:val="24"/>
          <w:szCs w:val="24"/>
          <w:rtl/>
        </w:rPr>
      </w:pPr>
    </w:p>
    <w:p w14:paraId="3F6BB8AD" w14:textId="22988B48" w:rsidR="00284A35" w:rsidRDefault="00284A35">
      <w:pPr>
        <w:jc w:val="center"/>
        <w:rPr>
          <w:rFonts w:cs="IRANSansX"/>
          <w:sz w:val="24"/>
          <w:szCs w:val="24"/>
          <w:rtl/>
        </w:rPr>
      </w:pPr>
    </w:p>
    <w:p w14:paraId="5124191B" w14:textId="70E3F360" w:rsidR="00284A35" w:rsidRDefault="00284A35">
      <w:pPr>
        <w:jc w:val="center"/>
        <w:rPr>
          <w:rFonts w:cs="IRANSansX"/>
          <w:sz w:val="24"/>
          <w:szCs w:val="24"/>
          <w:rtl/>
        </w:rPr>
      </w:pPr>
    </w:p>
    <w:p w14:paraId="73FCB085" w14:textId="400CC7E4" w:rsidR="00284A35" w:rsidRDefault="00284A35">
      <w:pPr>
        <w:jc w:val="center"/>
        <w:rPr>
          <w:rFonts w:cs="IRANSansX"/>
          <w:sz w:val="24"/>
          <w:szCs w:val="24"/>
          <w:rtl/>
        </w:rPr>
      </w:pPr>
    </w:p>
    <w:p w14:paraId="455D4D1F" w14:textId="27646931" w:rsidR="00284A35" w:rsidRDefault="00284A35">
      <w:pPr>
        <w:jc w:val="center"/>
        <w:rPr>
          <w:rFonts w:cs="IRANSansX"/>
          <w:sz w:val="24"/>
          <w:szCs w:val="24"/>
          <w:rtl/>
        </w:rPr>
      </w:pPr>
    </w:p>
    <w:p w14:paraId="522448DA" w14:textId="778C8F5C" w:rsidR="00284A35" w:rsidRDefault="00284A35">
      <w:pPr>
        <w:jc w:val="center"/>
        <w:rPr>
          <w:rFonts w:cs="IRANSansX"/>
          <w:sz w:val="24"/>
          <w:szCs w:val="24"/>
          <w:rtl/>
        </w:rPr>
      </w:pPr>
    </w:p>
    <w:p w14:paraId="6664B19C" w14:textId="77777777" w:rsidR="004A20A9" w:rsidRPr="00284A35" w:rsidRDefault="004A20A9">
      <w:pPr>
        <w:jc w:val="center"/>
        <w:rPr>
          <w:rFonts w:cs="IRANSansX"/>
          <w:sz w:val="24"/>
          <w:szCs w:val="24"/>
          <w:rtl/>
        </w:rPr>
      </w:pPr>
    </w:p>
    <w:p w14:paraId="76AFD6EF" w14:textId="52D58AE8" w:rsidR="003C7D8B" w:rsidRPr="00284A35" w:rsidRDefault="003C7D8B">
      <w:pPr>
        <w:jc w:val="center"/>
        <w:rPr>
          <w:rFonts w:cs="IRANSansX"/>
          <w:sz w:val="24"/>
          <w:szCs w:val="24"/>
          <w:rtl/>
        </w:rPr>
      </w:pPr>
    </w:p>
    <w:p w14:paraId="699B088C" w14:textId="42B7A53D" w:rsidR="00043433" w:rsidRDefault="004A20A9" w:rsidP="00EC242F">
      <w:pPr>
        <w:rPr>
          <w:rFonts w:cs="IRANSansX"/>
          <w:sz w:val="24"/>
          <w:szCs w:val="24"/>
          <w:rtl/>
          <w:lang w:bidi="fa-IR"/>
        </w:rPr>
      </w:pPr>
      <w:r>
        <w:rPr>
          <w:rFonts w:cs="IRANSansX" w:hint="cs"/>
          <w:sz w:val="24"/>
          <w:szCs w:val="24"/>
          <w:rtl/>
          <w:lang w:bidi="fa-IR"/>
        </w:rPr>
        <w:t xml:space="preserve"> در این پروژه از کتاب خانه های </w:t>
      </w:r>
      <w:r>
        <w:rPr>
          <w:rFonts w:cs="IRANSansX"/>
          <w:sz w:val="24"/>
          <w:szCs w:val="24"/>
          <w:lang w:bidi="fa-IR"/>
        </w:rPr>
        <w:t xml:space="preserve">socket </w:t>
      </w:r>
      <w:r>
        <w:rPr>
          <w:rFonts w:cs="IRANSansX" w:hint="cs"/>
          <w:sz w:val="24"/>
          <w:szCs w:val="24"/>
          <w:rtl/>
          <w:lang w:bidi="fa-IR"/>
        </w:rPr>
        <w:t xml:space="preserve"> و </w:t>
      </w:r>
      <w:r>
        <w:rPr>
          <w:rFonts w:cs="IRANSansX"/>
          <w:sz w:val="24"/>
          <w:szCs w:val="24"/>
          <w:lang w:bidi="fa-IR"/>
        </w:rPr>
        <w:t>Prometheus_client</w:t>
      </w:r>
      <w:r>
        <w:rPr>
          <w:rFonts w:cs="IRANSansX" w:hint="cs"/>
          <w:sz w:val="24"/>
          <w:szCs w:val="24"/>
          <w:rtl/>
          <w:lang w:bidi="fa-IR"/>
        </w:rPr>
        <w:t xml:space="preserve"> برای پایتون استفاده شده است .</w:t>
      </w:r>
    </w:p>
    <w:p w14:paraId="1A4AEAE1" w14:textId="41B380E9" w:rsidR="004A20A9" w:rsidRDefault="004A20A9" w:rsidP="00EC242F">
      <w:pPr>
        <w:rPr>
          <w:rFonts w:cs="IRANSansX"/>
          <w:sz w:val="24"/>
          <w:szCs w:val="24"/>
          <w:rtl/>
          <w:lang w:bidi="fa-IR"/>
        </w:rPr>
      </w:pPr>
      <w:r>
        <w:rPr>
          <w:rFonts w:cs="IRANSansX" w:hint="cs"/>
          <w:sz w:val="24"/>
          <w:szCs w:val="24"/>
          <w:rtl/>
          <w:lang w:bidi="fa-IR"/>
        </w:rPr>
        <w:t xml:space="preserve">در کل روند پروژه به این صورت است که ما در ابتدا یک سرور را با استفاده از سوکت بالا می آوریم  که در این سرور با استفاده از ریسمان ها کاری می کنیم که به توان چند کلاینت به صورت همزمان متصل باشد. سپس متریک های ارسال شده توسط کلاینت را به پرومتئوس وصل میکنیم. این هم به این شکل است که طبق توضیحات ویدیو فایل </w:t>
      </w:r>
      <w:r>
        <w:rPr>
          <w:rFonts w:cs="IRANSansX"/>
          <w:sz w:val="24"/>
          <w:szCs w:val="24"/>
          <w:lang w:bidi="fa-IR"/>
        </w:rPr>
        <w:t>.yml</w:t>
      </w:r>
      <w:r>
        <w:rPr>
          <w:rFonts w:cs="IRANSansX" w:hint="cs"/>
          <w:sz w:val="24"/>
          <w:szCs w:val="24"/>
          <w:rtl/>
          <w:lang w:bidi="fa-IR"/>
        </w:rPr>
        <w:t xml:space="preserve"> را تغییر می دهیم تا سرور ما را بشناسد در نهایت با متریک </w:t>
      </w:r>
      <w:r>
        <w:rPr>
          <w:rFonts w:cs="IRANSansX"/>
          <w:sz w:val="24"/>
          <w:szCs w:val="24"/>
          <w:lang w:bidi="fa-IR"/>
        </w:rPr>
        <w:t xml:space="preserve">Gauge </w:t>
      </w:r>
      <w:r>
        <w:rPr>
          <w:rFonts w:cs="IRANSansX" w:hint="cs"/>
          <w:sz w:val="24"/>
          <w:szCs w:val="24"/>
          <w:rtl/>
          <w:lang w:bidi="fa-IR"/>
        </w:rPr>
        <w:t xml:space="preserve"> داده ها را برای سرور پرومتئوس ارسال می کنیم.</w:t>
      </w:r>
    </w:p>
    <w:p w14:paraId="1E65422A" w14:textId="01343D1C" w:rsidR="004A20A9" w:rsidRDefault="004A20A9" w:rsidP="00EC242F">
      <w:pPr>
        <w:rPr>
          <w:rFonts w:cs="IRANSansX"/>
          <w:sz w:val="24"/>
          <w:szCs w:val="24"/>
          <w:rtl/>
          <w:lang w:bidi="fa-IR"/>
        </w:rPr>
      </w:pPr>
      <w:r>
        <w:rPr>
          <w:rFonts w:cs="IRANSansX" w:hint="cs"/>
          <w:sz w:val="24"/>
          <w:szCs w:val="24"/>
          <w:rtl/>
          <w:lang w:bidi="fa-IR"/>
        </w:rPr>
        <w:t xml:space="preserve">برنامه پرومتئوس دارای 4 نوع متریک است که شامل </w:t>
      </w:r>
      <w:r>
        <w:rPr>
          <w:rFonts w:cs="IRANSansX"/>
          <w:sz w:val="24"/>
          <w:szCs w:val="24"/>
          <w:lang w:bidi="fa-IR"/>
        </w:rPr>
        <w:t>Gauge,Counter,Summery,Histogram</w:t>
      </w:r>
      <w:r>
        <w:rPr>
          <w:rFonts w:cs="IRANSansX" w:hint="cs"/>
          <w:sz w:val="24"/>
          <w:szCs w:val="24"/>
          <w:rtl/>
          <w:lang w:bidi="fa-IR"/>
        </w:rPr>
        <w:t xml:space="preserve"> است.</w:t>
      </w:r>
    </w:p>
    <w:p w14:paraId="4C1919F6" w14:textId="3B79E888" w:rsidR="004A20A9" w:rsidRDefault="00664232" w:rsidP="00EC242F">
      <w:pPr>
        <w:rPr>
          <w:rFonts w:cs="IRANSansX"/>
          <w:sz w:val="24"/>
          <w:szCs w:val="24"/>
          <w:rtl/>
          <w:lang w:bidi="fa-IR"/>
        </w:rPr>
      </w:pPr>
      <w:r>
        <w:rPr>
          <w:rFonts w:cs="IRANSansX"/>
          <w:sz w:val="24"/>
          <w:szCs w:val="24"/>
          <w:lang w:bidi="fa-IR"/>
        </w:rPr>
        <w:t>Counter</w:t>
      </w:r>
      <w:r>
        <w:rPr>
          <w:rFonts w:cs="IRANSansX" w:hint="cs"/>
          <w:sz w:val="24"/>
          <w:szCs w:val="24"/>
          <w:rtl/>
          <w:lang w:bidi="fa-IR"/>
        </w:rPr>
        <w:t xml:space="preserve"> :</w:t>
      </w:r>
    </w:p>
    <w:p w14:paraId="4EDA8B0A" w14:textId="6AC91365" w:rsidR="00664232" w:rsidRDefault="00664232" w:rsidP="00EC242F">
      <w:pPr>
        <w:rPr>
          <w:rFonts w:cs="IRANSansX"/>
          <w:sz w:val="24"/>
          <w:szCs w:val="24"/>
          <w:rtl/>
          <w:lang w:bidi="fa-IR"/>
        </w:rPr>
      </w:pPr>
      <w:r>
        <w:rPr>
          <w:rFonts w:cs="IRANSansX" w:hint="cs"/>
          <w:sz w:val="24"/>
          <w:szCs w:val="24"/>
          <w:rtl/>
          <w:lang w:bidi="fa-IR"/>
        </w:rPr>
        <w:t>به این صورت است که مقدار آن می تواند افزایش یابد یا ریست یا همان صفر شود.</w:t>
      </w:r>
    </w:p>
    <w:p w14:paraId="3EF9F48A" w14:textId="09371565" w:rsidR="00664232" w:rsidRDefault="00664232" w:rsidP="00EC242F">
      <w:pPr>
        <w:rPr>
          <w:rFonts w:cs="IRANSansX"/>
          <w:sz w:val="24"/>
          <w:szCs w:val="24"/>
          <w:rtl/>
          <w:lang w:bidi="fa-IR"/>
        </w:rPr>
      </w:pPr>
      <w:r>
        <w:rPr>
          <w:rFonts w:cs="IRANSansX"/>
          <w:sz w:val="24"/>
          <w:szCs w:val="24"/>
          <w:lang w:bidi="fa-IR"/>
        </w:rPr>
        <w:t>Gauge</w:t>
      </w:r>
      <w:r>
        <w:rPr>
          <w:rFonts w:cs="IRANSansX" w:hint="cs"/>
          <w:sz w:val="24"/>
          <w:szCs w:val="24"/>
          <w:rtl/>
          <w:lang w:bidi="fa-IR"/>
        </w:rPr>
        <w:t xml:space="preserve"> :</w:t>
      </w:r>
    </w:p>
    <w:p w14:paraId="213C8B06" w14:textId="70BF4325" w:rsidR="00664232" w:rsidRDefault="00664232" w:rsidP="00EC242F">
      <w:pPr>
        <w:rPr>
          <w:rFonts w:cs="IRANSansX"/>
          <w:sz w:val="24"/>
          <w:szCs w:val="24"/>
          <w:rtl/>
          <w:lang w:bidi="fa-IR"/>
        </w:rPr>
      </w:pPr>
      <w:r>
        <w:rPr>
          <w:rFonts w:cs="IRANSansX" w:hint="cs"/>
          <w:sz w:val="24"/>
          <w:szCs w:val="24"/>
          <w:rtl/>
          <w:lang w:bidi="fa-IR"/>
        </w:rPr>
        <w:t xml:space="preserve">مقدار آن می تواند افزایش یا کاهش یابد یا به مقدار دلخواهی مقدار دهی شود با استفاده از تابع </w:t>
      </w:r>
      <w:r>
        <w:rPr>
          <w:rFonts w:cs="IRANSansX"/>
          <w:sz w:val="24"/>
          <w:szCs w:val="24"/>
          <w:lang w:bidi="fa-IR"/>
        </w:rPr>
        <w:t>set()</w:t>
      </w:r>
      <w:r>
        <w:rPr>
          <w:rFonts w:cs="IRANSansX" w:hint="cs"/>
          <w:sz w:val="24"/>
          <w:szCs w:val="24"/>
          <w:rtl/>
          <w:lang w:bidi="fa-IR"/>
        </w:rPr>
        <w:t xml:space="preserve"> </w:t>
      </w:r>
    </w:p>
    <w:p w14:paraId="747FCCD6" w14:textId="37F42F6E" w:rsidR="00664232" w:rsidRDefault="00664232" w:rsidP="00EC242F">
      <w:pPr>
        <w:rPr>
          <w:rFonts w:cs="IRANSansX"/>
          <w:sz w:val="24"/>
          <w:szCs w:val="24"/>
          <w:rtl/>
          <w:lang w:bidi="fa-IR"/>
        </w:rPr>
      </w:pPr>
      <w:r>
        <w:rPr>
          <w:rFonts w:cs="IRANSansX"/>
          <w:sz w:val="24"/>
          <w:szCs w:val="24"/>
          <w:lang w:bidi="fa-IR"/>
        </w:rPr>
        <w:t>Summery</w:t>
      </w:r>
      <w:r>
        <w:rPr>
          <w:rFonts w:cs="IRANSansX" w:hint="cs"/>
          <w:sz w:val="24"/>
          <w:szCs w:val="24"/>
          <w:rtl/>
          <w:lang w:bidi="fa-IR"/>
        </w:rPr>
        <w:t xml:space="preserve"> :</w:t>
      </w:r>
    </w:p>
    <w:p w14:paraId="2DCC6CFF" w14:textId="545938DB" w:rsidR="00664232" w:rsidRDefault="00664232" w:rsidP="00EC242F">
      <w:pPr>
        <w:rPr>
          <w:rFonts w:cs="IRANSansX"/>
          <w:sz w:val="24"/>
          <w:szCs w:val="24"/>
          <w:rtl/>
          <w:lang w:bidi="fa-IR"/>
        </w:rPr>
      </w:pPr>
      <w:r w:rsidRPr="00664232">
        <w:rPr>
          <w:rFonts w:cs="IRANSansX"/>
          <w:sz w:val="24"/>
          <w:szCs w:val="24"/>
          <w:rtl/>
          <w:lang w:bidi="fa-IR"/>
        </w:rPr>
        <w:t>شب</w:t>
      </w:r>
      <w:r w:rsidRPr="00664232">
        <w:rPr>
          <w:rFonts w:cs="IRANSansX" w:hint="cs"/>
          <w:sz w:val="24"/>
          <w:szCs w:val="24"/>
          <w:rtl/>
          <w:lang w:bidi="fa-IR"/>
        </w:rPr>
        <w:t>یه</w:t>
      </w:r>
      <w:r w:rsidRPr="00664232">
        <w:rPr>
          <w:rFonts w:cs="IRANSansX"/>
          <w:sz w:val="24"/>
          <w:szCs w:val="24"/>
          <w:rtl/>
          <w:lang w:bidi="fa-IR"/>
        </w:rPr>
        <w:t xml:space="preserve"> به ه</w:t>
      </w:r>
      <w:r w:rsidRPr="00664232">
        <w:rPr>
          <w:rFonts w:cs="IRANSansX" w:hint="cs"/>
          <w:sz w:val="24"/>
          <w:szCs w:val="24"/>
          <w:rtl/>
          <w:lang w:bidi="fa-IR"/>
        </w:rPr>
        <w:t>یستوگرام،</w:t>
      </w:r>
      <w:r w:rsidRPr="00664232">
        <w:rPr>
          <w:rFonts w:cs="IRANSansX"/>
          <w:sz w:val="24"/>
          <w:szCs w:val="24"/>
          <w:rtl/>
          <w:lang w:bidi="fa-IR"/>
        </w:rPr>
        <w:t xml:space="preserve"> </w:t>
      </w:r>
      <w:r w:rsidRPr="00664232">
        <w:rPr>
          <w:rFonts w:cs="IRANSansX" w:hint="cs"/>
          <w:sz w:val="24"/>
          <w:szCs w:val="24"/>
          <w:rtl/>
          <w:lang w:bidi="fa-IR"/>
        </w:rPr>
        <w:t>یک</w:t>
      </w:r>
      <w:r w:rsidRPr="00664232">
        <w:rPr>
          <w:rFonts w:cs="IRANSansX"/>
          <w:sz w:val="24"/>
          <w:szCs w:val="24"/>
          <w:rtl/>
          <w:lang w:bidi="fa-IR"/>
        </w:rPr>
        <w:t xml:space="preserve"> خلاصه مشاهدات را نمونه م</w:t>
      </w:r>
      <w:r w:rsidRPr="00664232">
        <w:rPr>
          <w:rFonts w:cs="IRANSansX" w:hint="cs"/>
          <w:sz w:val="24"/>
          <w:szCs w:val="24"/>
          <w:rtl/>
          <w:lang w:bidi="fa-IR"/>
        </w:rPr>
        <w:t>ی‌کند</w:t>
      </w:r>
      <w:r w:rsidRPr="00664232">
        <w:rPr>
          <w:rFonts w:cs="IRANSansX"/>
          <w:sz w:val="24"/>
          <w:szCs w:val="24"/>
          <w:rtl/>
          <w:lang w:bidi="fa-IR"/>
        </w:rPr>
        <w:t xml:space="preserve"> (معمولا چ</w:t>
      </w:r>
      <w:r w:rsidRPr="00664232">
        <w:rPr>
          <w:rFonts w:cs="IRANSansX" w:hint="cs"/>
          <w:sz w:val="24"/>
          <w:szCs w:val="24"/>
          <w:rtl/>
          <w:lang w:bidi="fa-IR"/>
        </w:rPr>
        <w:t>یزهایی</w:t>
      </w:r>
      <w:r w:rsidRPr="00664232">
        <w:rPr>
          <w:rFonts w:cs="IRANSansX"/>
          <w:sz w:val="24"/>
          <w:szCs w:val="24"/>
          <w:rtl/>
          <w:lang w:bidi="fa-IR"/>
        </w:rPr>
        <w:t xml:space="preserve"> مانند مدت زمان درخواست و اندازه پاسخ). در حال</w:t>
      </w:r>
      <w:r w:rsidRPr="00664232">
        <w:rPr>
          <w:rFonts w:cs="IRANSansX" w:hint="cs"/>
          <w:sz w:val="24"/>
          <w:szCs w:val="24"/>
          <w:rtl/>
          <w:lang w:bidi="fa-IR"/>
        </w:rPr>
        <w:t>ی</w:t>
      </w:r>
      <w:r w:rsidRPr="00664232">
        <w:rPr>
          <w:rFonts w:cs="IRANSansX"/>
          <w:sz w:val="24"/>
          <w:szCs w:val="24"/>
          <w:rtl/>
          <w:lang w:bidi="fa-IR"/>
        </w:rPr>
        <w:t xml:space="preserve"> که تعداد کل مشاهدات و مجموع تمام مقاد</w:t>
      </w:r>
      <w:r w:rsidRPr="00664232">
        <w:rPr>
          <w:rFonts w:cs="IRANSansX" w:hint="cs"/>
          <w:sz w:val="24"/>
          <w:szCs w:val="24"/>
          <w:rtl/>
          <w:lang w:bidi="fa-IR"/>
        </w:rPr>
        <w:t>یر</w:t>
      </w:r>
      <w:r w:rsidRPr="00664232">
        <w:rPr>
          <w:rFonts w:cs="IRANSansX"/>
          <w:sz w:val="24"/>
          <w:szCs w:val="24"/>
          <w:rtl/>
          <w:lang w:bidi="fa-IR"/>
        </w:rPr>
        <w:t xml:space="preserve"> مشاهده شده را ن</w:t>
      </w:r>
      <w:r w:rsidRPr="00664232">
        <w:rPr>
          <w:rFonts w:cs="IRANSansX" w:hint="cs"/>
          <w:sz w:val="24"/>
          <w:szCs w:val="24"/>
          <w:rtl/>
          <w:lang w:bidi="fa-IR"/>
        </w:rPr>
        <w:t>یز</w:t>
      </w:r>
      <w:r w:rsidRPr="00664232">
        <w:rPr>
          <w:rFonts w:cs="IRANSansX"/>
          <w:sz w:val="24"/>
          <w:szCs w:val="24"/>
          <w:rtl/>
          <w:lang w:bidi="fa-IR"/>
        </w:rPr>
        <w:t xml:space="preserve"> ارائه م</w:t>
      </w:r>
      <w:r w:rsidRPr="00664232">
        <w:rPr>
          <w:rFonts w:cs="IRANSansX" w:hint="cs"/>
          <w:sz w:val="24"/>
          <w:szCs w:val="24"/>
          <w:rtl/>
          <w:lang w:bidi="fa-IR"/>
        </w:rPr>
        <w:t>ی</w:t>
      </w:r>
      <w:r w:rsidRPr="00664232">
        <w:rPr>
          <w:rFonts w:cs="IRANSansX"/>
          <w:sz w:val="24"/>
          <w:szCs w:val="24"/>
          <w:rtl/>
          <w:lang w:bidi="fa-IR"/>
        </w:rPr>
        <w:t xml:space="preserve"> دهد، چندک ها</w:t>
      </w:r>
      <w:r w:rsidRPr="00664232">
        <w:rPr>
          <w:rFonts w:cs="IRANSansX" w:hint="cs"/>
          <w:sz w:val="24"/>
          <w:szCs w:val="24"/>
          <w:rtl/>
          <w:lang w:bidi="fa-IR"/>
        </w:rPr>
        <w:t>ی</w:t>
      </w:r>
      <w:r w:rsidRPr="00664232">
        <w:rPr>
          <w:rFonts w:cs="IRANSansX"/>
          <w:sz w:val="24"/>
          <w:szCs w:val="24"/>
          <w:rtl/>
          <w:lang w:bidi="fa-IR"/>
        </w:rPr>
        <w:t xml:space="preserve"> قابل تنظ</w:t>
      </w:r>
      <w:r w:rsidRPr="00664232">
        <w:rPr>
          <w:rFonts w:cs="IRANSansX" w:hint="cs"/>
          <w:sz w:val="24"/>
          <w:szCs w:val="24"/>
          <w:rtl/>
          <w:lang w:bidi="fa-IR"/>
        </w:rPr>
        <w:t>یم</w:t>
      </w:r>
      <w:r w:rsidRPr="00664232">
        <w:rPr>
          <w:rFonts w:cs="IRANSansX"/>
          <w:sz w:val="24"/>
          <w:szCs w:val="24"/>
          <w:rtl/>
          <w:lang w:bidi="fa-IR"/>
        </w:rPr>
        <w:t xml:space="preserve"> را در </w:t>
      </w:r>
      <w:r w:rsidRPr="00664232">
        <w:rPr>
          <w:rFonts w:cs="IRANSansX" w:hint="cs"/>
          <w:sz w:val="24"/>
          <w:szCs w:val="24"/>
          <w:rtl/>
          <w:lang w:bidi="fa-IR"/>
        </w:rPr>
        <w:t>یک</w:t>
      </w:r>
      <w:r w:rsidRPr="00664232">
        <w:rPr>
          <w:rFonts w:cs="IRANSansX"/>
          <w:sz w:val="24"/>
          <w:szCs w:val="24"/>
          <w:rtl/>
          <w:lang w:bidi="fa-IR"/>
        </w:rPr>
        <w:t xml:space="preserve"> پنجره زمان</w:t>
      </w:r>
      <w:r w:rsidRPr="00664232">
        <w:rPr>
          <w:rFonts w:cs="IRANSansX" w:hint="cs"/>
          <w:sz w:val="24"/>
          <w:szCs w:val="24"/>
          <w:rtl/>
          <w:lang w:bidi="fa-IR"/>
        </w:rPr>
        <w:t>ی</w:t>
      </w:r>
      <w:r w:rsidRPr="00664232">
        <w:rPr>
          <w:rFonts w:cs="IRANSansX"/>
          <w:sz w:val="24"/>
          <w:szCs w:val="24"/>
          <w:rtl/>
          <w:lang w:bidi="fa-IR"/>
        </w:rPr>
        <w:t xml:space="preserve"> کشو</w:t>
      </w:r>
      <w:r w:rsidRPr="00664232">
        <w:rPr>
          <w:rFonts w:cs="IRANSansX" w:hint="cs"/>
          <w:sz w:val="24"/>
          <w:szCs w:val="24"/>
          <w:rtl/>
          <w:lang w:bidi="fa-IR"/>
        </w:rPr>
        <w:t>یی</w:t>
      </w:r>
      <w:r w:rsidRPr="00664232">
        <w:rPr>
          <w:rFonts w:cs="IRANSansX"/>
          <w:sz w:val="24"/>
          <w:szCs w:val="24"/>
          <w:rtl/>
          <w:lang w:bidi="fa-IR"/>
        </w:rPr>
        <w:t xml:space="preserve"> محاسبه م</w:t>
      </w:r>
      <w:r w:rsidRPr="00664232">
        <w:rPr>
          <w:rFonts w:cs="IRANSansX" w:hint="cs"/>
          <w:sz w:val="24"/>
          <w:szCs w:val="24"/>
          <w:rtl/>
          <w:lang w:bidi="fa-IR"/>
        </w:rPr>
        <w:t>ی</w:t>
      </w:r>
      <w:r w:rsidRPr="00664232">
        <w:rPr>
          <w:rFonts w:cs="IRANSansX"/>
          <w:sz w:val="24"/>
          <w:szCs w:val="24"/>
          <w:rtl/>
          <w:lang w:bidi="fa-IR"/>
        </w:rPr>
        <w:t xml:space="preserve"> کند.</w:t>
      </w:r>
    </w:p>
    <w:p w14:paraId="3E58216D" w14:textId="560716C8" w:rsidR="00664232" w:rsidRDefault="00664232" w:rsidP="00EC242F">
      <w:pPr>
        <w:rPr>
          <w:rFonts w:cs="IRANSansX"/>
          <w:sz w:val="24"/>
          <w:szCs w:val="24"/>
          <w:rtl/>
          <w:lang w:bidi="fa-IR"/>
        </w:rPr>
      </w:pPr>
    </w:p>
    <w:p w14:paraId="6901DBBB" w14:textId="64EF70CD" w:rsidR="00664232" w:rsidRDefault="00664232" w:rsidP="00EC242F">
      <w:pPr>
        <w:rPr>
          <w:rFonts w:cs="IRANSansX"/>
          <w:sz w:val="24"/>
          <w:szCs w:val="24"/>
          <w:rtl/>
          <w:lang w:bidi="fa-IR"/>
        </w:rPr>
      </w:pPr>
      <w:r>
        <w:rPr>
          <w:rFonts w:cs="IRANSansX"/>
          <w:sz w:val="24"/>
          <w:szCs w:val="24"/>
          <w:lang w:bidi="fa-IR"/>
        </w:rPr>
        <w:t>Histogram</w:t>
      </w:r>
      <w:r>
        <w:rPr>
          <w:rFonts w:cs="IRANSansX" w:hint="cs"/>
          <w:sz w:val="24"/>
          <w:szCs w:val="24"/>
          <w:rtl/>
          <w:lang w:bidi="fa-IR"/>
        </w:rPr>
        <w:t xml:space="preserve"> :</w:t>
      </w:r>
    </w:p>
    <w:p w14:paraId="4DE637F1" w14:textId="7DE6F948" w:rsidR="00664232" w:rsidRDefault="00664232" w:rsidP="00664232">
      <w:pPr>
        <w:rPr>
          <w:rFonts w:cs="IRANSansX"/>
          <w:sz w:val="24"/>
          <w:szCs w:val="24"/>
          <w:rtl/>
          <w:lang w:bidi="fa-IR"/>
        </w:rPr>
      </w:pPr>
      <w:r>
        <w:rPr>
          <w:rFonts w:cs="IRANSansX" w:hint="cs"/>
          <w:sz w:val="24"/>
          <w:szCs w:val="24"/>
          <w:rtl/>
          <w:lang w:bidi="fa-IR"/>
        </w:rPr>
        <w:t>از مقادیر ارسال شده نمونه برداری می کند و در سبد های منظم شمارش می کند. و مجموع تمام مقادیر مشاهده شده را نیز ارائه می دهد.</w:t>
      </w:r>
    </w:p>
    <w:p w14:paraId="20F63193" w14:textId="1FD895F8" w:rsidR="00664232" w:rsidRDefault="00664232" w:rsidP="00664232">
      <w:pPr>
        <w:rPr>
          <w:rFonts w:cs="IRANSansX"/>
          <w:sz w:val="24"/>
          <w:szCs w:val="24"/>
          <w:rtl/>
          <w:lang w:bidi="fa-IR"/>
        </w:rPr>
      </w:pPr>
    </w:p>
    <w:p w14:paraId="52FDFC19" w14:textId="40859D55" w:rsidR="00664232" w:rsidRDefault="00664232" w:rsidP="00664232">
      <w:pPr>
        <w:rPr>
          <w:rFonts w:cs="IRANSansX"/>
          <w:sz w:val="24"/>
          <w:szCs w:val="24"/>
          <w:rtl/>
          <w:lang w:bidi="fa-IR"/>
        </w:rPr>
      </w:pPr>
      <w:r>
        <w:rPr>
          <w:rFonts w:cs="IRANSansX" w:hint="cs"/>
          <w:sz w:val="24"/>
          <w:szCs w:val="24"/>
          <w:rtl/>
          <w:lang w:bidi="fa-IR"/>
        </w:rPr>
        <w:t xml:space="preserve">با توجه به توصیفات ارائه شده بهترین متریک برای ما </w:t>
      </w:r>
      <w:r>
        <w:rPr>
          <w:rFonts w:cs="IRANSansX"/>
          <w:sz w:val="24"/>
          <w:szCs w:val="24"/>
          <w:lang w:bidi="fa-IR"/>
        </w:rPr>
        <w:t>Gauge</w:t>
      </w:r>
      <w:r>
        <w:rPr>
          <w:rFonts w:cs="IRANSansX" w:hint="cs"/>
          <w:sz w:val="24"/>
          <w:szCs w:val="24"/>
          <w:rtl/>
          <w:lang w:bidi="fa-IR"/>
        </w:rPr>
        <w:t xml:space="preserve"> است . ما از این نوع متریک برای تمامی داده های خود استفاده کردیم .</w:t>
      </w:r>
    </w:p>
    <w:p w14:paraId="1AB5D6A8" w14:textId="2F0AB4FF" w:rsidR="00664232" w:rsidRDefault="00664232" w:rsidP="00664232">
      <w:pPr>
        <w:rPr>
          <w:rFonts w:cs="IRANSansX"/>
          <w:sz w:val="24"/>
          <w:szCs w:val="24"/>
          <w:rtl/>
          <w:lang w:bidi="fa-IR"/>
        </w:rPr>
      </w:pPr>
      <w:r>
        <w:rPr>
          <w:rFonts w:cs="IRANSansX" w:hint="cs"/>
          <w:sz w:val="24"/>
          <w:szCs w:val="24"/>
          <w:rtl/>
          <w:lang w:bidi="fa-IR"/>
        </w:rPr>
        <w:t xml:space="preserve">که علاوه بر متریک های سیستم تعداد کاربر های متصل را نیز نشان می دهد البته یک متریک دیگر وجود دارد تا بتوان تشخیص داد که متریک های ارسالی برای کدام کاربر است که برای جدا سازی آن ها از شماره </w:t>
      </w:r>
      <w:r>
        <w:rPr>
          <w:rFonts w:cs="IRANSansX"/>
          <w:sz w:val="24"/>
          <w:szCs w:val="24"/>
          <w:lang w:bidi="fa-IR"/>
        </w:rPr>
        <w:t>port</w:t>
      </w:r>
      <w:r>
        <w:rPr>
          <w:rFonts w:cs="IRANSansX" w:hint="cs"/>
          <w:sz w:val="24"/>
          <w:szCs w:val="24"/>
          <w:rtl/>
          <w:lang w:bidi="fa-IR"/>
        </w:rPr>
        <w:t xml:space="preserve"> کلاینت استفاده میکنیم.</w:t>
      </w:r>
    </w:p>
    <w:p w14:paraId="70B3ACAC" w14:textId="32E788D8" w:rsidR="00664232" w:rsidRDefault="00A4248B" w:rsidP="00664232">
      <w:pPr>
        <w:rPr>
          <w:rFonts w:cs="IRANSansX"/>
          <w:sz w:val="24"/>
          <w:szCs w:val="24"/>
          <w:rtl/>
          <w:lang w:bidi="fa-IR"/>
        </w:rPr>
      </w:pPr>
      <w:r>
        <w:rPr>
          <w:rFonts w:cs="IRANSansX" w:hint="cs"/>
          <w:sz w:val="24"/>
          <w:szCs w:val="24"/>
          <w:rtl/>
          <w:lang w:bidi="fa-IR"/>
        </w:rPr>
        <w:lastRenderedPageBreak/>
        <w:t xml:space="preserve"> و در نهایت کد پروژه :</w:t>
      </w:r>
    </w:p>
    <w:p w14:paraId="7779A207" w14:textId="1DA1C69E" w:rsidR="00A4248B" w:rsidRDefault="00A4248B" w:rsidP="00664232">
      <w:pPr>
        <w:rPr>
          <w:rFonts w:cs="IRANSansX"/>
          <w:sz w:val="24"/>
          <w:szCs w:val="24"/>
          <w:rtl/>
          <w:lang w:bidi="fa-IR"/>
        </w:rPr>
      </w:pPr>
      <w:r>
        <w:rPr>
          <w:rFonts w:cs="IRANSansX" w:hint="cs"/>
          <w:sz w:val="24"/>
          <w:szCs w:val="24"/>
          <w:rtl/>
          <w:lang w:bidi="fa-IR"/>
        </w:rPr>
        <w:t>کلاینت :</w:t>
      </w:r>
    </w:p>
    <w:p w14:paraId="624D6B1F" w14:textId="472AEE42" w:rsidR="00A4248B" w:rsidRDefault="00A4248B" w:rsidP="00664232">
      <w:pPr>
        <w:rPr>
          <w:rFonts w:cs="IRANSansX"/>
          <w:sz w:val="24"/>
          <w:szCs w:val="24"/>
          <w:rtl/>
          <w:lang w:bidi="fa-IR"/>
        </w:rPr>
      </w:pPr>
      <w:r w:rsidRPr="00A4248B">
        <w:rPr>
          <w:rFonts w:cs="IRANSansX"/>
          <w:sz w:val="24"/>
          <w:szCs w:val="24"/>
          <w:rtl/>
          <w:lang w:bidi="fa-IR"/>
        </w:rPr>
        <w:drawing>
          <wp:inline distT="0" distB="0" distL="0" distR="0" wp14:anchorId="3FD55807" wp14:editId="769EDA55">
            <wp:extent cx="5936494" cy="664521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494" cy="6645216"/>
                    </a:xfrm>
                    <a:prstGeom prst="rect">
                      <a:avLst/>
                    </a:prstGeom>
                  </pic:spPr>
                </pic:pic>
              </a:graphicData>
            </a:graphic>
          </wp:inline>
        </w:drawing>
      </w:r>
    </w:p>
    <w:p w14:paraId="55032BB9" w14:textId="75B13890" w:rsidR="00A4248B" w:rsidRDefault="00A4248B" w:rsidP="00664232">
      <w:pPr>
        <w:rPr>
          <w:rFonts w:cs="IRANSansX"/>
          <w:sz w:val="24"/>
          <w:szCs w:val="24"/>
          <w:rtl/>
          <w:lang w:bidi="fa-IR"/>
        </w:rPr>
      </w:pPr>
    </w:p>
    <w:p w14:paraId="2AD3DCC8" w14:textId="1CC9B0DC" w:rsidR="00A4248B" w:rsidRDefault="00A4248B" w:rsidP="00664232">
      <w:pPr>
        <w:rPr>
          <w:rFonts w:cs="IRANSansX"/>
          <w:sz w:val="24"/>
          <w:szCs w:val="24"/>
          <w:rtl/>
          <w:lang w:bidi="fa-IR"/>
        </w:rPr>
      </w:pPr>
    </w:p>
    <w:p w14:paraId="0092B75A" w14:textId="0437CE0B" w:rsidR="00A4248B" w:rsidRDefault="00A4248B" w:rsidP="00664232">
      <w:pPr>
        <w:rPr>
          <w:rFonts w:cs="IRANSansX"/>
          <w:sz w:val="24"/>
          <w:szCs w:val="24"/>
          <w:rtl/>
          <w:lang w:bidi="fa-IR"/>
        </w:rPr>
      </w:pPr>
      <w:r>
        <w:rPr>
          <w:rFonts w:cs="IRANSansX" w:hint="cs"/>
          <w:sz w:val="24"/>
          <w:szCs w:val="24"/>
          <w:rtl/>
          <w:lang w:bidi="fa-IR"/>
        </w:rPr>
        <w:lastRenderedPageBreak/>
        <w:t>سرور :</w:t>
      </w:r>
    </w:p>
    <w:p w14:paraId="6BE81F49" w14:textId="757F1742" w:rsidR="00A4248B" w:rsidRDefault="00A4248B" w:rsidP="00664232">
      <w:pPr>
        <w:rPr>
          <w:rFonts w:cs="IRANSansX"/>
          <w:sz w:val="24"/>
          <w:szCs w:val="24"/>
          <w:rtl/>
          <w:lang w:bidi="fa-IR"/>
        </w:rPr>
      </w:pPr>
      <w:r w:rsidRPr="00A4248B">
        <w:rPr>
          <w:rFonts w:cs="IRANSansX"/>
          <w:sz w:val="24"/>
          <w:szCs w:val="24"/>
          <w:rtl/>
          <w:lang w:bidi="fa-IR"/>
        </w:rPr>
        <w:drawing>
          <wp:inline distT="0" distB="0" distL="0" distR="0" wp14:anchorId="254B2DEB" wp14:editId="502D50BC">
            <wp:extent cx="4290432" cy="59593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5959356"/>
                    </a:xfrm>
                    <a:prstGeom prst="rect">
                      <a:avLst/>
                    </a:prstGeom>
                  </pic:spPr>
                </pic:pic>
              </a:graphicData>
            </a:graphic>
          </wp:inline>
        </w:drawing>
      </w:r>
    </w:p>
    <w:p w14:paraId="27AC2C73" w14:textId="5B27D2B3" w:rsidR="00A4248B" w:rsidRPr="004A20A9" w:rsidRDefault="00A4248B" w:rsidP="00664232">
      <w:pPr>
        <w:rPr>
          <w:rFonts w:cs="IRANSansX" w:hint="cs"/>
          <w:sz w:val="24"/>
          <w:szCs w:val="24"/>
          <w:rtl/>
          <w:lang w:bidi="fa-IR"/>
        </w:rPr>
      </w:pPr>
      <w:r w:rsidRPr="00A4248B">
        <w:rPr>
          <w:rFonts w:cs="IRANSansX"/>
          <w:sz w:val="24"/>
          <w:szCs w:val="24"/>
          <w:rtl/>
          <w:lang w:bidi="fa-IR"/>
        </w:rPr>
        <w:lastRenderedPageBreak/>
        <w:drawing>
          <wp:inline distT="0" distB="0" distL="0" distR="0" wp14:anchorId="21CAF2AC" wp14:editId="01CC7B91">
            <wp:extent cx="3779848" cy="5105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848" cy="5105842"/>
                    </a:xfrm>
                    <a:prstGeom prst="rect">
                      <a:avLst/>
                    </a:prstGeom>
                  </pic:spPr>
                </pic:pic>
              </a:graphicData>
            </a:graphic>
          </wp:inline>
        </w:drawing>
      </w:r>
    </w:p>
    <w:sectPr w:rsidR="00A4248B" w:rsidRPr="004A20A9" w:rsidSect="003C7D8B">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27227" w14:textId="77777777" w:rsidR="000116CA" w:rsidRDefault="000116CA">
      <w:pPr>
        <w:spacing w:after="0" w:line="240" w:lineRule="auto"/>
      </w:pPr>
      <w:r>
        <w:separator/>
      </w:r>
    </w:p>
  </w:endnote>
  <w:endnote w:type="continuationSeparator" w:id="0">
    <w:p w14:paraId="5628C39E" w14:textId="77777777" w:rsidR="000116CA" w:rsidRDefault="0001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RANSansX">
    <w:panose1 w:val="00000000000000000000"/>
    <w:charset w:val="B2"/>
    <w:family w:val="modern"/>
    <w:notTrueType/>
    <w:pitch w:val="variable"/>
    <w:sig w:usb0="80002003" w:usb1="80000049"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8ABF" w14:textId="77777777" w:rsidR="000116CA" w:rsidRDefault="000116CA">
      <w:pPr>
        <w:spacing w:after="0" w:line="240" w:lineRule="auto"/>
      </w:pPr>
      <w:r>
        <w:separator/>
      </w:r>
    </w:p>
  </w:footnote>
  <w:footnote w:type="continuationSeparator" w:id="0">
    <w:p w14:paraId="3CB6B815" w14:textId="77777777" w:rsidR="000116CA" w:rsidRDefault="00011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E21"/>
    <w:multiLevelType w:val="multilevel"/>
    <w:tmpl w:val="648A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4B450F"/>
    <w:multiLevelType w:val="multilevel"/>
    <w:tmpl w:val="13062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D92EC6"/>
    <w:multiLevelType w:val="multilevel"/>
    <w:tmpl w:val="29540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5056BC"/>
    <w:multiLevelType w:val="multilevel"/>
    <w:tmpl w:val="71FC7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53387D"/>
    <w:multiLevelType w:val="multilevel"/>
    <w:tmpl w:val="9530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F58A5"/>
    <w:multiLevelType w:val="multilevel"/>
    <w:tmpl w:val="11240E9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15:restartNumberingAfterBreak="0">
    <w:nsid w:val="14BF2746"/>
    <w:multiLevelType w:val="multilevel"/>
    <w:tmpl w:val="C948609C"/>
    <w:lvl w:ilvl="0">
      <w:start w:val="1"/>
      <w:numFmt w:val="bullet"/>
      <w:lvlText w:val="●"/>
      <w:lvlJc w:val="left"/>
      <w:pPr>
        <w:ind w:left="1004" w:hanging="360"/>
      </w:pPr>
      <w:rPr>
        <w:rFonts w:ascii="Noto Sans Symbols" w:eastAsia="Noto Sans Symbols" w:hAnsi="Noto Sans Symbols" w:cs="Noto Sans Symbols"/>
      </w:rPr>
    </w:lvl>
    <w:lvl w:ilvl="1">
      <w:start w:val="1"/>
      <w:numFmt w:val="decimal"/>
      <w:lvlText w:val="%2."/>
      <w:lvlJc w:val="left"/>
      <w:pPr>
        <w:ind w:left="1724" w:hanging="360"/>
      </w:p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18AF3581"/>
    <w:multiLevelType w:val="multilevel"/>
    <w:tmpl w:val="920AEEB4"/>
    <w:lvl w:ilvl="0">
      <w:start w:val="1"/>
      <w:numFmt w:val="bullet"/>
      <w:lvlText w:val="●"/>
      <w:lvlJc w:val="left"/>
      <w:pPr>
        <w:ind w:left="1004" w:hanging="360"/>
      </w:pPr>
      <w:rPr>
        <w:rFonts w:ascii="Noto Sans Symbols" w:eastAsia="Noto Sans Symbols" w:hAnsi="Noto Sans Symbols" w:cs="Noto Sans Symbols"/>
        <w:color w:val="000000"/>
        <w:u w:val="none"/>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15:restartNumberingAfterBreak="0">
    <w:nsid w:val="1D4E6595"/>
    <w:multiLevelType w:val="multilevel"/>
    <w:tmpl w:val="98FC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96ECE"/>
    <w:multiLevelType w:val="multilevel"/>
    <w:tmpl w:val="412A78C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 w15:restartNumberingAfterBreak="0">
    <w:nsid w:val="1FD268FE"/>
    <w:multiLevelType w:val="hybridMultilevel"/>
    <w:tmpl w:val="CD6647E0"/>
    <w:lvl w:ilvl="0" w:tplc="F26A943E">
      <w:start w:val="1"/>
      <w:numFmt w:val="bullet"/>
      <w:lvlText w:val=""/>
      <w:lvlJc w:val="left"/>
      <w:pPr>
        <w:ind w:left="990" w:hanging="360"/>
      </w:pPr>
      <w:rPr>
        <w:rFonts w:ascii="Symbol" w:hAnsi="Symbol" w:hint="default"/>
        <w:sz w:val="28"/>
        <w:szCs w:val="28"/>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753550F"/>
    <w:multiLevelType w:val="multilevel"/>
    <w:tmpl w:val="AA5C3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1D15BB"/>
    <w:multiLevelType w:val="multilevel"/>
    <w:tmpl w:val="9948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619CA"/>
    <w:multiLevelType w:val="multilevel"/>
    <w:tmpl w:val="32DC7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AB2729"/>
    <w:multiLevelType w:val="multilevel"/>
    <w:tmpl w:val="0F80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586D9A"/>
    <w:multiLevelType w:val="hybridMultilevel"/>
    <w:tmpl w:val="81F4E252"/>
    <w:lvl w:ilvl="0" w:tplc="150A76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E5D468D"/>
    <w:multiLevelType w:val="multilevel"/>
    <w:tmpl w:val="887CA8B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2A7939"/>
    <w:multiLevelType w:val="multilevel"/>
    <w:tmpl w:val="9224D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9C5270"/>
    <w:multiLevelType w:val="multilevel"/>
    <w:tmpl w:val="A238E6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39B51BD"/>
    <w:multiLevelType w:val="multilevel"/>
    <w:tmpl w:val="30581352"/>
    <w:lvl w:ilvl="0">
      <w:start w:val="1"/>
      <w:numFmt w:val="bullet"/>
      <w:lvlText w:val="●"/>
      <w:lvlJc w:val="left"/>
      <w:pPr>
        <w:ind w:left="1004" w:hanging="360"/>
      </w:pPr>
      <w:rPr>
        <w:rFonts w:ascii="Noto Sans Symbols" w:eastAsia="Noto Sans Symbols" w:hAnsi="Noto Sans Symbols" w:cs="Noto Sans Symbols"/>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0" w15:restartNumberingAfterBreak="0">
    <w:nsid w:val="44FC48F5"/>
    <w:multiLevelType w:val="multilevel"/>
    <w:tmpl w:val="39E8DCC8"/>
    <w:lvl w:ilvl="0">
      <w:start w:val="1"/>
      <w:numFmt w:val="bullet"/>
      <w:lvlText w:val="●"/>
      <w:lvlJc w:val="left"/>
      <w:pPr>
        <w:ind w:left="720" w:hanging="360"/>
      </w:pPr>
      <w:rPr>
        <w:rFonts w:ascii="Noto Sans Symbols" w:eastAsia="Noto Sans Symbols" w:hAnsi="Noto Sans Symbols" w:cs="Noto Sans Symbols"/>
      </w:rPr>
    </w:lvl>
    <w:lvl w:ilvl="1">
      <w:start w:val="3"/>
      <w:numFmt w:val="bullet"/>
      <w:lvlText w:val="•"/>
      <w:lvlJc w:val="left"/>
      <w:pPr>
        <w:ind w:left="1908" w:hanging="827"/>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8D54FC0"/>
    <w:multiLevelType w:val="multilevel"/>
    <w:tmpl w:val="657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53CB4"/>
    <w:multiLevelType w:val="multilevel"/>
    <w:tmpl w:val="EBCEDB3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3" w15:restartNumberingAfterBreak="0">
    <w:nsid w:val="4B1356D6"/>
    <w:multiLevelType w:val="multilevel"/>
    <w:tmpl w:val="2DC428B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4" w15:restartNumberingAfterBreak="0">
    <w:nsid w:val="4C397897"/>
    <w:multiLevelType w:val="multilevel"/>
    <w:tmpl w:val="F2F43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9A5695"/>
    <w:multiLevelType w:val="multilevel"/>
    <w:tmpl w:val="BE4E4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02A18B4"/>
    <w:multiLevelType w:val="multilevel"/>
    <w:tmpl w:val="E00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F4D42"/>
    <w:multiLevelType w:val="multilevel"/>
    <w:tmpl w:val="58C2A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7B3404"/>
    <w:multiLevelType w:val="multilevel"/>
    <w:tmpl w:val="5A4CA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B56680"/>
    <w:multiLevelType w:val="multilevel"/>
    <w:tmpl w:val="F14EE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0B54D3"/>
    <w:multiLevelType w:val="multilevel"/>
    <w:tmpl w:val="D8DE6B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3C3780D"/>
    <w:multiLevelType w:val="multilevel"/>
    <w:tmpl w:val="D88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20FD6"/>
    <w:multiLevelType w:val="multilevel"/>
    <w:tmpl w:val="7562990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3F1AB0"/>
    <w:multiLevelType w:val="multilevel"/>
    <w:tmpl w:val="337EC84C"/>
    <w:lvl w:ilvl="0">
      <w:start w:val="1"/>
      <w:numFmt w:val="bullet"/>
      <w:lvlText w:val=""/>
      <w:lvlJc w:val="left"/>
      <w:pPr>
        <w:ind w:left="1440" w:hanging="360"/>
      </w:pPr>
      <w:rPr>
        <w:rFonts w:ascii="Wingdings" w:hAnsi="Wingdings" w:hint="default"/>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4" w15:restartNumberingAfterBreak="0">
    <w:nsid w:val="67AD21E7"/>
    <w:multiLevelType w:val="multilevel"/>
    <w:tmpl w:val="A5423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91E02A8"/>
    <w:multiLevelType w:val="multilevel"/>
    <w:tmpl w:val="2FA2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32C6C"/>
    <w:multiLevelType w:val="multilevel"/>
    <w:tmpl w:val="EB8AA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895716"/>
    <w:multiLevelType w:val="multilevel"/>
    <w:tmpl w:val="5AAE1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13126BC"/>
    <w:multiLevelType w:val="multilevel"/>
    <w:tmpl w:val="755A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6F0EB4"/>
    <w:multiLevelType w:val="multilevel"/>
    <w:tmpl w:val="5F48D1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0" w15:restartNumberingAfterBreak="0">
    <w:nsid w:val="776244E9"/>
    <w:multiLevelType w:val="hybridMultilevel"/>
    <w:tmpl w:val="E55209A2"/>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 w15:restartNumberingAfterBreak="0">
    <w:nsid w:val="77E71E87"/>
    <w:multiLevelType w:val="multilevel"/>
    <w:tmpl w:val="D2DCBD0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2" w15:restartNumberingAfterBreak="0">
    <w:nsid w:val="78B32FA1"/>
    <w:multiLevelType w:val="multilevel"/>
    <w:tmpl w:val="E258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84F9E"/>
    <w:multiLevelType w:val="multilevel"/>
    <w:tmpl w:val="3B50F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B523D7"/>
    <w:multiLevelType w:val="multilevel"/>
    <w:tmpl w:val="3740082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5563562">
    <w:abstractNumId w:val="19"/>
  </w:num>
  <w:num w:numId="2" w16cid:durableId="1213734047">
    <w:abstractNumId w:val="29"/>
  </w:num>
  <w:num w:numId="3" w16cid:durableId="906720101">
    <w:abstractNumId w:val="17"/>
  </w:num>
  <w:num w:numId="4" w16cid:durableId="834103690">
    <w:abstractNumId w:val="2"/>
  </w:num>
  <w:num w:numId="5" w16cid:durableId="508258306">
    <w:abstractNumId w:val="41"/>
  </w:num>
  <w:num w:numId="6" w16cid:durableId="2027780677">
    <w:abstractNumId w:val="7"/>
  </w:num>
  <w:num w:numId="7" w16cid:durableId="1983734957">
    <w:abstractNumId w:val="0"/>
  </w:num>
  <w:num w:numId="8" w16cid:durableId="662315292">
    <w:abstractNumId w:val="43"/>
  </w:num>
  <w:num w:numId="9" w16cid:durableId="807892275">
    <w:abstractNumId w:val="34"/>
  </w:num>
  <w:num w:numId="10" w16cid:durableId="59981910">
    <w:abstractNumId w:val="13"/>
  </w:num>
  <w:num w:numId="11" w16cid:durableId="502359323">
    <w:abstractNumId w:val="4"/>
  </w:num>
  <w:num w:numId="12" w16cid:durableId="432675029">
    <w:abstractNumId w:val="39"/>
  </w:num>
  <w:num w:numId="13" w16cid:durableId="1649822371">
    <w:abstractNumId w:val="6"/>
  </w:num>
  <w:num w:numId="14" w16cid:durableId="1614625977">
    <w:abstractNumId w:val="37"/>
  </w:num>
  <w:num w:numId="15" w16cid:durableId="739252195">
    <w:abstractNumId w:val="27"/>
  </w:num>
  <w:num w:numId="16" w16cid:durableId="1743209843">
    <w:abstractNumId w:val="1"/>
  </w:num>
  <w:num w:numId="17" w16cid:durableId="908882341">
    <w:abstractNumId w:val="44"/>
  </w:num>
  <w:num w:numId="18" w16cid:durableId="1000540877">
    <w:abstractNumId w:val="30"/>
  </w:num>
  <w:num w:numId="19" w16cid:durableId="256523596">
    <w:abstractNumId w:val="18"/>
  </w:num>
  <w:num w:numId="20" w16cid:durableId="2110419023">
    <w:abstractNumId w:val="3"/>
  </w:num>
  <w:num w:numId="21" w16cid:durableId="2083984981">
    <w:abstractNumId w:val="9"/>
  </w:num>
  <w:num w:numId="22" w16cid:durableId="172113276">
    <w:abstractNumId w:val="5"/>
  </w:num>
  <w:num w:numId="23" w16cid:durableId="2040399040">
    <w:abstractNumId w:val="32"/>
  </w:num>
  <w:num w:numId="24" w16cid:durableId="1017275698">
    <w:abstractNumId w:val="16"/>
  </w:num>
  <w:num w:numId="25" w16cid:durableId="1864829748">
    <w:abstractNumId w:val="36"/>
  </w:num>
  <w:num w:numId="26" w16cid:durableId="432290342">
    <w:abstractNumId w:val="11"/>
  </w:num>
  <w:num w:numId="27" w16cid:durableId="657073771">
    <w:abstractNumId w:val="22"/>
  </w:num>
  <w:num w:numId="28" w16cid:durableId="892038935">
    <w:abstractNumId w:val="20"/>
  </w:num>
  <w:num w:numId="29" w16cid:durableId="1980184327">
    <w:abstractNumId w:val="25"/>
  </w:num>
  <w:num w:numId="30" w16cid:durableId="1108742936">
    <w:abstractNumId w:val="28"/>
  </w:num>
  <w:num w:numId="31" w16cid:durableId="155920150">
    <w:abstractNumId w:val="23"/>
  </w:num>
  <w:num w:numId="32" w16cid:durableId="1585913966">
    <w:abstractNumId w:val="24"/>
  </w:num>
  <w:num w:numId="33" w16cid:durableId="588200227">
    <w:abstractNumId w:val="33"/>
  </w:num>
  <w:num w:numId="34" w16cid:durableId="1796173035">
    <w:abstractNumId w:val="10"/>
  </w:num>
  <w:num w:numId="35" w16cid:durableId="712078979">
    <w:abstractNumId w:val="40"/>
  </w:num>
  <w:num w:numId="36" w16cid:durableId="1593584169">
    <w:abstractNumId w:val="26"/>
  </w:num>
  <w:num w:numId="37" w16cid:durableId="2077969271">
    <w:abstractNumId w:val="12"/>
  </w:num>
  <w:num w:numId="38" w16cid:durableId="1279097354">
    <w:abstractNumId w:val="21"/>
  </w:num>
  <w:num w:numId="39" w16cid:durableId="1088119525">
    <w:abstractNumId w:val="38"/>
  </w:num>
  <w:num w:numId="40" w16cid:durableId="1614287798">
    <w:abstractNumId w:val="8"/>
  </w:num>
  <w:num w:numId="41" w16cid:durableId="1586181255">
    <w:abstractNumId w:val="42"/>
  </w:num>
  <w:num w:numId="42" w16cid:durableId="674384754">
    <w:abstractNumId w:val="31"/>
  </w:num>
  <w:num w:numId="43" w16cid:durableId="1884781738">
    <w:abstractNumId w:val="35"/>
  </w:num>
  <w:num w:numId="44" w16cid:durableId="1683700620">
    <w:abstractNumId w:val="14"/>
  </w:num>
  <w:num w:numId="45" w16cid:durableId="3519585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04E"/>
    <w:rsid w:val="000116CA"/>
    <w:rsid w:val="00015149"/>
    <w:rsid w:val="0002704D"/>
    <w:rsid w:val="00043433"/>
    <w:rsid w:val="00045CF8"/>
    <w:rsid w:val="00070FE9"/>
    <w:rsid w:val="00076510"/>
    <w:rsid w:val="000873E2"/>
    <w:rsid w:val="0009766C"/>
    <w:rsid w:val="000B48B1"/>
    <w:rsid w:val="000E4DF4"/>
    <w:rsid w:val="0012393F"/>
    <w:rsid w:val="00140495"/>
    <w:rsid w:val="00151698"/>
    <w:rsid w:val="001630BE"/>
    <w:rsid w:val="001655B1"/>
    <w:rsid w:val="00171AA6"/>
    <w:rsid w:val="00174B52"/>
    <w:rsid w:val="00191692"/>
    <w:rsid w:val="00192572"/>
    <w:rsid w:val="00195BE4"/>
    <w:rsid w:val="001B4085"/>
    <w:rsid w:val="001D599A"/>
    <w:rsid w:val="001D69DD"/>
    <w:rsid w:val="001E168F"/>
    <w:rsid w:val="001F75F7"/>
    <w:rsid w:val="00213123"/>
    <w:rsid w:val="002167AB"/>
    <w:rsid w:val="00250A1B"/>
    <w:rsid w:val="002518A1"/>
    <w:rsid w:val="00254D1A"/>
    <w:rsid w:val="002663B4"/>
    <w:rsid w:val="002714D4"/>
    <w:rsid w:val="00272060"/>
    <w:rsid w:val="00284A35"/>
    <w:rsid w:val="00285AEF"/>
    <w:rsid w:val="00295C54"/>
    <w:rsid w:val="002B3385"/>
    <w:rsid w:val="002F4AE6"/>
    <w:rsid w:val="002F72E2"/>
    <w:rsid w:val="0035363B"/>
    <w:rsid w:val="003A63CC"/>
    <w:rsid w:val="003C6AD2"/>
    <w:rsid w:val="003C7D8B"/>
    <w:rsid w:val="003D3ACC"/>
    <w:rsid w:val="00415CDC"/>
    <w:rsid w:val="00430E5F"/>
    <w:rsid w:val="004420A8"/>
    <w:rsid w:val="00444E63"/>
    <w:rsid w:val="004506E0"/>
    <w:rsid w:val="00474D98"/>
    <w:rsid w:val="00475EC9"/>
    <w:rsid w:val="0048273D"/>
    <w:rsid w:val="00486C36"/>
    <w:rsid w:val="004A20A9"/>
    <w:rsid w:val="004B71C5"/>
    <w:rsid w:val="004F2D49"/>
    <w:rsid w:val="004F4E40"/>
    <w:rsid w:val="00507739"/>
    <w:rsid w:val="00516AC6"/>
    <w:rsid w:val="00555FBD"/>
    <w:rsid w:val="00563767"/>
    <w:rsid w:val="00566E00"/>
    <w:rsid w:val="00577439"/>
    <w:rsid w:val="005B119A"/>
    <w:rsid w:val="005B3373"/>
    <w:rsid w:val="005C2B84"/>
    <w:rsid w:val="005D378A"/>
    <w:rsid w:val="0060112D"/>
    <w:rsid w:val="00606F24"/>
    <w:rsid w:val="00613C8F"/>
    <w:rsid w:val="0062621C"/>
    <w:rsid w:val="0063177E"/>
    <w:rsid w:val="00663989"/>
    <w:rsid w:val="00664232"/>
    <w:rsid w:val="00671AD8"/>
    <w:rsid w:val="006C4242"/>
    <w:rsid w:val="006C6B33"/>
    <w:rsid w:val="006D5ABC"/>
    <w:rsid w:val="006F425E"/>
    <w:rsid w:val="006F597B"/>
    <w:rsid w:val="00704F19"/>
    <w:rsid w:val="00717601"/>
    <w:rsid w:val="00717F1B"/>
    <w:rsid w:val="0072602E"/>
    <w:rsid w:val="007273FB"/>
    <w:rsid w:val="00767F9D"/>
    <w:rsid w:val="007820F4"/>
    <w:rsid w:val="00786A91"/>
    <w:rsid w:val="00793B5F"/>
    <w:rsid w:val="007A7F17"/>
    <w:rsid w:val="007D47BE"/>
    <w:rsid w:val="00803863"/>
    <w:rsid w:val="008446A3"/>
    <w:rsid w:val="008461B9"/>
    <w:rsid w:val="00860713"/>
    <w:rsid w:val="00872F84"/>
    <w:rsid w:val="008A1947"/>
    <w:rsid w:val="008B1ACE"/>
    <w:rsid w:val="008D2E1C"/>
    <w:rsid w:val="008E54D0"/>
    <w:rsid w:val="008F053B"/>
    <w:rsid w:val="0091402F"/>
    <w:rsid w:val="00917BD8"/>
    <w:rsid w:val="00936F65"/>
    <w:rsid w:val="00960A78"/>
    <w:rsid w:val="0096275C"/>
    <w:rsid w:val="00963996"/>
    <w:rsid w:val="00967180"/>
    <w:rsid w:val="009910B9"/>
    <w:rsid w:val="009B131C"/>
    <w:rsid w:val="009B1DE2"/>
    <w:rsid w:val="009B4217"/>
    <w:rsid w:val="009B63B1"/>
    <w:rsid w:val="009B7F6C"/>
    <w:rsid w:val="009E3AF7"/>
    <w:rsid w:val="00A15684"/>
    <w:rsid w:val="00A32E84"/>
    <w:rsid w:val="00A34E2D"/>
    <w:rsid w:val="00A378EA"/>
    <w:rsid w:val="00A37E5C"/>
    <w:rsid w:val="00A4248B"/>
    <w:rsid w:val="00A42B66"/>
    <w:rsid w:val="00A520B1"/>
    <w:rsid w:val="00A577C1"/>
    <w:rsid w:val="00A61B84"/>
    <w:rsid w:val="00A67F36"/>
    <w:rsid w:val="00A72D2A"/>
    <w:rsid w:val="00A77D19"/>
    <w:rsid w:val="00A91BF6"/>
    <w:rsid w:val="00A9531D"/>
    <w:rsid w:val="00AB11D6"/>
    <w:rsid w:val="00AB3B12"/>
    <w:rsid w:val="00AB578A"/>
    <w:rsid w:val="00AE4FB0"/>
    <w:rsid w:val="00AE7707"/>
    <w:rsid w:val="00AF6F25"/>
    <w:rsid w:val="00B13639"/>
    <w:rsid w:val="00B34E23"/>
    <w:rsid w:val="00B46458"/>
    <w:rsid w:val="00B84213"/>
    <w:rsid w:val="00B902F3"/>
    <w:rsid w:val="00BD7834"/>
    <w:rsid w:val="00C01A12"/>
    <w:rsid w:val="00C11C3B"/>
    <w:rsid w:val="00C169C3"/>
    <w:rsid w:val="00C17343"/>
    <w:rsid w:val="00C1790E"/>
    <w:rsid w:val="00C30A3F"/>
    <w:rsid w:val="00C47667"/>
    <w:rsid w:val="00C74B14"/>
    <w:rsid w:val="00C76E6C"/>
    <w:rsid w:val="00C7798E"/>
    <w:rsid w:val="00C801E5"/>
    <w:rsid w:val="00C9404E"/>
    <w:rsid w:val="00C961BA"/>
    <w:rsid w:val="00CD5EC8"/>
    <w:rsid w:val="00D07FDC"/>
    <w:rsid w:val="00D210A2"/>
    <w:rsid w:val="00D22558"/>
    <w:rsid w:val="00D30874"/>
    <w:rsid w:val="00D319DD"/>
    <w:rsid w:val="00D571B8"/>
    <w:rsid w:val="00D81377"/>
    <w:rsid w:val="00DA01B0"/>
    <w:rsid w:val="00DA3609"/>
    <w:rsid w:val="00DB4128"/>
    <w:rsid w:val="00DB6639"/>
    <w:rsid w:val="00DC4585"/>
    <w:rsid w:val="00DD2C64"/>
    <w:rsid w:val="00DF1397"/>
    <w:rsid w:val="00E15E3D"/>
    <w:rsid w:val="00E33175"/>
    <w:rsid w:val="00E40462"/>
    <w:rsid w:val="00E40936"/>
    <w:rsid w:val="00E46272"/>
    <w:rsid w:val="00E5159F"/>
    <w:rsid w:val="00E52A9D"/>
    <w:rsid w:val="00E8473A"/>
    <w:rsid w:val="00E93ED7"/>
    <w:rsid w:val="00EA388C"/>
    <w:rsid w:val="00EA556A"/>
    <w:rsid w:val="00EB628A"/>
    <w:rsid w:val="00EC242F"/>
    <w:rsid w:val="00EC3D65"/>
    <w:rsid w:val="00EE4DA4"/>
    <w:rsid w:val="00F20A79"/>
    <w:rsid w:val="00F43E20"/>
    <w:rsid w:val="00F57965"/>
    <w:rsid w:val="00F70F38"/>
    <w:rsid w:val="00FA1B94"/>
    <w:rsid w:val="00FB226B"/>
    <w:rsid w:val="00FC068D"/>
    <w:rsid w:val="00FC149A"/>
    <w:rsid w:val="00FC3F92"/>
    <w:rsid w:val="00FC48D5"/>
    <w:rsid w:val="00FE3847"/>
    <w:rsid w:val="00FF7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BCFB"/>
  <w15:docId w15:val="{8E4E313F-D88A-4369-83D4-3A61273D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Calibri"/>
        <w:sz w:val="22"/>
        <w:szCs w:val="22"/>
        <w:lang w:val="en-US" w:eastAsia="en-US" w:bidi="ar-SA"/>
      </w:rPr>
    </w:rPrDefault>
    <w:pPrDefault>
      <w:pPr>
        <w:bidi/>
        <w:spacing w:after="160" w:line="257"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D2"/>
  </w:style>
  <w:style w:type="paragraph" w:styleId="Heading1">
    <w:name w:val="heading 1"/>
    <w:basedOn w:val="Normal"/>
    <w:next w:val="Normal"/>
    <w:link w:val="Heading1Char"/>
    <w:uiPriority w:val="9"/>
    <w:qFormat/>
    <w:pPr>
      <w:keepNext/>
      <w:keepLines/>
      <w:spacing w:before="240" w:after="0"/>
      <w:ind w:firstLine="0"/>
      <w:outlineLvl w:val="0"/>
    </w:pPr>
    <w:rPr>
      <w:b/>
      <w:color w:val="2F5496"/>
      <w:sz w:val="28"/>
      <w:szCs w:val="2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spacing w:before="240" w:after="60" w:line="240" w:lineRule="auto"/>
      <w:ind w:firstLine="0"/>
      <w:jc w:val="left"/>
      <w:outlineLvl w:val="2"/>
    </w:pPr>
    <w:rPr>
      <w:rFonts w:ascii="Arial" w:eastAsia="Arial" w:hAnsi="Arial" w:cs="Arial"/>
      <w:b/>
      <w:sz w:val="26"/>
      <w:szCs w:val="26"/>
    </w:rPr>
  </w:style>
  <w:style w:type="paragraph" w:styleId="Heading4">
    <w:name w:val="heading 4"/>
    <w:basedOn w:val="Normal"/>
    <w:next w:val="Normal"/>
    <w:uiPriority w:val="9"/>
    <w:unhideWhenUsed/>
    <w:qFormat/>
    <w:pPr>
      <w:keepNext/>
      <w:spacing w:before="240" w:after="60" w:line="240" w:lineRule="auto"/>
      <w:ind w:firstLine="0"/>
      <w:jc w:val="left"/>
      <w:outlineLvl w:val="3"/>
    </w:pPr>
    <w:rPr>
      <w:rFonts w:ascii="Times New Roman" w:eastAsia="Times New Roman" w:hAnsi="Times New Roman" w:cs="Times New Roman"/>
      <w:b/>
      <w:sz w:val="28"/>
      <w:szCs w:val="28"/>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spacing w:before="240" w:after="60" w:line="240" w:lineRule="auto"/>
      <w:ind w:firstLine="0"/>
      <w:jc w:val="left"/>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firstLine="0"/>
      <w:jc w:val="left"/>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84213"/>
    <w:pPr>
      <w:tabs>
        <w:tab w:val="right" w:pos="9350"/>
      </w:tabs>
      <w:bidi w:val="0"/>
      <w:spacing w:after="100"/>
    </w:pPr>
  </w:style>
  <w:style w:type="paragraph" w:styleId="TOC5">
    <w:name w:val="toc 5"/>
    <w:basedOn w:val="Normal"/>
    <w:next w:val="Normal"/>
    <w:autoRedefine/>
    <w:uiPriority w:val="39"/>
    <w:unhideWhenUsed/>
    <w:rsid w:val="006F597B"/>
    <w:pPr>
      <w:spacing w:after="100"/>
      <w:ind w:left="880"/>
    </w:pPr>
  </w:style>
  <w:style w:type="paragraph" w:styleId="TOC2">
    <w:name w:val="toc 2"/>
    <w:basedOn w:val="Normal"/>
    <w:next w:val="Normal"/>
    <w:autoRedefine/>
    <w:uiPriority w:val="39"/>
    <w:unhideWhenUsed/>
    <w:rsid w:val="006F597B"/>
    <w:pPr>
      <w:spacing w:after="100"/>
      <w:ind w:left="220"/>
    </w:pPr>
  </w:style>
  <w:style w:type="character" w:styleId="Hyperlink">
    <w:name w:val="Hyperlink"/>
    <w:basedOn w:val="DefaultParagraphFont"/>
    <w:uiPriority w:val="99"/>
    <w:unhideWhenUsed/>
    <w:rsid w:val="006F597B"/>
    <w:rPr>
      <w:color w:val="0000FF" w:themeColor="hyperlink"/>
      <w:u w:val="single"/>
    </w:rPr>
  </w:style>
  <w:style w:type="character" w:customStyle="1" w:styleId="Heading1Char">
    <w:name w:val="Heading 1 Char"/>
    <w:basedOn w:val="DefaultParagraphFont"/>
    <w:link w:val="Heading1"/>
    <w:uiPriority w:val="9"/>
    <w:rsid w:val="006F597B"/>
    <w:rPr>
      <w:b/>
      <w:color w:val="2F5496"/>
      <w:sz w:val="28"/>
      <w:szCs w:val="28"/>
    </w:rPr>
  </w:style>
  <w:style w:type="paragraph" w:styleId="ListParagraph">
    <w:name w:val="List Paragraph"/>
    <w:basedOn w:val="Normal"/>
    <w:uiPriority w:val="34"/>
    <w:qFormat/>
    <w:rsid w:val="006F597B"/>
    <w:pPr>
      <w:ind w:left="720"/>
      <w:contextualSpacing/>
    </w:pPr>
  </w:style>
  <w:style w:type="paragraph" w:styleId="NormalWeb">
    <w:name w:val="Normal (Web)"/>
    <w:basedOn w:val="Normal"/>
    <w:link w:val="NormalWebChar"/>
    <w:uiPriority w:val="99"/>
    <w:unhideWhenUsed/>
    <w:rsid w:val="002F72E2"/>
    <w:pPr>
      <w:bidi w:val="0"/>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0B1"/>
  </w:style>
  <w:style w:type="paragraph" w:styleId="Footer">
    <w:name w:val="footer"/>
    <w:basedOn w:val="Normal"/>
    <w:link w:val="FooterChar"/>
    <w:uiPriority w:val="99"/>
    <w:unhideWhenUsed/>
    <w:rsid w:val="00A5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0B1"/>
  </w:style>
  <w:style w:type="paragraph" w:customStyle="1" w:styleId="MTDisplayEquation">
    <w:name w:val="MTDisplayEquation"/>
    <w:basedOn w:val="NormalWeb"/>
    <w:next w:val="Normal"/>
    <w:link w:val="MTDisplayEquationChar"/>
    <w:rsid w:val="00DA3609"/>
    <w:pPr>
      <w:tabs>
        <w:tab w:val="center" w:pos="4720"/>
        <w:tab w:val="right" w:pos="9440"/>
      </w:tabs>
      <w:bidi/>
      <w:spacing w:before="0" w:beforeAutospacing="0" w:after="0" w:afterAutospacing="0"/>
      <w:jc w:val="both"/>
      <w:textAlignment w:val="baseline"/>
    </w:pPr>
    <w:rPr>
      <w:rFonts w:cs="IRANSansX"/>
      <w:lang w:bidi="fa-IR"/>
    </w:rPr>
  </w:style>
  <w:style w:type="character" w:customStyle="1" w:styleId="NormalWebChar">
    <w:name w:val="Normal (Web) Char"/>
    <w:basedOn w:val="DefaultParagraphFont"/>
    <w:link w:val="NormalWeb"/>
    <w:uiPriority w:val="99"/>
    <w:rsid w:val="00DA3609"/>
    <w:rPr>
      <w:rFonts w:ascii="Times New Roman" w:eastAsia="Times New Roman" w:hAnsi="Times New Roman" w:cs="Times New Roman"/>
      <w:sz w:val="24"/>
      <w:szCs w:val="24"/>
    </w:rPr>
  </w:style>
  <w:style w:type="character" w:customStyle="1" w:styleId="MTDisplayEquationChar">
    <w:name w:val="MTDisplayEquation Char"/>
    <w:basedOn w:val="NormalWebChar"/>
    <w:link w:val="MTDisplayEquation"/>
    <w:rsid w:val="00DA3609"/>
    <w:rPr>
      <w:rFonts w:ascii="Times New Roman" w:eastAsia="Times New Roman" w:hAnsi="Times New Roman" w:cs="IRANSansX"/>
      <w:sz w:val="24"/>
      <w:szCs w:val="24"/>
      <w:lang w:bidi="fa-IR"/>
    </w:rPr>
  </w:style>
  <w:style w:type="character" w:styleId="UnresolvedMention">
    <w:name w:val="Unresolved Mention"/>
    <w:basedOn w:val="DefaultParagraphFont"/>
    <w:uiPriority w:val="99"/>
    <w:semiHidden/>
    <w:unhideWhenUsed/>
    <w:rsid w:val="009B4217"/>
    <w:rPr>
      <w:color w:val="605E5C"/>
      <w:shd w:val="clear" w:color="auto" w:fill="E1DFDD"/>
    </w:rPr>
  </w:style>
  <w:style w:type="table" w:styleId="TableGrid">
    <w:name w:val="Table Grid"/>
    <w:basedOn w:val="TableNormal"/>
    <w:uiPriority w:val="39"/>
    <w:rsid w:val="00786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32E84"/>
    <w:rPr>
      <w:rFonts w:ascii="Arial" w:hAnsi="Arial" w:cs="Arial" w:hint="default"/>
      <w:b w:val="0"/>
      <w:bCs w:val="0"/>
      <w:i w:val="0"/>
      <w:iCs w:val="0"/>
      <w:color w:val="000000"/>
      <w:sz w:val="14"/>
      <w:szCs w:val="14"/>
    </w:rPr>
  </w:style>
  <w:style w:type="character" w:customStyle="1" w:styleId="fontstyle21">
    <w:name w:val="fontstyle21"/>
    <w:basedOn w:val="DefaultParagraphFont"/>
    <w:rsid w:val="00A32E84"/>
    <w:rPr>
      <w:rFonts w:ascii="Arial" w:hAnsi="Arial" w:cs="Arial"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171">
      <w:bodyDiv w:val="1"/>
      <w:marLeft w:val="0"/>
      <w:marRight w:val="0"/>
      <w:marTop w:val="0"/>
      <w:marBottom w:val="0"/>
      <w:divBdr>
        <w:top w:val="none" w:sz="0" w:space="0" w:color="auto"/>
        <w:left w:val="none" w:sz="0" w:space="0" w:color="auto"/>
        <w:bottom w:val="none" w:sz="0" w:space="0" w:color="auto"/>
        <w:right w:val="none" w:sz="0" w:space="0" w:color="auto"/>
      </w:divBdr>
      <w:divsChild>
        <w:div w:id="730226591">
          <w:marLeft w:val="0"/>
          <w:marRight w:val="0"/>
          <w:marTop w:val="0"/>
          <w:marBottom w:val="0"/>
          <w:divBdr>
            <w:top w:val="none" w:sz="0" w:space="0" w:color="auto"/>
            <w:left w:val="none" w:sz="0" w:space="0" w:color="auto"/>
            <w:bottom w:val="none" w:sz="0" w:space="0" w:color="auto"/>
            <w:right w:val="none" w:sz="0" w:space="0" w:color="auto"/>
          </w:divBdr>
          <w:divsChild>
            <w:div w:id="15973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7223">
      <w:bodyDiv w:val="1"/>
      <w:marLeft w:val="0"/>
      <w:marRight w:val="0"/>
      <w:marTop w:val="0"/>
      <w:marBottom w:val="0"/>
      <w:divBdr>
        <w:top w:val="none" w:sz="0" w:space="0" w:color="auto"/>
        <w:left w:val="none" w:sz="0" w:space="0" w:color="auto"/>
        <w:bottom w:val="none" w:sz="0" w:space="0" w:color="auto"/>
        <w:right w:val="none" w:sz="0" w:space="0" w:color="auto"/>
      </w:divBdr>
      <w:divsChild>
        <w:div w:id="1560897443">
          <w:marLeft w:val="0"/>
          <w:marRight w:val="0"/>
          <w:marTop w:val="0"/>
          <w:marBottom w:val="0"/>
          <w:divBdr>
            <w:top w:val="none" w:sz="0" w:space="0" w:color="auto"/>
            <w:left w:val="none" w:sz="0" w:space="0" w:color="auto"/>
            <w:bottom w:val="none" w:sz="0" w:space="0" w:color="auto"/>
            <w:right w:val="none" w:sz="0" w:space="0" w:color="auto"/>
          </w:divBdr>
        </w:div>
        <w:div w:id="171915722">
          <w:marLeft w:val="0"/>
          <w:marRight w:val="0"/>
          <w:marTop w:val="0"/>
          <w:marBottom w:val="0"/>
          <w:divBdr>
            <w:top w:val="none" w:sz="0" w:space="0" w:color="auto"/>
            <w:left w:val="none" w:sz="0" w:space="0" w:color="auto"/>
            <w:bottom w:val="none" w:sz="0" w:space="0" w:color="auto"/>
            <w:right w:val="none" w:sz="0" w:space="0" w:color="auto"/>
          </w:divBdr>
          <w:divsChild>
            <w:div w:id="1788348148">
              <w:marLeft w:val="0"/>
              <w:marRight w:val="165"/>
              <w:marTop w:val="150"/>
              <w:marBottom w:val="0"/>
              <w:divBdr>
                <w:top w:val="none" w:sz="0" w:space="0" w:color="auto"/>
                <w:left w:val="none" w:sz="0" w:space="0" w:color="auto"/>
                <w:bottom w:val="none" w:sz="0" w:space="0" w:color="auto"/>
                <w:right w:val="none" w:sz="0" w:space="0" w:color="auto"/>
              </w:divBdr>
              <w:divsChild>
                <w:div w:id="31925960">
                  <w:marLeft w:val="0"/>
                  <w:marRight w:val="0"/>
                  <w:marTop w:val="0"/>
                  <w:marBottom w:val="0"/>
                  <w:divBdr>
                    <w:top w:val="none" w:sz="0" w:space="0" w:color="auto"/>
                    <w:left w:val="none" w:sz="0" w:space="0" w:color="auto"/>
                    <w:bottom w:val="none" w:sz="0" w:space="0" w:color="auto"/>
                    <w:right w:val="none" w:sz="0" w:space="0" w:color="auto"/>
                  </w:divBdr>
                  <w:divsChild>
                    <w:div w:id="19848463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7792">
      <w:bodyDiv w:val="1"/>
      <w:marLeft w:val="0"/>
      <w:marRight w:val="0"/>
      <w:marTop w:val="0"/>
      <w:marBottom w:val="0"/>
      <w:divBdr>
        <w:top w:val="none" w:sz="0" w:space="0" w:color="auto"/>
        <w:left w:val="none" w:sz="0" w:space="0" w:color="auto"/>
        <w:bottom w:val="none" w:sz="0" w:space="0" w:color="auto"/>
        <w:right w:val="none" w:sz="0" w:space="0" w:color="auto"/>
      </w:divBdr>
    </w:div>
    <w:div w:id="453788273">
      <w:bodyDiv w:val="1"/>
      <w:marLeft w:val="0"/>
      <w:marRight w:val="0"/>
      <w:marTop w:val="0"/>
      <w:marBottom w:val="0"/>
      <w:divBdr>
        <w:top w:val="none" w:sz="0" w:space="0" w:color="auto"/>
        <w:left w:val="none" w:sz="0" w:space="0" w:color="auto"/>
        <w:bottom w:val="none" w:sz="0" w:space="0" w:color="auto"/>
        <w:right w:val="none" w:sz="0" w:space="0" w:color="auto"/>
      </w:divBdr>
    </w:div>
    <w:div w:id="582184367">
      <w:bodyDiv w:val="1"/>
      <w:marLeft w:val="0"/>
      <w:marRight w:val="0"/>
      <w:marTop w:val="0"/>
      <w:marBottom w:val="0"/>
      <w:divBdr>
        <w:top w:val="none" w:sz="0" w:space="0" w:color="auto"/>
        <w:left w:val="none" w:sz="0" w:space="0" w:color="auto"/>
        <w:bottom w:val="none" w:sz="0" w:space="0" w:color="auto"/>
        <w:right w:val="none" w:sz="0" w:space="0" w:color="auto"/>
      </w:divBdr>
    </w:div>
    <w:div w:id="591086984">
      <w:bodyDiv w:val="1"/>
      <w:marLeft w:val="0"/>
      <w:marRight w:val="0"/>
      <w:marTop w:val="0"/>
      <w:marBottom w:val="0"/>
      <w:divBdr>
        <w:top w:val="none" w:sz="0" w:space="0" w:color="auto"/>
        <w:left w:val="none" w:sz="0" w:space="0" w:color="auto"/>
        <w:bottom w:val="none" w:sz="0" w:space="0" w:color="auto"/>
        <w:right w:val="none" w:sz="0" w:space="0" w:color="auto"/>
      </w:divBdr>
    </w:div>
    <w:div w:id="699161321">
      <w:bodyDiv w:val="1"/>
      <w:marLeft w:val="0"/>
      <w:marRight w:val="0"/>
      <w:marTop w:val="0"/>
      <w:marBottom w:val="0"/>
      <w:divBdr>
        <w:top w:val="none" w:sz="0" w:space="0" w:color="auto"/>
        <w:left w:val="none" w:sz="0" w:space="0" w:color="auto"/>
        <w:bottom w:val="none" w:sz="0" w:space="0" w:color="auto"/>
        <w:right w:val="none" w:sz="0" w:space="0" w:color="auto"/>
      </w:divBdr>
    </w:div>
    <w:div w:id="721027269">
      <w:bodyDiv w:val="1"/>
      <w:marLeft w:val="0"/>
      <w:marRight w:val="0"/>
      <w:marTop w:val="0"/>
      <w:marBottom w:val="0"/>
      <w:divBdr>
        <w:top w:val="none" w:sz="0" w:space="0" w:color="auto"/>
        <w:left w:val="none" w:sz="0" w:space="0" w:color="auto"/>
        <w:bottom w:val="none" w:sz="0" w:space="0" w:color="auto"/>
        <w:right w:val="none" w:sz="0" w:space="0" w:color="auto"/>
      </w:divBdr>
      <w:divsChild>
        <w:div w:id="387529767">
          <w:marLeft w:val="0"/>
          <w:marRight w:val="0"/>
          <w:marTop w:val="0"/>
          <w:marBottom w:val="0"/>
          <w:divBdr>
            <w:top w:val="none" w:sz="0" w:space="0" w:color="auto"/>
            <w:left w:val="none" w:sz="0" w:space="0" w:color="auto"/>
            <w:bottom w:val="none" w:sz="0" w:space="0" w:color="auto"/>
            <w:right w:val="none" w:sz="0" w:space="0" w:color="auto"/>
          </w:divBdr>
        </w:div>
        <w:div w:id="1355308650">
          <w:marLeft w:val="0"/>
          <w:marRight w:val="0"/>
          <w:marTop w:val="0"/>
          <w:marBottom w:val="0"/>
          <w:divBdr>
            <w:top w:val="none" w:sz="0" w:space="0" w:color="auto"/>
            <w:left w:val="none" w:sz="0" w:space="0" w:color="auto"/>
            <w:bottom w:val="none" w:sz="0" w:space="0" w:color="auto"/>
            <w:right w:val="none" w:sz="0" w:space="0" w:color="auto"/>
          </w:divBdr>
          <w:divsChild>
            <w:div w:id="1385251394">
              <w:marLeft w:val="0"/>
              <w:marRight w:val="165"/>
              <w:marTop w:val="150"/>
              <w:marBottom w:val="0"/>
              <w:divBdr>
                <w:top w:val="none" w:sz="0" w:space="0" w:color="auto"/>
                <w:left w:val="none" w:sz="0" w:space="0" w:color="auto"/>
                <w:bottom w:val="none" w:sz="0" w:space="0" w:color="auto"/>
                <w:right w:val="none" w:sz="0" w:space="0" w:color="auto"/>
              </w:divBdr>
              <w:divsChild>
                <w:div w:id="257951673">
                  <w:marLeft w:val="0"/>
                  <w:marRight w:val="0"/>
                  <w:marTop w:val="0"/>
                  <w:marBottom w:val="0"/>
                  <w:divBdr>
                    <w:top w:val="none" w:sz="0" w:space="0" w:color="auto"/>
                    <w:left w:val="none" w:sz="0" w:space="0" w:color="auto"/>
                    <w:bottom w:val="none" w:sz="0" w:space="0" w:color="auto"/>
                    <w:right w:val="none" w:sz="0" w:space="0" w:color="auto"/>
                  </w:divBdr>
                  <w:divsChild>
                    <w:div w:id="976035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6026">
      <w:bodyDiv w:val="1"/>
      <w:marLeft w:val="0"/>
      <w:marRight w:val="0"/>
      <w:marTop w:val="0"/>
      <w:marBottom w:val="0"/>
      <w:divBdr>
        <w:top w:val="none" w:sz="0" w:space="0" w:color="auto"/>
        <w:left w:val="none" w:sz="0" w:space="0" w:color="auto"/>
        <w:bottom w:val="none" w:sz="0" w:space="0" w:color="auto"/>
        <w:right w:val="none" w:sz="0" w:space="0" w:color="auto"/>
      </w:divBdr>
    </w:div>
    <w:div w:id="905845450">
      <w:bodyDiv w:val="1"/>
      <w:marLeft w:val="0"/>
      <w:marRight w:val="0"/>
      <w:marTop w:val="0"/>
      <w:marBottom w:val="0"/>
      <w:divBdr>
        <w:top w:val="none" w:sz="0" w:space="0" w:color="auto"/>
        <w:left w:val="none" w:sz="0" w:space="0" w:color="auto"/>
        <w:bottom w:val="none" w:sz="0" w:space="0" w:color="auto"/>
        <w:right w:val="none" w:sz="0" w:space="0" w:color="auto"/>
      </w:divBdr>
    </w:div>
    <w:div w:id="1021130298">
      <w:bodyDiv w:val="1"/>
      <w:marLeft w:val="0"/>
      <w:marRight w:val="0"/>
      <w:marTop w:val="0"/>
      <w:marBottom w:val="0"/>
      <w:divBdr>
        <w:top w:val="none" w:sz="0" w:space="0" w:color="auto"/>
        <w:left w:val="none" w:sz="0" w:space="0" w:color="auto"/>
        <w:bottom w:val="none" w:sz="0" w:space="0" w:color="auto"/>
        <w:right w:val="none" w:sz="0" w:space="0" w:color="auto"/>
      </w:divBdr>
    </w:div>
    <w:div w:id="1183400858">
      <w:bodyDiv w:val="1"/>
      <w:marLeft w:val="0"/>
      <w:marRight w:val="0"/>
      <w:marTop w:val="0"/>
      <w:marBottom w:val="0"/>
      <w:divBdr>
        <w:top w:val="none" w:sz="0" w:space="0" w:color="auto"/>
        <w:left w:val="none" w:sz="0" w:space="0" w:color="auto"/>
        <w:bottom w:val="none" w:sz="0" w:space="0" w:color="auto"/>
        <w:right w:val="none" w:sz="0" w:space="0" w:color="auto"/>
      </w:divBdr>
    </w:div>
    <w:div w:id="1315137406">
      <w:bodyDiv w:val="1"/>
      <w:marLeft w:val="0"/>
      <w:marRight w:val="0"/>
      <w:marTop w:val="0"/>
      <w:marBottom w:val="0"/>
      <w:divBdr>
        <w:top w:val="none" w:sz="0" w:space="0" w:color="auto"/>
        <w:left w:val="none" w:sz="0" w:space="0" w:color="auto"/>
        <w:bottom w:val="none" w:sz="0" w:space="0" w:color="auto"/>
        <w:right w:val="none" w:sz="0" w:space="0" w:color="auto"/>
      </w:divBdr>
    </w:div>
    <w:div w:id="1325235298">
      <w:bodyDiv w:val="1"/>
      <w:marLeft w:val="0"/>
      <w:marRight w:val="0"/>
      <w:marTop w:val="0"/>
      <w:marBottom w:val="0"/>
      <w:divBdr>
        <w:top w:val="none" w:sz="0" w:space="0" w:color="auto"/>
        <w:left w:val="none" w:sz="0" w:space="0" w:color="auto"/>
        <w:bottom w:val="none" w:sz="0" w:space="0" w:color="auto"/>
        <w:right w:val="none" w:sz="0" w:space="0" w:color="auto"/>
      </w:divBdr>
    </w:div>
    <w:div w:id="1334534213">
      <w:bodyDiv w:val="1"/>
      <w:marLeft w:val="0"/>
      <w:marRight w:val="0"/>
      <w:marTop w:val="0"/>
      <w:marBottom w:val="0"/>
      <w:divBdr>
        <w:top w:val="none" w:sz="0" w:space="0" w:color="auto"/>
        <w:left w:val="none" w:sz="0" w:space="0" w:color="auto"/>
        <w:bottom w:val="none" w:sz="0" w:space="0" w:color="auto"/>
        <w:right w:val="none" w:sz="0" w:space="0" w:color="auto"/>
      </w:divBdr>
    </w:div>
    <w:div w:id="1602763915">
      <w:bodyDiv w:val="1"/>
      <w:marLeft w:val="0"/>
      <w:marRight w:val="0"/>
      <w:marTop w:val="0"/>
      <w:marBottom w:val="0"/>
      <w:divBdr>
        <w:top w:val="none" w:sz="0" w:space="0" w:color="auto"/>
        <w:left w:val="none" w:sz="0" w:space="0" w:color="auto"/>
        <w:bottom w:val="none" w:sz="0" w:space="0" w:color="auto"/>
        <w:right w:val="none" w:sz="0" w:space="0" w:color="auto"/>
      </w:divBdr>
    </w:div>
    <w:div w:id="1849372586">
      <w:bodyDiv w:val="1"/>
      <w:marLeft w:val="0"/>
      <w:marRight w:val="0"/>
      <w:marTop w:val="0"/>
      <w:marBottom w:val="0"/>
      <w:divBdr>
        <w:top w:val="none" w:sz="0" w:space="0" w:color="auto"/>
        <w:left w:val="none" w:sz="0" w:space="0" w:color="auto"/>
        <w:bottom w:val="none" w:sz="0" w:space="0" w:color="auto"/>
        <w:right w:val="none" w:sz="0" w:space="0" w:color="auto"/>
      </w:divBdr>
    </w:div>
    <w:div w:id="1872568261">
      <w:bodyDiv w:val="1"/>
      <w:marLeft w:val="0"/>
      <w:marRight w:val="0"/>
      <w:marTop w:val="0"/>
      <w:marBottom w:val="0"/>
      <w:divBdr>
        <w:top w:val="none" w:sz="0" w:space="0" w:color="auto"/>
        <w:left w:val="none" w:sz="0" w:space="0" w:color="auto"/>
        <w:bottom w:val="none" w:sz="0" w:space="0" w:color="auto"/>
        <w:right w:val="none" w:sz="0" w:space="0" w:color="auto"/>
      </w:divBdr>
    </w:div>
    <w:div w:id="1882396300">
      <w:bodyDiv w:val="1"/>
      <w:marLeft w:val="0"/>
      <w:marRight w:val="0"/>
      <w:marTop w:val="0"/>
      <w:marBottom w:val="0"/>
      <w:divBdr>
        <w:top w:val="none" w:sz="0" w:space="0" w:color="auto"/>
        <w:left w:val="none" w:sz="0" w:space="0" w:color="auto"/>
        <w:bottom w:val="none" w:sz="0" w:space="0" w:color="auto"/>
        <w:right w:val="none" w:sz="0" w:space="0" w:color="auto"/>
      </w:divBdr>
    </w:div>
    <w:div w:id="1886916010">
      <w:bodyDiv w:val="1"/>
      <w:marLeft w:val="0"/>
      <w:marRight w:val="0"/>
      <w:marTop w:val="0"/>
      <w:marBottom w:val="0"/>
      <w:divBdr>
        <w:top w:val="none" w:sz="0" w:space="0" w:color="auto"/>
        <w:left w:val="none" w:sz="0" w:space="0" w:color="auto"/>
        <w:bottom w:val="none" w:sz="0" w:space="0" w:color="auto"/>
        <w:right w:val="none" w:sz="0" w:space="0" w:color="auto"/>
      </w:divBdr>
    </w:div>
    <w:div w:id="2011249032">
      <w:bodyDiv w:val="1"/>
      <w:marLeft w:val="0"/>
      <w:marRight w:val="0"/>
      <w:marTop w:val="0"/>
      <w:marBottom w:val="0"/>
      <w:divBdr>
        <w:top w:val="none" w:sz="0" w:space="0" w:color="auto"/>
        <w:left w:val="none" w:sz="0" w:space="0" w:color="auto"/>
        <w:bottom w:val="none" w:sz="0" w:space="0" w:color="auto"/>
        <w:right w:val="none" w:sz="0" w:space="0" w:color="auto"/>
      </w:divBdr>
    </w:div>
    <w:div w:id="2033410865">
      <w:bodyDiv w:val="1"/>
      <w:marLeft w:val="0"/>
      <w:marRight w:val="0"/>
      <w:marTop w:val="0"/>
      <w:marBottom w:val="0"/>
      <w:divBdr>
        <w:top w:val="none" w:sz="0" w:space="0" w:color="auto"/>
        <w:left w:val="none" w:sz="0" w:space="0" w:color="auto"/>
        <w:bottom w:val="none" w:sz="0" w:space="0" w:color="auto"/>
        <w:right w:val="none" w:sz="0" w:space="0" w:color="auto"/>
      </w:divBdr>
    </w:div>
    <w:div w:id="2072847217">
      <w:bodyDiv w:val="1"/>
      <w:marLeft w:val="0"/>
      <w:marRight w:val="0"/>
      <w:marTop w:val="0"/>
      <w:marBottom w:val="0"/>
      <w:divBdr>
        <w:top w:val="none" w:sz="0" w:space="0" w:color="auto"/>
        <w:left w:val="none" w:sz="0" w:space="0" w:color="auto"/>
        <w:bottom w:val="none" w:sz="0" w:space="0" w:color="auto"/>
        <w:right w:val="none" w:sz="0" w:space="0" w:color="auto"/>
      </w:divBdr>
    </w:div>
    <w:div w:id="2073696708">
      <w:bodyDiv w:val="1"/>
      <w:marLeft w:val="0"/>
      <w:marRight w:val="0"/>
      <w:marTop w:val="0"/>
      <w:marBottom w:val="0"/>
      <w:divBdr>
        <w:top w:val="none" w:sz="0" w:space="0" w:color="auto"/>
        <w:left w:val="none" w:sz="0" w:space="0" w:color="auto"/>
        <w:bottom w:val="none" w:sz="0" w:space="0" w:color="auto"/>
        <w:right w:val="none" w:sz="0" w:space="0" w:color="auto"/>
      </w:divBdr>
    </w:div>
    <w:div w:id="2087333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645E0-264F-4EB3-9CBB-D5E00F97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5</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mohamads</dc:creator>
  <cp:lastModifiedBy>mmd ch</cp:lastModifiedBy>
  <cp:revision>50</cp:revision>
  <cp:lastPrinted>2022-05-05T13:49:00Z</cp:lastPrinted>
  <dcterms:created xsi:type="dcterms:W3CDTF">2022-02-25T22:41:00Z</dcterms:created>
  <dcterms:modified xsi:type="dcterms:W3CDTF">2022-06-10T04:17:00Z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