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28.png" ContentType="image/png"/>
  <Override PartName="/word/media/image4.png" ContentType="image/png"/>
  <Override PartName="/word/media/image27.png" ContentType="image/png"/>
  <Override PartName="/word/media/image3.png" ContentType="image/png"/>
  <Override PartName="/word/media/image26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4.png" ContentType="image/png"/>
  <Override PartName="/word/media/image2.png" ContentType="image/png"/>
  <Override PartName="/word/media/image25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ind w:hanging="0"/>
        <w:rPr>
          <w:rFonts w:ascii="IRANSansX" w:hAnsi="IRANSansX" w:cs="IRANSansX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-72390</wp:posOffset>
            </wp:positionH>
            <wp:positionV relativeFrom="paragraph">
              <wp:posOffset>-143510</wp:posOffset>
            </wp:positionV>
            <wp:extent cx="1219200" cy="1282065"/>
            <wp:effectExtent l="0" t="0" r="0" b="0"/>
            <wp:wrapNone/>
            <wp:docPr id="1" name="image4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4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0" r="44487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5073015</wp:posOffset>
            </wp:positionH>
            <wp:positionV relativeFrom="paragraph">
              <wp:posOffset>-143510</wp:posOffset>
            </wp:positionV>
            <wp:extent cx="1048385" cy="1282065"/>
            <wp:effectExtent l="0" t="0" r="0" b="0"/>
            <wp:wrapNone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52225" t="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8385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IRANSansX" w:ascii="IRANSansX" w:hAnsi="IRANSansX"/>
          <w:rtl w:val="true"/>
        </w:rPr>
        <w:t xml:space="preserve"> </w:t>
      </w:r>
    </w:p>
    <w:p>
      <w:pPr>
        <w:pStyle w:val="Normal"/>
        <w:jc w:val="center"/>
        <w:rPr>
          <w:rFonts w:ascii="IRANSansX" w:hAnsi="IRANSansX" w:cs="IRANSansX"/>
        </w:rPr>
      </w:pPr>
      <w:r>
        <w:rPr>
          <w:rFonts w:cs="IRANSansX" w:ascii="IRANSansX" w:hAnsi="IRANSansX"/>
          <w:rtl w:val="true"/>
        </w:rPr>
      </w:r>
    </w:p>
    <w:p>
      <w:pPr>
        <w:pStyle w:val="Normal"/>
        <w:jc w:val="center"/>
        <w:rPr>
          <w:rFonts w:ascii="IRANSansX" w:hAnsi="IRANSansX" w:cs="IRANSansX"/>
        </w:rPr>
      </w:pPr>
      <w:r>
        <w:rPr>
          <w:rFonts w:ascii="IRANSansX" w:hAnsi="IRANSansX" w:cs="IRANSansX"/>
          <w:sz w:val="28"/>
          <w:sz w:val="28"/>
          <w:szCs w:val="28"/>
          <w:rtl w:val="true"/>
        </w:rPr>
        <w:t>دانشگاه صنعتی امیرکبیر</w:t>
      </w:r>
    </w:p>
    <w:p>
      <w:pPr>
        <w:pStyle w:val="Normal"/>
        <w:jc w:val="center"/>
        <w:rPr>
          <w:rFonts w:ascii="IRANSansX" w:hAnsi="IRANSansX" w:cs="IRANSansX"/>
        </w:rPr>
      </w:pPr>
      <w:r>
        <w:rPr>
          <w:rFonts w:cs="IRANSansX" w:ascii="IRANSansX" w:hAnsi="IRANSansX"/>
          <w:rtl w:val="true"/>
        </w:rPr>
        <w:t>(</w:t>
      </w:r>
      <w:r>
        <w:rPr>
          <w:rFonts w:ascii="IRANSansX" w:hAnsi="IRANSansX" w:cs="IRANSansX"/>
          <w:rtl w:val="true"/>
        </w:rPr>
        <w:t>پلی‌تکنیک تهران</w:t>
      </w:r>
      <w:r>
        <w:rPr>
          <w:rFonts w:cs="IRANSansX" w:ascii="IRANSansX" w:hAnsi="IRANSansX"/>
          <w:rtl w:val="true"/>
        </w:rPr>
        <w:t>)</w:t>
      </w:r>
    </w:p>
    <w:p>
      <w:pPr>
        <w:pStyle w:val="Normal"/>
        <w:jc w:val="center"/>
        <w:rPr>
          <w:rFonts w:ascii="IRANSansX" w:hAnsi="IRANSansX" w:cs="IRANSansX"/>
        </w:rPr>
      </w:pPr>
      <w:r>
        <w:rPr>
          <w:rFonts w:ascii="IRANSansX" w:hAnsi="IRANSansX" w:cs="IRANSansX"/>
          <w:sz w:val="28"/>
          <w:sz w:val="28"/>
          <w:szCs w:val="28"/>
          <w:rtl w:val="true"/>
        </w:rPr>
        <w:t>دانشکده مهندسی کامپیوتر</w:t>
      </w:r>
    </w:p>
    <w:p>
      <w:pPr>
        <w:pStyle w:val="Normal"/>
        <w:jc w:val="center"/>
        <w:rPr>
          <w:rFonts w:ascii="IRANSansX" w:hAnsi="IRANSansX" w:cs="IRANSansX"/>
          <w:sz w:val="28"/>
          <w:szCs w:val="28"/>
        </w:rPr>
      </w:pPr>
      <w:r>
        <w:rPr>
          <w:rFonts w:cs="IRANSansX" w:ascii="IRANSansX" w:hAnsi="IRANSansX"/>
          <w:sz w:val="28"/>
          <w:szCs w:val="28"/>
          <w:rtl w:val="true"/>
        </w:rPr>
      </w:r>
    </w:p>
    <w:p>
      <w:pPr>
        <w:pStyle w:val="Normal"/>
        <w:jc w:val="center"/>
        <w:rPr>
          <w:rFonts w:ascii="IRANSansX" w:hAnsi="IRANSansX" w:cs="IRANSansX"/>
          <w:sz w:val="28"/>
          <w:szCs w:val="28"/>
        </w:rPr>
      </w:pPr>
      <w:r>
        <w:rPr>
          <w:rFonts w:cs="IRANSansX" w:ascii="IRANSansX" w:hAnsi="IRANSansX"/>
          <w:sz w:val="28"/>
          <w:szCs w:val="28"/>
          <w:rtl w:val="true"/>
        </w:rPr>
      </w:r>
    </w:p>
    <w:p>
      <w:pPr>
        <w:pStyle w:val="Normal"/>
        <w:jc w:val="center"/>
        <w:rPr>
          <w:rFonts w:ascii="IRANSansX" w:hAnsi="IRANSansX" w:cs="IRANSansX"/>
        </w:rPr>
      </w:pPr>
      <w:r>
        <w:rPr>
          <w:rFonts w:ascii="IRANSansX" w:hAnsi="IRANSansX" w:cs="IRANSansX"/>
          <w:sz w:val="64"/>
          <w:sz w:val="64"/>
          <w:szCs w:val="64"/>
          <w:rtl w:val="true"/>
          <w:lang w:bidi="fa-IR"/>
        </w:rPr>
        <w:t>بازیابی اطلاعات</w:t>
      </w:r>
    </w:p>
    <w:p>
      <w:pPr>
        <w:pStyle w:val="Normal"/>
        <w:jc w:val="center"/>
        <w:rPr>
          <w:rFonts w:ascii="IRANSansX" w:hAnsi="IRANSansX" w:cs="IRANSansX"/>
        </w:rPr>
      </w:pPr>
      <w:r>
        <w:rPr>
          <w:rFonts w:cs="IRANSansX" w:ascii="IRANSansX" w:hAnsi="IRANSansX"/>
          <w:sz w:val="32"/>
          <w:szCs w:val="32"/>
          <w:rtl w:val="true"/>
        </w:rPr>
        <w:t>(</w:t>
      </w:r>
      <w:r>
        <w:rPr>
          <w:rFonts w:ascii="IRANSansX" w:hAnsi="IRANSansX" w:cs="IRANSansX"/>
          <w:sz w:val="32"/>
          <w:sz w:val="32"/>
          <w:szCs w:val="32"/>
          <w:rtl w:val="true"/>
        </w:rPr>
        <w:t xml:space="preserve">پاییز </w:t>
      </w:r>
      <w:r>
        <w:rPr>
          <w:rFonts w:ascii="IRANSansX" w:hAnsi="IRANSansX" w:cs="IRANSansX"/>
          <w:sz w:val="32"/>
          <w:sz w:val="32"/>
          <w:szCs w:val="32"/>
        </w:rPr>
        <w:t>۱۴۰۰</w:t>
      </w:r>
      <w:r>
        <w:rPr>
          <w:rFonts w:cs="IRANSansX" w:ascii="IRANSansX" w:hAnsi="IRANSansX"/>
          <w:sz w:val="32"/>
          <w:szCs w:val="32"/>
          <w:rtl w:val="true"/>
        </w:rPr>
        <w:t>)</w:t>
      </w:r>
    </w:p>
    <w:p>
      <w:pPr>
        <w:pStyle w:val="Normal"/>
        <w:jc w:val="center"/>
        <w:rPr>
          <w:rFonts w:ascii="IRANSansX" w:hAnsi="IRANSansX" w:cs="IRANSansX"/>
          <w:b/>
          <w:b/>
          <w:bCs/>
          <w:sz w:val="36"/>
          <w:szCs w:val="36"/>
        </w:rPr>
      </w:pPr>
      <w:r>
        <w:rPr>
          <w:rFonts w:cs="IRANSansX" w:ascii="IRANSansX" w:hAnsi="IRANSansX"/>
          <w:b/>
          <w:bCs/>
          <w:sz w:val="36"/>
          <w:szCs w:val="36"/>
          <w:rtl w:val="true"/>
        </w:rPr>
      </w:r>
    </w:p>
    <w:p>
      <w:pPr>
        <w:pStyle w:val="Normal"/>
        <w:jc w:val="center"/>
        <w:rPr>
          <w:rFonts w:ascii="IRANSansX" w:hAnsi="IRANSansX" w:cs="IRANSansX"/>
          <w:b/>
          <w:b/>
          <w:bCs/>
          <w:sz w:val="36"/>
          <w:szCs w:val="36"/>
        </w:rPr>
      </w:pPr>
      <w:r>
        <w:rPr>
          <w:rFonts w:cs="IRANSansX" w:ascii="IRANSansX" w:hAnsi="IRANSansX"/>
          <w:b/>
          <w:bCs/>
          <w:sz w:val="36"/>
          <w:szCs w:val="36"/>
          <w:rtl w:val="true"/>
        </w:rPr>
      </w:r>
    </w:p>
    <w:p>
      <w:pPr>
        <w:pStyle w:val="Normal"/>
        <w:jc w:val="center"/>
        <w:rPr>
          <w:rFonts w:ascii="IRANSansX" w:hAnsi="IRANSansX" w:cs="IRANSansX"/>
          <w:b/>
          <w:b/>
          <w:bCs/>
          <w:sz w:val="36"/>
          <w:szCs w:val="36"/>
        </w:rPr>
      </w:pPr>
      <w:r>
        <w:rPr>
          <w:rFonts w:cs="IRANSansX" w:ascii="IRANSansX" w:hAnsi="IRANSansX"/>
          <w:b/>
          <w:bCs/>
          <w:sz w:val="36"/>
          <w:szCs w:val="36"/>
          <w:rtl w:val="true"/>
        </w:rPr>
      </w:r>
    </w:p>
    <w:p>
      <w:pPr>
        <w:pStyle w:val="Normal"/>
        <w:jc w:val="center"/>
        <w:rPr>
          <w:rFonts w:ascii="IRANSansX" w:hAnsi="IRANSansX" w:cs="IRANSansX"/>
          <w:b/>
          <w:b/>
          <w:bCs/>
          <w:sz w:val="36"/>
          <w:szCs w:val="36"/>
        </w:rPr>
      </w:pPr>
      <w:r>
        <w:rPr>
          <w:rFonts w:cs="IRANSansX" w:ascii="IRANSansX" w:hAnsi="IRANSansX"/>
          <w:b/>
          <w:bCs/>
          <w:sz w:val="36"/>
          <w:szCs w:val="36"/>
          <w:rtl w:val="true"/>
        </w:rPr>
      </w:r>
    </w:p>
    <w:p>
      <w:pPr>
        <w:pStyle w:val="Normal"/>
        <w:jc w:val="center"/>
        <w:rPr>
          <w:rFonts w:ascii="IRANSansX" w:hAnsi="IRANSansX" w:cs="IRANSansX"/>
        </w:rPr>
      </w:pPr>
      <w:r>
        <w:rPr>
          <w:rFonts w:ascii="IRANSansX" w:hAnsi="IRANSansX" w:cs="IRANSansX"/>
          <w:b/>
          <w:b/>
          <w:bCs/>
          <w:sz w:val="72"/>
          <w:sz w:val="72"/>
          <w:szCs w:val="72"/>
          <w:rtl w:val="true"/>
        </w:rPr>
        <w:t xml:space="preserve">گزارش فاز </w:t>
      </w:r>
      <w:r>
        <w:rPr>
          <w:rFonts w:ascii="IRANSansX" w:hAnsi="IRANSansX" w:cs="IRANSansX"/>
          <w:b/>
          <w:b/>
          <w:bCs/>
          <w:sz w:val="72"/>
          <w:sz w:val="72"/>
          <w:szCs w:val="72"/>
          <w:rtl w:val="true"/>
          <w:lang w:bidi="fa-IR"/>
        </w:rPr>
        <w:t>سوم</w:t>
      </w:r>
    </w:p>
    <w:p>
      <w:pPr>
        <w:pStyle w:val="Normal"/>
        <w:jc w:val="center"/>
        <w:rPr>
          <w:rFonts w:ascii="IRANSansX" w:hAnsi="IRANSansX" w:cs="IRANSansX"/>
          <w:sz w:val="28"/>
          <w:szCs w:val="28"/>
          <w:lang w:bidi="fa-IR"/>
        </w:rPr>
      </w:pPr>
      <w:r>
        <w:rPr>
          <w:rFonts w:cs="IRANSansX" w:ascii="IRANSansX" w:hAnsi="IRANSansX"/>
          <w:sz w:val="28"/>
          <w:szCs w:val="28"/>
          <w:rtl w:val="true"/>
          <w:lang w:bidi="fa-IR"/>
        </w:rPr>
      </w:r>
    </w:p>
    <w:p>
      <w:pPr>
        <w:sectPr>
          <w:type w:val="nextPage"/>
          <w:pgSz w:w="12240" w:h="15840"/>
          <w:pgMar w:left="1440" w:right="1440" w:header="0" w:top="1440" w:footer="0" w:bottom="1440" w:gutter="0"/>
          <w:pgNumType w:start="1" w:fmt="decimal"/>
          <w:formProt w:val="false"/>
          <w:textDirection w:val="lrTb"/>
          <w:docGrid w:type="default" w:linePitch="100" w:charSpace="4096"/>
        </w:sectPr>
        <w:pStyle w:val="Normal"/>
        <w:jc w:val="center"/>
        <w:rPr>
          <w:rFonts w:ascii="IRANSansX" w:hAnsi="IRANSansX" w:cs="IRANSansX"/>
        </w:rPr>
      </w:pPr>
      <w:r>
        <w:rPr>
          <w:rFonts w:ascii="IRANSansX" w:hAnsi="IRANSansX" w:cs="IRANSansX"/>
          <w:b/>
          <w:b/>
          <w:bCs/>
          <w:sz w:val="36"/>
          <w:sz w:val="36"/>
          <w:szCs w:val="36"/>
          <w:rtl w:val="true"/>
          <w:lang w:bidi="fa-IR"/>
        </w:rPr>
        <w:t xml:space="preserve">محمد چوپان </w:t>
      </w:r>
      <w:r>
        <w:rPr>
          <w:rFonts w:cs="IRANSansX" w:ascii="IRANSansX" w:hAnsi="IRANSansX"/>
          <w:b/>
          <w:bCs/>
          <w:sz w:val="36"/>
          <w:szCs w:val="36"/>
          <w:lang w:bidi="fa-IR"/>
        </w:rPr>
        <w:t>9831125</w:t>
      </w:r>
    </w:p>
    <w:p>
      <w:pPr>
        <w:pStyle w:val="Normal"/>
        <w:tabs>
          <w:tab w:val="clear" w:pos="720"/>
          <w:tab w:val="left" w:pos="2754" w:leader="none"/>
        </w:tabs>
        <w:ind w:hanging="0"/>
        <w:rPr>
          <w:rFonts w:ascii="IRANSansX" w:hAnsi="IRANSansX" w:cs="IRANSansX"/>
        </w:rPr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00750" cy="2529840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IRANSansX" w:ascii="IRANSansX" w:hAnsi="IRANSansX"/>
          <w:rtl w:val="true"/>
        </w:rPr>
        <w:br/>
      </w:r>
      <w:r>
        <w:rPr>
          <w:rFonts w:ascii="IRANSansX" w:hAnsi="IRANSansX" w:cs="IRANSansX"/>
          <w:rtl w:val="true"/>
        </w:rPr>
        <w:t xml:space="preserve">سوال </w:t>
      </w:r>
      <w:r>
        <w:rPr>
          <w:rFonts w:cs="IRANSansX" w:ascii="IRANSansX" w:hAnsi="IRANSansX"/>
        </w:rPr>
        <w:t>1</w:t>
      </w:r>
      <w:r>
        <w:rPr>
          <w:rFonts w:cs="IRANSansX" w:ascii="IRANSansX" w:hAnsi="IRANSansX"/>
          <w:rtl w:val="true"/>
        </w:rPr>
        <w:t xml:space="preserve"> :</w:t>
      </w:r>
    </w:p>
    <w:p>
      <w:pPr>
        <w:pStyle w:val="Normal"/>
        <w:tabs>
          <w:tab w:val="clear" w:pos="720"/>
          <w:tab w:val="left" w:pos="2754" w:leader="none"/>
        </w:tabs>
        <w:ind w:hanging="0"/>
        <w:rPr>
          <w:rFonts w:ascii="IRANSansX" w:hAnsi="IRANSansX" w:cs="IRANSansX"/>
        </w:rPr>
      </w:pPr>
      <w:r>
        <w:rPr>
          <w:rFonts w:ascii="IRANSansX" w:hAnsi="IRANSansX" w:cs="IRANSansX"/>
          <w:rtl w:val="true"/>
        </w:rPr>
        <w:t xml:space="preserve">با توجه به سرعت و پیاده سازی که </w:t>
      </w:r>
      <w:r>
        <w:rPr>
          <w:rFonts w:cs="IRANSansX" w:ascii="IRANSansX" w:hAnsi="IRANSansX"/>
        </w:rPr>
        <w:t>Bulk API</w:t>
      </w:r>
      <w:r>
        <w:rPr>
          <w:rFonts w:cs="IRANSansX" w:ascii="IRANSansX" w:hAnsi="IRANSansX"/>
          <w:rtl w:val="true"/>
        </w:rPr>
        <w:t xml:space="preserve">  </w:t>
      </w:r>
      <w:r>
        <w:rPr>
          <w:rFonts w:ascii="IRANSansX" w:hAnsi="IRANSansX" w:cs="IRANSansX"/>
          <w:rtl w:val="true"/>
        </w:rPr>
        <w:t xml:space="preserve">دارد که حدودا در </w:t>
      </w:r>
      <w:r>
        <w:rPr>
          <w:rFonts w:cs="IRANSansX" w:ascii="IRANSansX" w:hAnsi="IRANSansX"/>
        </w:rPr>
        <w:t>5</w:t>
      </w:r>
      <w:r>
        <w:rPr>
          <w:rFonts w:cs="IRANSansX" w:ascii="IRANSansX" w:hAnsi="IRANSansX"/>
          <w:rtl w:val="true"/>
        </w:rPr>
        <w:t xml:space="preserve"> </w:t>
      </w:r>
      <w:r>
        <w:rPr>
          <w:rFonts w:ascii="IRANSansX" w:hAnsi="IRANSansX" w:cs="IRANSansX"/>
          <w:rtl w:val="true"/>
        </w:rPr>
        <w:t xml:space="preserve">الی </w:t>
      </w:r>
      <w:r>
        <w:rPr>
          <w:rFonts w:cs="IRANSansX" w:ascii="IRANSansX" w:hAnsi="IRANSansX"/>
        </w:rPr>
        <w:t>6</w:t>
      </w:r>
      <w:r>
        <w:rPr>
          <w:rFonts w:cs="IRANSansX" w:ascii="IRANSansX" w:hAnsi="IRANSansX"/>
          <w:rtl w:val="true"/>
        </w:rPr>
        <w:t xml:space="preserve"> </w:t>
      </w:r>
      <w:r>
        <w:rPr>
          <w:rFonts w:ascii="IRANSansX" w:hAnsi="IRANSansX" w:cs="IRANSansX"/>
          <w:rtl w:val="true"/>
        </w:rPr>
        <w:t xml:space="preserve">خط پیاده سازی می شود خیلی ساده تر و راحت تر است از شاخص مکانی و سرعت بیشتری نیز دارد نسبت به شاخص مکانی همانطور که قابل مشاهده است تنها </w:t>
      </w:r>
      <w:r>
        <w:rPr>
          <w:rFonts w:cs="IRANSansX" w:ascii="IRANSansX" w:hAnsi="IRANSansX"/>
        </w:rPr>
        <w:t>7.65</w:t>
      </w:r>
      <w:r>
        <w:rPr>
          <w:rFonts w:cs="IRANSansX" w:ascii="IRANSansX" w:hAnsi="IRANSansX"/>
          <w:rtl w:val="true"/>
        </w:rPr>
        <w:t xml:space="preserve"> </w:t>
      </w:r>
      <w:r>
        <w:rPr>
          <w:rFonts w:ascii="IRANSansX" w:hAnsi="IRANSansX" w:cs="IRANSansX"/>
          <w:rtl w:val="true"/>
        </w:rPr>
        <w:t xml:space="preserve">ثانیه طول کشیده است </w:t>
      </w:r>
      <w:r>
        <w:rPr>
          <w:rFonts w:cs="IRANSansX" w:ascii="IRANSansX" w:hAnsi="IRANSansX"/>
          <w:rtl w:val="true"/>
        </w:rPr>
        <w:t xml:space="preserve">. </w:t>
      </w:r>
      <w:r>
        <w:rPr>
          <w:rFonts w:ascii="IRANSansX" w:hAnsi="IRANSansX" w:cs="IRANSansX"/>
          <w:rtl w:val="true"/>
        </w:rPr>
        <w:t xml:space="preserve">اما در فاز یک حدودا </w:t>
      </w:r>
      <w:r>
        <w:rPr>
          <w:rFonts w:cs="IRANSansX" w:ascii="IRANSansX" w:hAnsi="IRANSansX"/>
        </w:rPr>
        <w:t>20</w:t>
      </w:r>
      <w:r>
        <w:rPr>
          <w:rFonts w:cs="IRANSansX" w:ascii="IRANSansX" w:hAnsi="IRANSansX"/>
          <w:rtl w:val="true"/>
        </w:rPr>
        <w:t xml:space="preserve"> </w:t>
      </w:r>
      <w:r>
        <w:rPr>
          <w:rFonts w:ascii="IRANSansX" w:hAnsi="IRANSansX" w:cs="IRANSansX"/>
          <w:rtl w:val="true"/>
        </w:rPr>
        <w:t>دقیقه زمان میبرد</w:t>
      </w:r>
      <w:r>
        <w:rPr>
          <w:rFonts w:cs="IRANSansX" w:ascii="IRANSansX" w:hAnsi="IRANSansX"/>
          <w:rtl w:val="true"/>
        </w:rPr>
        <w:t>.</w:t>
      </w:r>
    </w:p>
    <w:p>
      <w:pPr>
        <w:pStyle w:val="Normal"/>
        <w:tabs>
          <w:tab w:val="clear" w:pos="720"/>
          <w:tab w:val="left" w:pos="2754" w:leader="none"/>
        </w:tabs>
        <w:ind w:hanging="0"/>
        <w:rPr>
          <w:rFonts w:ascii="IRANSansX" w:hAnsi="IRANSansX" w:cs="IRANSansX"/>
        </w:rPr>
      </w:pPr>
      <w:r>
        <w:rPr>
          <w:rFonts w:cs="IRANSansX" w:ascii="IRANSansX" w:hAnsi="IRANSansX"/>
          <w:rtl w:val="true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00750" cy="1462405"/>
            <wp:effectExtent l="0" t="0" r="0" b="0"/>
            <wp:wrapSquare wrapText="bothSides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2754" w:leader="none"/>
        </w:tabs>
        <w:ind w:hanging="0"/>
        <w:rPr>
          <w:rFonts w:ascii="IRANSansX" w:hAnsi="IRANSansX" w:cs="IRANSansX"/>
        </w:rPr>
      </w:pPr>
      <w:r>
        <w:rPr>
          <w:rFonts w:ascii="IRANSansX" w:hAnsi="IRANSansX" w:cs="IRANSansX"/>
          <w:rtl w:val="true"/>
        </w:rPr>
        <w:t xml:space="preserve">سوال </w:t>
      </w:r>
      <w:r>
        <w:rPr>
          <w:rFonts w:cs="IRANSansX" w:ascii="IRANSansX" w:hAnsi="IRANSansX"/>
        </w:rPr>
        <w:t>2</w:t>
      </w:r>
      <w:r>
        <w:rPr>
          <w:rFonts w:cs="IRANSansX" w:ascii="IRANSansX" w:hAnsi="IRANSansX"/>
          <w:rtl w:val="true"/>
        </w:rPr>
        <w:t xml:space="preserve"> :</w:t>
      </w:r>
    </w:p>
    <w:p>
      <w:pPr>
        <w:pStyle w:val="Normal"/>
        <w:tabs>
          <w:tab w:val="clear" w:pos="720"/>
          <w:tab w:val="left" w:pos="2754" w:leader="none"/>
        </w:tabs>
        <w:ind w:hanging="0"/>
        <w:rPr>
          <w:rFonts w:ascii="IRANSansX" w:hAnsi="IRANSansX" w:cs="IRANSansX"/>
        </w:rPr>
      </w:pPr>
      <w:r>
        <w:rPr>
          <w:rFonts w:cs="IRANSansX" w:ascii="IRANSansX" w:hAnsi="IRANSansX"/>
          <w:rtl w:val="true"/>
        </w:rPr>
        <w:t xml:space="preserve"> </w:t>
      </w:r>
      <w:r>
        <w:rPr>
          <w:rFonts w:ascii="IRANSansX" w:hAnsi="IRANSansX" w:cs="IRANSansX"/>
          <w:rtl w:val="true"/>
        </w:rPr>
        <w:t xml:space="preserve">پاسخ های فاز </w:t>
      </w:r>
      <w:r>
        <w:rPr>
          <w:rFonts w:cs="IRANSansX" w:ascii="IRANSansX" w:hAnsi="IRANSansX"/>
        </w:rPr>
        <w:t>1</w:t>
      </w:r>
      <w:r>
        <w:rPr>
          <w:rFonts w:cs="IRANSansX" w:ascii="IRANSansX" w:hAnsi="IRANSansX"/>
          <w:rtl w:val="true"/>
        </w:rPr>
        <w:t xml:space="preserve"> :</w:t>
      </w:r>
    </w:p>
    <w:p>
      <w:pPr>
        <w:pStyle w:val="Normal"/>
        <w:tabs>
          <w:tab w:val="clear" w:pos="720"/>
          <w:tab w:val="left" w:pos="2754" w:leader="none"/>
        </w:tabs>
        <w:ind w:hanging="0"/>
        <w:rPr>
          <w:rFonts w:ascii="IRANSansX" w:hAnsi="IRANSansX" w:cs="IRANSansX"/>
        </w:rPr>
      </w:pPr>
      <w:r>
        <w:rPr>
          <w:rFonts w:ascii="IRANSansX" w:hAnsi="IRANSansX" w:cs="IRANSansX"/>
          <w:rtl w:val="true"/>
        </w:rPr>
        <w:t xml:space="preserve">در فاز یک برای هر دو پرسش پاسخی یافت نشده است </w:t>
      </w:r>
      <w:r>
        <w:rPr>
          <w:rFonts w:cs="IRANSansX" w:ascii="IRANSansX" w:hAnsi="IRANSansX"/>
          <w:rtl w:val="true"/>
        </w:rPr>
        <w:t xml:space="preserve">. </w:t>
      </w:r>
      <w:r>
        <w:rPr>
          <w:rFonts w:ascii="IRANSansX" w:hAnsi="IRANSansX" w:cs="IRANSansX"/>
          <w:rtl w:val="true"/>
        </w:rPr>
        <w:t xml:space="preserve">اما برا این فاز </w:t>
      </w:r>
      <w:r>
        <w:rPr>
          <w:rFonts w:cs="IRANSansX" w:ascii="IRANSansX" w:hAnsi="IRANSansX"/>
          <w:rtl w:val="true"/>
        </w:rPr>
        <w:t>:</w:t>
      </w:r>
    </w:p>
    <w:p>
      <w:pPr>
        <w:pStyle w:val="Normal"/>
        <w:tabs>
          <w:tab w:val="clear" w:pos="720"/>
          <w:tab w:val="left" w:pos="2754" w:leader="none"/>
        </w:tabs>
        <w:ind w:hanging="0"/>
        <w:rPr>
          <w:rFonts w:ascii="IRANSansX" w:hAnsi="IRANSansX" w:cs="IRANSansX"/>
        </w:rPr>
      </w:pPr>
      <w:r>
        <w:rPr>
          <w:rFonts w:cs="IRANSansX" w:ascii="IRANSansX" w:hAnsi="IRANSansX"/>
          <w:rtl w:val="true"/>
        </w:rPr>
      </w:r>
    </w:p>
    <w:p>
      <w:pPr>
        <w:pStyle w:val="Normal"/>
        <w:tabs>
          <w:tab w:val="clear" w:pos="720"/>
          <w:tab w:val="left" w:pos="2754" w:leader="none"/>
        </w:tabs>
        <w:ind w:hanging="0"/>
        <w:rPr>
          <w:rFonts w:ascii="IRANSansX" w:hAnsi="IRANSansX" w:cs="IRANSansX"/>
        </w:rPr>
      </w:pPr>
      <w:r>
        <w:rPr>
          <w:rFonts w:cs="IRANSansX" w:ascii="IRANSansX" w:hAnsi="IRANSansX"/>
          <w:rtl w:val="true"/>
        </w:rPr>
      </w:r>
    </w:p>
    <w:p>
      <w:pPr>
        <w:pStyle w:val="Normal"/>
        <w:tabs>
          <w:tab w:val="clear" w:pos="720"/>
          <w:tab w:val="left" w:pos="2754" w:leader="none"/>
        </w:tabs>
        <w:ind w:hanging="0"/>
        <w:rPr>
          <w:rFonts w:ascii="IRANSansX" w:hAnsi="IRANSansX" w:cs="IRANSansX"/>
        </w:rPr>
      </w:pPr>
      <w:r>
        <w:rPr>
          <w:rFonts w:cs="IRANSansX" w:ascii="IRANSansX" w:hAnsi="IRANSansX"/>
          <w:rtl w:val="true"/>
        </w:rPr>
      </w:r>
    </w:p>
    <w:p>
      <w:pPr>
        <w:pStyle w:val="Normal"/>
        <w:tabs>
          <w:tab w:val="clear" w:pos="720"/>
          <w:tab w:val="left" w:pos="2754" w:leader="none"/>
        </w:tabs>
        <w:ind w:hanging="0"/>
        <w:rPr>
          <w:rFonts w:ascii="IRANSansX" w:hAnsi="IRANSansX" w:cs="IRANSansX"/>
        </w:rPr>
      </w:pPr>
      <w:r>
        <w:rPr>
          <w:rFonts w:cs="IRANSansX" w:ascii="IRANSansX" w:hAnsi="IRANSansX"/>
          <w:rtl w:val="true"/>
        </w:rPr>
      </w:r>
    </w:p>
    <w:p>
      <w:pPr>
        <w:pStyle w:val="Normal"/>
        <w:tabs>
          <w:tab w:val="clear" w:pos="720"/>
          <w:tab w:val="left" w:pos="2754" w:leader="none"/>
        </w:tabs>
        <w:ind w:hanging="0"/>
        <w:rPr>
          <w:rFonts w:ascii="IRANSansX" w:hAnsi="IRANSansX" w:cs="IRANSansX"/>
        </w:rPr>
      </w:pPr>
      <w:r>
        <w:rPr>
          <w:rFonts w:cs="IRANSansX" w:ascii="IRANSansX" w:hAnsi="IRANSansX"/>
          <w:rtl w:val="true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1184910</wp:posOffset>
            </wp:positionH>
            <wp:positionV relativeFrom="paragraph">
              <wp:posOffset>-247650</wp:posOffset>
            </wp:positionV>
            <wp:extent cx="3867785" cy="2139315"/>
            <wp:effectExtent l="0" t="0" r="0" b="0"/>
            <wp:wrapSquare wrapText="bothSides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785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2754" w:leader="none"/>
        </w:tabs>
        <w:ind w:hanging="0"/>
        <w:rPr>
          <w:rFonts w:ascii="IRANSansX" w:hAnsi="IRANSansX" w:cs="IRANSansX"/>
        </w:rPr>
      </w:pPr>
      <w:r>
        <w:rPr>
          <w:rFonts w:cs="IRANSansX" w:ascii="IRANSansX" w:hAnsi="IRANSansX"/>
          <w:rtl w:val="true"/>
        </w:rPr>
      </w:r>
    </w:p>
    <w:p>
      <w:pPr>
        <w:pStyle w:val="Normal"/>
        <w:tabs>
          <w:tab w:val="clear" w:pos="720"/>
          <w:tab w:val="left" w:pos="2754" w:leader="none"/>
        </w:tabs>
        <w:ind w:hanging="0"/>
        <w:rPr>
          <w:rFonts w:ascii="IRANSansX" w:hAnsi="IRANSansX" w:cs="IRANSansX"/>
        </w:rPr>
      </w:pPr>
      <w:r>
        <w:rPr>
          <w:rFonts w:cs="IRANSansX" w:ascii="IRANSansX" w:hAnsi="IRANSansX"/>
          <w:rtl w:val="true"/>
        </w:rPr>
      </w:r>
    </w:p>
    <w:p>
      <w:pPr>
        <w:pStyle w:val="Normal"/>
        <w:tabs>
          <w:tab w:val="clear" w:pos="720"/>
          <w:tab w:val="left" w:pos="2754" w:leader="none"/>
        </w:tabs>
        <w:ind w:hanging="0"/>
        <w:rPr>
          <w:rFonts w:ascii="IRANSansX" w:hAnsi="IRANSansX" w:cs="IRANSansX"/>
        </w:rPr>
      </w:pPr>
      <w:r>
        <w:rPr>
          <w:rFonts w:cs="IRANSansX" w:ascii="IRANSansX" w:hAnsi="IRANSansX"/>
          <w:rtl w:val="true"/>
        </w:rPr>
      </w:r>
    </w:p>
    <w:p>
      <w:pPr>
        <w:pStyle w:val="Normal"/>
        <w:tabs>
          <w:tab w:val="clear" w:pos="720"/>
          <w:tab w:val="left" w:pos="2754" w:leader="none"/>
        </w:tabs>
        <w:ind w:hanging="0"/>
        <w:rPr>
          <w:rFonts w:ascii="IRANSansX" w:hAnsi="IRANSansX" w:cs="IRANSansX"/>
        </w:rPr>
      </w:pPr>
      <w:r>
        <w:rPr>
          <w:rFonts w:cs="IRANSansX" w:ascii="IRANSansX" w:hAnsi="IRANSansX"/>
          <w:rtl w:val="true"/>
        </w:rPr>
      </w:r>
    </w:p>
    <w:p>
      <w:pPr>
        <w:pStyle w:val="Normal"/>
        <w:tabs>
          <w:tab w:val="clear" w:pos="720"/>
          <w:tab w:val="left" w:pos="2754" w:leader="none"/>
        </w:tabs>
        <w:ind w:hanging="0"/>
        <w:rPr>
          <w:rFonts w:ascii="IRANSansX" w:hAnsi="IRANSansX" w:cs="IRANSansX"/>
        </w:rPr>
      </w:pPr>
      <w:r>
        <w:rPr>
          <w:rFonts w:cs="IRANSansX" w:ascii="IRANSansX" w:hAnsi="IRANSansX"/>
          <w:rtl w:val="true"/>
        </w:rPr>
      </w:r>
    </w:p>
    <w:p>
      <w:pPr>
        <w:pStyle w:val="Normal"/>
        <w:tabs>
          <w:tab w:val="clear" w:pos="720"/>
          <w:tab w:val="left" w:pos="2754" w:leader="none"/>
        </w:tabs>
        <w:ind w:hanging="0"/>
        <w:rPr>
          <w:rFonts w:ascii="IRANSansX" w:hAnsi="IRANSansX" w:cs="IRANSansX"/>
        </w:rPr>
      </w:pPr>
      <w:r>
        <w:rPr>
          <w:rFonts w:ascii="IRANSansX" w:hAnsi="IRANSansX" w:cs="IRANSansX"/>
          <w:rtl w:val="true"/>
        </w:rPr>
        <w:t xml:space="preserve">کوئری به شکل بالا است و حالا پاسخ آن </w:t>
      </w:r>
      <w:r>
        <w:rPr>
          <w:rFonts w:cs="IRANSansX" w:ascii="IRANSansX" w:hAnsi="IRANSansX"/>
          <w:rtl w:val="true"/>
        </w:rPr>
        <w:t>:</w:t>
      </w:r>
    </w:p>
    <w:p>
      <w:pPr>
        <w:pStyle w:val="Normal"/>
        <w:tabs>
          <w:tab w:val="clear" w:pos="720"/>
          <w:tab w:val="left" w:pos="2754" w:leader="none"/>
        </w:tabs>
        <w:ind w:hanging="0"/>
        <w:rPr>
          <w:rFonts w:ascii="IRANSansX" w:hAnsi="IRANSansX" w:cs="IRANSansX"/>
        </w:rPr>
      </w:pPr>
      <w:r>
        <w:rPr>
          <w:rFonts w:cs="IRANSansX" w:ascii="IRANSansX" w:hAnsi="IRANSansX"/>
          <w:rtl w:val="true"/>
        </w:rPr>
      </w:r>
    </w:p>
    <w:p>
      <w:pPr>
        <w:pStyle w:val="Normal"/>
        <w:tabs>
          <w:tab w:val="clear" w:pos="720"/>
          <w:tab w:val="left" w:pos="2754" w:leader="none"/>
        </w:tabs>
        <w:ind w:hanging="0"/>
        <w:rPr>
          <w:rFonts w:ascii="IRANSansX" w:hAnsi="IRANSansX" w:cs="IRANSansX"/>
        </w:rPr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00750" cy="1423035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IRANSansX" w:ascii="IRANSansX" w:hAnsi="IRANSansX"/>
          <w:rtl w:val="true"/>
        </w:rPr>
        <w:br/>
      </w:r>
      <w:r>
        <w:rPr>
          <w:rFonts w:ascii="IRANSansX" w:hAnsi="IRANSansX" w:cs="IRANSansX"/>
          <w:rtl w:val="true"/>
        </w:rPr>
        <w:t>پاسخ ها به شکل زیر است و نسباتا مزتبط است</w:t>
      </w:r>
      <w:r>
        <w:rPr>
          <w:rFonts w:cs="IRANSansX" w:ascii="IRANSansX" w:hAnsi="IRANSansX"/>
          <w:rtl w:val="true"/>
        </w:rPr>
        <w:t>.</w:t>
      </w:r>
    </w:p>
    <w:p>
      <w:pPr>
        <w:pStyle w:val="Normal"/>
        <w:tabs>
          <w:tab w:val="clear" w:pos="720"/>
          <w:tab w:val="left" w:pos="2754" w:leader="none"/>
        </w:tabs>
        <w:ind w:hanging="0"/>
        <w:rPr>
          <w:rFonts w:ascii="IRANSansX" w:hAnsi="IRANSansX" w:cs="IRANSansX"/>
        </w:rPr>
      </w:pPr>
      <w:r>
        <w:rPr>
          <w:rFonts w:ascii="IRANSansX" w:hAnsi="IRANSansX" w:cs="IRANSansX"/>
          <w:rtl w:val="true"/>
        </w:rPr>
        <w:t xml:space="preserve">برای کوئری دوم </w:t>
      </w:r>
      <w:r>
        <w:rPr>
          <w:rFonts w:cs="IRANSansX" w:ascii="IRANSansX" w:hAnsi="IRANSansX"/>
          <w:rtl w:val="true"/>
        </w:rPr>
        <w:t>:</w:t>
      </w:r>
    </w:p>
    <w:p>
      <w:pPr>
        <w:pStyle w:val="Normal"/>
        <w:tabs>
          <w:tab w:val="clear" w:pos="720"/>
          <w:tab w:val="left" w:pos="2754" w:leader="none"/>
        </w:tabs>
        <w:ind w:hanging="0"/>
        <w:rPr>
          <w:rFonts w:ascii="IRANSansX" w:hAnsi="IRANSansX" w:cs="IRANSansX"/>
        </w:rPr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00750" cy="2500630"/>
            <wp:effectExtent l="0" t="0" r="0" b="0"/>
            <wp:wrapSquare wrapText="bothSides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IRANSansX" w:ascii="IRANSansX" w:hAnsi="IRANSansX"/>
          <w:rtl w:val="true"/>
        </w:rPr>
        <w:br/>
      </w:r>
      <w:r>
        <w:rPr>
          <w:rFonts w:ascii="IRANSansX" w:hAnsi="IRANSansX" w:cs="IRANSansX"/>
          <w:rtl w:val="true"/>
        </w:rPr>
        <w:t xml:space="preserve">پاسخ ها </w:t>
      </w:r>
      <w:r>
        <w:rPr>
          <w:rFonts w:cs="IRANSansX" w:ascii="IRANSansX" w:hAnsi="IRANSansX"/>
          <w:rtl w:val="true"/>
        </w:rPr>
        <w:t>:</w:t>
      </w:r>
    </w:p>
    <w:p>
      <w:pPr>
        <w:pStyle w:val="Normal"/>
        <w:tabs>
          <w:tab w:val="clear" w:pos="720"/>
          <w:tab w:val="left" w:pos="2754" w:leader="none"/>
        </w:tabs>
        <w:ind w:hanging="0"/>
        <w:rPr>
          <w:rFonts w:ascii="IRANSansX" w:hAnsi="IRANSansX" w:cs="IRANSansX"/>
        </w:rPr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00750" cy="1249045"/>
            <wp:effectExtent l="0" t="0" r="0" b="0"/>
            <wp:wrapSquare wrapText="bothSides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IRANSansX" w:ascii="IRANSansX" w:hAnsi="IRANSansX"/>
          <w:rtl w:val="true"/>
        </w:rPr>
        <w:br/>
      </w:r>
      <w:r>
        <w:rPr>
          <w:rFonts w:ascii="IRANSansX" w:hAnsi="IRANSansX" w:cs="IRANSansX"/>
          <w:rtl w:val="true"/>
        </w:rPr>
        <w:t xml:space="preserve">میبینم که مجددا پاسخ ها نسباتا در </w:t>
      </w:r>
      <w:r>
        <w:rPr>
          <w:rFonts w:cs="IRANSansX" w:ascii="IRANSansX" w:hAnsi="IRANSansX"/>
        </w:rPr>
        <w:t>3</w:t>
      </w:r>
      <w:r>
        <w:rPr>
          <w:rFonts w:cs="IRANSansX" w:ascii="IRANSansX" w:hAnsi="IRANSansX"/>
          <w:rtl w:val="true"/>
        </w:rPr>
        <w:t xml:space="preserve"> </w:t>
      </w:r>
      <w:r>
        <w:rPr>
          <w:rFonts w:ascii="IRANSansX" w:hAnsi="IRANSansX" w:cs="IRANSansX"/>
          <w:rtl w:val="true"/>
        </w:rPr>
        <w:t>تای اول مرتبط هست</w:t>
      </w:r>
      <w:r>
        <w:rPr>
          <w:rFonts w:cs="IRANSansX" w:ascii="IRANSansX" w:hAnsi="IRANSansX"/>
          <w:rtl w:val="true"/>
        </w:rPr>
        <w:t>.</w:t>
      </w:r>
    </w:p>
    <w:p>
      <w:pPr>
        <w:pStyle w:val="Normal"/>
        <w:tabs>
          <w:tab w:val="clear" w:pos="720"/>
          <w:tab w:val="left" w:pos="2754" w:leader="none"/>
        </w:tabs>
        <w:ind w:hanging="0"/>
        <w:rPr>
          <w:rFonts w:ascii="IRANSansX" w:hAnsi="IRANSansX" w:cs="IRANSansX"/>
        </w:rPr>
      </w:pPr>
      <w:r>
        <w:rPr>
          <w:rFonts w:cs="IRANSansX" w:ascii="IRANSansX" w:hAnsi="IRANSansX"/>
          <w:rtl w:val="true"/>
        </w:rPr>
      </w:r>
    </w:p>
    <w:p>
      <w:pPr>
        <w:pStyle w:val="Normal"/>
        <w:tabs>
          <w:tab w:val="clear" w:pos="720"/>
          <w:tab w:val="left" w:pos="2754" w:leader="none"/>
        </w:tabs>
        <w:ind w:hanging="0"/>
        <w:rPr>
          <w:rFonts w:ascii="IRANSansX" w:hAnsi="IRANSansX" w:cs="IRANSansX"/>
        </w:rPr>
      </w:pPr>
      <w:r>
        <w:rPr>
          <w:rFonts w:cs="IRANSansX" w:ascii="IRANSansX" w:hAnsi="IRANSansX"/>
          <w:rtl w:val="true"/>
        </w:rPr>
      </w:r>
    </w:p>
    <w:p>
      <w:pPr>
        <w:pStyle w:val="Normal"/>
        <w:tabs>
          <w:tab w:val="clear" w:pos="720"/>
          <w:tab w:val="left" w:pos="2754" w:leader="none"/>
        </w:tabs>
        <w:ind w:hanging="0"/>
        <w:rPr>
          <w:rFonts w:ascii="IRANSansX" w:hAnsi="IRANSansX" w:cs="IRANSansX"/>
        </w:rPr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00750" cy="605790"/>
            <wp:effectExtent l="0" t="0" r="0" b="0"/>
            <wp:wrapSquare wrapText="bothSides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IRANSansX" w:ascii="IRANSansX" w:hAnsi="IRANSansX"/>
          <w:rtl w:val="true"/>
        </w:rPr>
        <w:br/>
      </w:r>
      <w:r>
        <w:rPr>
          <w:rFonts w:ascii="IRANSansX" w:hAnsi="IRANSansX" w:cs="IRANSansX"/>
          <w:rtl w:val="true"/>
        </w:rPr>
        <w:t xml:space="preserve">مقدار آلفا را برابر </w:t>
      </w:r>
      <w:r>
        <w:rPr>
          <w:rFonts w:cs="IRANSansX" w:ascii="IRANSansX" w:hAnsi="IRANSansX"/>
        </w:rPr>
        <w:t>0.8</w:t>
      </w:r>
      <w:r>
        <w:rPr>
          <w:rFonts w:cs="IRANSansX" w:ascii="IRANSansX" w:hAnsi="IRANSansX"/>
          <w:rtl w:val="true"/>
        </w:rPr>
        <w:t xml:space="preserve"> </w:t>
      </w:r>
      <w:r>
        <w:rPr>
          <w:rFonts w:ascii="IRANSansX" w:hAnsi="IRANSansX" w:cs="IRANSansX"/>
          <w:rtl w:val="true"/>
        </w:rPr>
        <w:t xml:space="preserve">در نظر گرفته ایم </w:t>
      </w:r>
      <w:r>
        <w:rPr>
          <w:rFonts w:cs="IRANSansX" w:ascii="IRANSansX" w:hAnsi="IRANSansX"/>
          <w:rtl w:val="true"/>
        </w:rPr>
        <w:t>.</w:t>
      </w:r>
    </w:p>
    <w:p>
      <w:pPr>
        <w:pStyle w:val="Normal"/>
        <w:tabs>
          <w:tab w:val="clear" w:pos="720"/>
          <w:tab w:val="left" w:pos="2754" w:leader="none"/>
        </w:tabs>
        <w:ind w:hanging="0"/>
        <w:rPr>
          <w:rFonts w:ascii="IRANSansX" w:hAnsi="IRANSansX" w:cs="IRANSansX"/>
        </w:rPr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00750" cy="1598295"/>
            <wp:effectExtent l="0" t="0" r="0" b="0"/>
            <wp:wrapSquare wrapText="largest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IRANSansX" w:ascii="IRANSansX" w:hAnsi="IRANSansX"/>
          <w:rtl w:val="true"/>
        </w:rPr>
        <w:br/>
      </w:r>
      <w:r>
        <w:rPr>
          <w:rFonts w:ascii="IRANSansX" w:hAnsi="IRANSansX" w:cs="IRANSansX"/>
          <w:rtl w:val="true"/>
        </w:rPr>
        <w:t xml:space="preserve">سوال </w:t>
      </w:r>
      <w:r>
        <w:rPr>
          <w:rFonts w:cs="IRANSansX" w:ascii="IRANSansX" w:hAnsi="IRANSansX"/>
        </w:rPr>
        <w:t>2</w:t>
      </w:r>
      <w:r>
        <w:rPr>
          <w:rFonts w:cs="IRANSansX" w:ascii="IRANSansX" w:hAnsi="IRANSansX"/>
          <w:rtl w:val="true"/>
        </w:rPr>
        <w:t xml:space="preserve"> :</w:t>
      </w:r>
    </w:p>
    <w:p>
      <w:pPr>
        <w:pStyle w:val="Normal"/>
        <w:tabs>
          <w:tab w:val="clear" w:pos="720"/>
          <w:tab w:val="left" w:pos="2754" w:leader="none"/>
        </w:tabs>
        <w:ind w:hanging="0"/>
        <w:rPr>
          <w:rFonts w:ascii="IRANSansX" w:hAnsi="IRANSansX" w:cs="IRANSansX"/>
        </w:rPr>
      </w:pPr>
      <w:r>
        <w:rPr>
          <w:rFonts w:ascii="IRANSansX" w:hAnsi="IRANSansX" w:cs="IRANSansX"/>
          <w:rtl w:val="true"/>
        </w:rPr>
        <w:t xml:space="preserve">مقدار این متغیر یعنی بیشترین تعداد اشتباه ها در ورودی را چند در نظر بگیرید که اگر ما خیلی زیاد کنیم امکان دارد جواب ها پرت تولید کند و مقادیر </w:t>
      </w:r>
      <w:r>
        <w:rPr>
          <w:rFonts w:cs="IRANSansX" w:ascii="IRANSansX" w:hAnsi="IRANSansX"/>
        </w:rPr>
        <w:t>1</w:t>
      </w:r>
      <w:r>
        <w:rPr>
          <w:rFonts w:cs="IRANSansX" w:ascii="IRANSansX" w:hAnsi="IRANSansX"/>
          <w:rtl w:val="true"/>
        </w:rPr>
        <w:t xml:space="preserve"> </w:t>
      </w:r>
      <w:r>
        <w:rPr>
          <w:rFonts w:ascii="IRANSansX" w:hAnsi="IRANSansX" w:cs="IRANSansX"/>
          <w:rtl w:val="true"/>
        </w:rPr>
        <w:t xml:space="preserve">یا </w:t>
      </w:r>
      <w:r>
        <w:rPr>
          <w:rFonts w:cs="IRANSansX" w:ascii="IRANSansX" w:hAnsi="IRANSansX"/>
        </w:rPr>
        <w:t>2</w:t>
      </w:r>
      <w:r>
        <w:rPr>
          <w:rFonts w:cs="IRANSansX" w:ascii="IRANSansX" w:hAnsi="IRANSansX"/>
          <w:rtl w:val="true"/>
        </w:rPr>
        <w:t xml:space="preserve"> </w:t>
      </w:r>
      <w:r>
        <w:rPr>
          <w:rFonts w:ascii="IRANSansX" w:hAnsi="IRANSansX" w:cs="IRANSansX"/>
          <w:rtl w:val="true"/>
        </w:rPr>
        <w:t xml:space="preserve">بهتر است که با توجه ورودی های داده شده ما  </w:t>
      </w:r>
      <w:r>
        <w:rPr>
          <w:rFonts w:cs="IRANSansX" w:ascii="IRANSansX" w:hAnsi="IRANSansX"/>
        </w:rPr>
        <w:t>3</w:t>
      </w:r>
      <w:r>
        <w:rPr>
          <w:rFonts w:cs="IRANSansX" w:ascii="IRANSansX" w:hAnsi="IRANSansX"/>
          <w:rtl w:val="true"/>
        </w:rPr>
        <w:t xml:space="preserve"> </w:t>
      </w:r>
      <w:r>
        <w:rPr>
          <w:rFonts w:ascii="IRANSansX" w:hAnsi="IRANSansX" w:cs="IRANSansX"/>
          <w:rtl w:val="true"/>
        </w:rPr>
        <w:t>قرار دادیم</w:t>
      </w:r>
      <w:r>
        <w:rPr>
          <w:rFonts w:cs="IRANSansX" w:ascii="IRANSansX" w:hAnsi="IRANSansX"/>
          <w:rtl w:val="true"/>
        </w:rPr>
        <w:t>.</w:t>
      </w:r>
    </w:p>
    <w:p>
      <w:pPr>
        <w:pStyle w:val="Normal"/>
        <w:tabs>
          <w:tab w:val="clear" w:pos="720"/>
          <w:tab w:val="left" w:pos="2754" w:leader="none"/>
        </w:tabs>
        <w:ind w:hanging="0"/>
        <w:rPr>
          <w:rFonts w:ascii="IRANSansX" w:hAnsi="IRANSansX" w:cs="IRANSansX"/>
        </w:rPr>
      </w:pPr>
      <w:r>
        <w:rPr>
          <w:rFonts w:ascii="IRANSansX" w:hAnsi="IRANSansX" w:cs="IRANSansX"/>
          <w:rtl w:val="true"/>
        </w:rPr>
        <w:t xml:space="preserve">سوال </w:t>
      </w:r>
      <w:r>
        <w:rPr>
          <w:rFonts w:cs="IRANSansX" w:ascii="IRANSansX" w:hAnsi="IRANSansX"/>
        </w:rPr>
        <w:t>3</w:t>
      </w:r>
      <w:r>
        <w:rPr>
          <w:rFonts w:cs="IRANSansX" w:ascii="IRANSansX" w:hAnsi="IRANSansX"/>
          <w:rtl w:val="true"/>
        </w:rPr>
        <w:t xml:space="preserve"> :</w:t>
      </w:r>
    </w:p>
    <w:p>
      <w:pPr>
        <w:pStyle w:val="Normal"/>
        <w:tabs>
          <w:tab w:val="clear" w:pos="720"/>
          <w:tab w:val="left" w:pos="2754" w:leader="none"/>
        </w:tabs>
        <w:ind w:hanging="0"/>
        <w:rPr>
          <w:rFonts w:ascii="IRANSansX" w:hAnsi="IRANSansX" w:cs="IRANSansX"/>
        </w:rPr>
      </w:pPr>
      <w:r>
        <w:rPr>
          <w:rFonts w:ascii="IRANSansX" w:hAnsi="IRANSansX" w:cs="IRANSansX"/>
          <w:rtl w:val="true"/>
        </w:rPr>
        <w:t xml:space="preserve">مقدار </w:t>
      </w:r>
      <w:r>
        <w:rPr>
          <w:rFonts w:cs="IRANSansX" w:ascii="IRANSansX" w:hAnsi="IRANSansX"/>
        </w:rPr>
        <w:t>confidence</w:t>
      </w:r>
      <w:r>
        <w:rPr>
          <w:rFonts w:cs="IRANSansX" w:ascii="IRANSansX" w:hAnsi="IRANSansX"/>
          <w:rtl w:val="true"/>
        </w:rPr>
        <w:t xml:space="preserve"> </w:t>
      </w:r>
      <w:r>
        <w:rPr>
          <w:rFonts w:ascii="IRANSansX" w:hAnsi="IRANSansX" w:cs="IRANSansX"/>
          <w:rtl w:val="true"/>
        </w:rPr>
        <w:t xml:space="preserve">را برابر </w:t>
      </w:r>
      <w:r>
        <w:rPr>
          <w:rFonts w:cs="IRANSansX" w:ascii="IRANSansX" w:hAnsi="IRANSansX"/>
        </w:rPr>
        <w:t>1</w:t>
      </w:r>
      <w:r>
        <w:rPr>
          <w:rFonts w:cs="IRANSansX" w:ascii="IRANSansX" w:hAnsi="IRANSansX"/>
          <w:rtl w:val="true"/>
        </w:rPr>
        <w:t xml:space="preserve"> </w:t>
      </w:r>
      <w:r>
        <w:rPr>
          <w:rFonts w:ascii="IRANSansX" w:hAnsi="IRANSansX" w:cs="IRANSansX"/>
          <w:rtl w:val="true"/>
        </w:rPr>
        <w:t xml:space="preserve">قرار دادیم که این مقدار به این معناست که برای عبارت ورودی یک امتیاز در نظر میگیرد مقدار این متغیر ضرب در امتیاز عبارت ورودی را </w:t>
      </w:r>
      <w:r>
        <w:rPr>
          <w:rFonts w:cs="IRANSansX" w:ascii="IRANSansX" w:hAnsi="IRANSansX"/>
        </w:rPr>
        <w:t>threshold</w:t>
      </w:r>
      <w:r>
        <w:rPr>
          <w:rFonts w:cs="IRANSansX" w:ascii="IRANSansX" w:hAnsi="IRANSansX"/>
          <w:rtl w:val="true"/>
        </w:rPr>
        <w:t xml:space="preserve"> </w:t>
      </w:r>
      <w:r>
        <w:rPr>
          <w:rFonts w:ascii="IRANSansX" w:hAnsi="IRANSansX" w:cs="IRANSansX"/>
          <w:rtl w:val="true"/>
        </w:rPr>
        <w:t xml:space="preserve">قرار می دهد و امتیاز های بالای آن را بر میگرداند و اگر </w:t>
      </w:r>
      <w:r>
        <w:rPr>
          <w:rFonts w:cs="IRANSansX" w:ascii="IRANSansX" w:hAnsi="IRANSansX"/>
        </w:rPr>
        <w:t>0</w:t>
      </w:r>
      <w:r>
        <w:rPr>
          <w:rFonts w:cs="IRANSansX" w:ascii="IRANSansX" w:hAnsi="IRANSansX"/>
          <w:rtl w:val="true"/>
        </w:rPr>
        <w:t xml:space="preserve"> </w:t>
      </w:r>
      <w:r>
        <w:rPr>
          <w:rFonts w:ascii="IRANSansX" w:hAnsi="IRANSansX" w:cs="IRANSansX"/>
          <w:rtl w:val="true"/>
        </w:rPr>
        <w:t xml:space="preserve">باشد </w:t>
      </w:r>
      <w:r>
        <w:rPr>
          <w:rFonts w:cs="IRANSansX" w:ascii="IRANSansX" w:hAnsi="IRANSansX"/>
        </w:rPr>
        <w:t>n</w:t>
      </w:r>
      <w:r>
        <w:rPr>
          <w:rFonts w:cs="IRANSansX" w:ascii="IRANSansX" w:hAnsi="IRANSansX"/>
          <w:rtl w:val="true"/>
        </w:rPr>
        <w:t xml:space="preserve"> </w:t>
      </w:r>
      <w:r>
        <w:rPr>
          <w:rFonts w:ascii="IRANSansX" w:hAnsi="IRANSansX" w:cs="IRANSansX"/>
          <w:rtl w:val="true"/>
        </w:rPr>
        <w:t>تای برتر را بر میگرداند</w:t>
      </w:r>
      <w:r>
        <w:rPr>
          <w:rFonts w:cs="IRANSansX" w:ascii="IRANSansX" w:hAnsi="IRANSansX"/>
          <w:rtl w:val="true"/>
        </w:rPr>
        <w:t>.</w:t>
      </w:r>
    </w:p>
    <w:p>
      <w:pPr>
        <w:pStyle w:val="Normal"/>
        <w:tabs>
          <w:tab w:val="clear" w:pos="720"/>
          <w:tab w:val="left" w:pos="2754" w:leader="none"/>
        </w:tabs>
        <w:ind w:hanging="0"/>
        <w:rPr>
          <w:rFonts w:ascii="IRANSansX" w:hAnsi="IRANSansX" w:cs="IRANSansX"/>
        </w:rPr>
      </w:pPr>
      <w:r>
        <w:rPr>
          <w:rFonts w:ascii="IRANSansX" w:hAnsi="IRANSansX" w:cs="IRANSansX"/>
          <w:rtl w:val="true"/>
        </w:rPr>
        <w:t xml:space="preserve">مقدار </w:t>
      </w:r>
      <w:r>
        <w:rPr>
          <w:rFonts w:cs="IRANSansX" w:ascii="IRANSansX" w:hAnsi="IRANSansX"/>
        </w:rPr>
        <w:t>real_word</w:t>
      </w:r>
      <w:r>
        <w:rPr>
          <w:rFonts w:cs="IRANSansX" w:ascii="IRANSansX" w:hAnsi="IRANSansX"/>
          <w:rtl w:val="true"/>
        </w:rPr>
        <w:t xml:space="preserve"> </w:t>
      </w:r>
      <w:r>
        <w:rPr>
          <w:rFonts w:ascii="IRANSansX" w:hAnsi="IRANSansX" w:cs="IRANSansX"/>
          <w:rtl w:val="true"/>
        </w:rPr>
        <w:t xml:space="preserve">را برابر </w:t>
      </w:r>
      <w:r>
        <w:rPr>
          <w:rFonts w:cs="IRANSansX" w:ascii="IRANSansX" w:hAnsi="IRANSansX"/>
        </w:rPr>
        <w:t>0.5</w:t>
      </w:r>
      <w:r>
        <w:rPr>
          <w:rFonts w:cs="IRANSansX" w:ascii="IRANSansX" w:hAnsi="IRANSansX"/>
          <w:rtl w:val="true"/>
        </w:rPr>
        <w:t xml:space="preserve"> </w:t>
      </w:r>
      <w:r>
        <w:rPr>
          <w:rFonts w:ascii="IRANSansX" w:hAnsi="IRANSansX" w:cs="IRANSansX"/>
          <w:rtl w:val="true"/>
        </w:rPr>
        <w:t>در قسمت اول گذاشته ایم و به این معناست که احتمال غلط املایی یک اصطلاح را حتی اگر در دیکشنری ما وجود داشته باشد است</w:t>
      </w:r>
      <w:r>
        <w:rPr>
          <w:rFonts w:cs="IRANSansX" w:ascii="IRANSansX" w:hAnsi="IRANSansX"/>
          <w:rtl w:val="true"/>
        </w:rPr>
        <w:t xml:space="preserve">. </w:t>
      </w:r>
      <w:r>
        <w:rPr>
          <w:rFonts w:ascii="IRANSansX" w:hAnsi="IRANSansX" w:cs="IRANSansX"/>
          <w:rtl w:val="true"/>
        </w:rPr>
        <w:t xml:space="preserve">یعنی اگر </w:t>
      </w:r>
      <w:r>
        <w:rPr>
          <w:rFonts w:cs="IRANSansX" w:ascii="IRANSansX" w:hAnsi="IRANSansX"/>
        </w:rPr>
        <w:t>0.95</w:t>
      </w:r>
      <w:r>
        <w:rPr>
          <w:rFonts w:cs="IRANSansX" w:ascii="IRANSansX" w:hAnsi="IRANSansX"/>
          <w:rtl w:val="true"/>
        </w:rPr>
        <w:t xml:space="preserve"> </w:t>
      </w:r>
      <w:r>
        <w:rPr>
          <w:rFonts w:ascii="IRANSansX" w:hAnsi="IRANSansX" w:cs="IRANSansX"/>
          <w:rtl w:val="true"/>
        </w:rPr>
        <w:t xml:space="preserve">باشد یعنی </w:t>
      </w:r>
      <w:r>
        <w:rPr>
          <w:rFonts w:cs="IRANSansX" w:ascii="IRANSansX" w:hAnsi="IRANSansX"/>
        </w:rPr>
        <w:t>5</w:t>
      </w:r>
      <w:r>
        <w:rPr>
          <w:rFonts w:ascii="IRANSansX" w:hAnsi="IRANSansX" w:cs="IRANSansX"/>
          <w:rtl w:val="true"/>
        </w:rPr>
        <w:t>٪ کلمات واقعی غلط املایی دارند</w:t>
      </w:r>
      <w:r>
        <w:rPr>
          <w:rFonts w:cs="IRANSansX" w:ascii="IRANSansX" w:hAnsi="IRANSansX"/>
          <w:rtl w:val="true"/>
        </w:rPr>
        <w:t xml:space="preserve">. </w:t>
      </w:r>
      <w:r>
        <w:rPr>
          <w:rFonts w:ascii="IRANSansX" w:hAnsi="IRANSansX" w:cs="IRANSansX"/>
          <w:rtl w:val="true"/>
        </w:rPr>
        <w:t>منطقا هرچه که این مقدار بیشتر باشد امتیاز عبارت ورودی بیشتر می شود</w:t>
      </w:r>
      <w:r>
        <w:rPr>
          <w:rFonts w:cs="IRANSansX" w:ascii="IRANSansX" w:hAnsi="IRANSansX"/>
          <w:rtl w:val="true"/>
        </w:rPr>
        <w:t xml:space="preserve">. </w:t>
      </w:r>
      <w:r>
        <w:rPr>
          <w:rFonts w:ascii="IRANSansX" w:hAnsi="IRANSansX" w:cs="IRANSansX"/>
          <w:rtl w:val="true"/>
        </w:rPr>
        <w:t>و خروجی ها کمتر می شود اگر غلط ها همه واقعی باشند</w:t>
      </w:r>
      <w:r>
        <w:rPr>
          <w:rFonts w:cs="IRANSansX" w:ascii="IRANSansX" w:hAnsi="IRANSansX"/>
          <w:rtl w:val="true"/>
        </w:rPr>
        <w:t>.</w:t>
      </w:r>
    </w:p>
    <w:p>
      <w:pPr>
        <w:pStyle w:val="Normal"/>
        <w:tabs>
          <w:tab w:val="clear" w:pos="720"/>
          <w:tab w:val="left" w:pos="2754" w:leader="none"/>
        </w:tabs>
        <w:ind w:hanging="0"/>
        <w:rPr>
          <w:rFonts w:ascii="IRANSansX" w:hAnsi="IRANSansX" w:cs="IRANSansX"/>
        </w:rPr>
      </w:pPr>
      <w:r>
        <w:rPr>
          <w:rFonts w:cs="IRANSansX" w:ascii="IRANSansX" w:hAnsi="IRANSansX"/>
          <w:rtl w:val="true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00750" cy="918210"/>
            <wp:effectExtent l="0" t="0" r="0" b="0"/>
            <wp:wrapSquare wrapText="bothSides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2754" w:leader="none"/>
        </w:tabs>
        <w:ind w:hanging="0"/>
        <w:rPr>
          <w:rFonts w:ascii="IRANSansX" w:hAnsi="IRANSansX" w:cs="IRANSansX"/>
        </w:rPr>
      </w:pPr>
      <w:r>
        <w:rPr>
          <w:rFonts w:ascii="IRANSansX" w:hAnsi="IRANSansX" w:cs="IRANSansX"/>
          <w:rtl w:val="true"/>
        </w:rPr>
        <w:t xml:space="preserve">پاسخ های داده شده </w:t>
      </w:r>
      <w:r>
        <w:rPr>
          <w:rFonts w:cs="IRANSansX" w:ascii="IRANSansX" w:hAnsi="IRANSansX"/>
          <w:rtl w:val="true"/>
        </w:rPr>
        <w:t>:</w:t>
      </w:r>
    </w:p>
    <w:p>
      <w:pPr>
        <w:pStyle w:val="Normal"/>
        <w:tabs>
          <w:tab w:val="clear" w:pos="720"/>
          <w:tab w:val="left" w:pos="2754" w:leader="none"/>
        </w:tabs>
        <w:ind w:hanging="0"/>
        <w:rPr>
          <w:rFonts w:ascii="IRANSansX" w:hAnsi="IRANSansX" w:cs="IRANSansX"/>
        </w:rPr>
      </w:pPr>
      <w:r>
        <w:rPr>
          <w:rFonts w:cs="IRANSansX" w:ascii="IRANSansX" w:hAnsi="IRANSansX"/>
          <w:rtl w:val="true"/>
        </w:rPr>
      </w:r>
    </w:p>
    <w:p>
      <w:pPr>
        <w:pStyle w:val="Normal"/>
        <w:tabs>
          <w:tab w:val="clear" w:pos="720"/>
          <w:tab w:val="left" w:pos="2754" w:leader="none"/>
        </w:tabs>
        <w:ind w:hanging="0"/>
        <w:rPr>
          <w:rFonts w:ascii="IRANSansX" w:hAnsi="IRANSansX" w:cs="IRANSansX"/>
        </w:rPr>
      </w:pPr>
      <w: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67480" cy="3961765"/>
            <wp:effectExtent l="0" t="0" r="0" b="0"/>
            <wp:wrapTopAndBottom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48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IRANSansX" w:ascii="IRANSansX" w:hAnsi="IRANSansX"/>
          <w:rtl w:val="true"/>
        </w:rPr>
        <w:br/>
      </w:r>
      <w:r>
        <w:rPr>
          <w:rFonts w:cs="IRANSansX" w:ascii="IRANSansX" w:hAnsi="IRANSansX"/>
          <w:rtl w:val="true"/>
        </w:rPr>
        <w:br/>
      </w:r>
      <w:r>
        <w:rPr>
          <w:rFonts w:ascii="IRANSansX" w:hAnsi="IRANSansX" w:cs="IRANSansX"/>
          <w:rtl w:val="true"/>
        </w:rPr>
        <w:t xml:space="preserve">برای عبارت اول </w:t>
      </w:r>
      <w:r>
        <w:rPr>
          <w:rFonts w:cs="IRANSansX" w:ascii="IRANSansX" w:hAnsi="IRANSansX"/>
          <w:rtl w:val="true"/>
        </w:rPr>
        <w:t xml:space="preserve">: </w:t>
      </w:r>
    </w:p>
    <w:p>
      <w:pPr>
        <w:pStyle w:val="Normal"/>
        <w:tabs>
          <w:tab w:val="clear" w:pos="720"/>
          <w:tab w:val="left" w:pos="2754" w:leader="none"/>
        </w:tabs>
        <w:ind w:hanging="0"/>
        <w:rPr>
          <w:rFonts w:ascii="IRANSansX" w:hAnsi="IRANSansX" w:cs="IRANSansX"/>
        </w:rPr>
      </w:pPr>
      <w:r>
        <w:rPr>
          <w:rFonts w:ascii="IRANSansX" w:hAnsi="IRANSansX" w:cs="IRANSansX"/>
          <w:rtl w:val="true"/>
        </w:rPr>
        <w:t xml:space="preserve">فوتبال را درست کرده اما لیگ را خیر در همه خروجی ها </w:t>
      </w:r>
    </w:p>
    <w:p>
      <w:pPr>
        <w:pStyle w:val="Normal"/>
        <w:tabs>
          <w:tab w:val="clear" w:pos="720"/>
          <w:tab w:val="left" w:pos="2754" w:leader="none"/>
        </w:tabs>
        <w:ind w:hanging="0"/>
        <w:rPr>
          <w:rFonts w:ascii="IRANSansX" w:hAnsi="IRANSansX" w:cs="IRANSansX"/>
        </w:rPr>
      </w:pPr>
      <w:r>
        <w:rPr>
          <w:rFonts w:ascii="IRANSansX" w:hAnsi="IRANSansX" w:cs="IRANSansX"/>
          <w:rtl w:val="true"/>
        </w:rPr>
        <w:t xml:space="preserve">برای دومی اصلا پیشنهادی نداده </w:t>
      </w:r>
    </w:p>
    <w:p>
      <w:pPr>
        <w:pStyle w:val="Normal"/>
        <w:tabs>
          <w:tab w:val="clear" w:pos="720"/>
          <w:tab w:val="left" w:pos="2754" w:leader="none"/>
        </w:tabs>
        <w:ind w:hanging="0"/>
        <w:rPr>
          <w:rFonts w:ascii="IRANSansX" w:hAnsi="IRANSansX" w:cs="IRANSansX"/>
        </w:rPr>
      </w:pPr>
      <w:r>
        <w:rPr>
          <w:rFonts w:ascii="IRANSansX" w:hAnsi="IRANSansX" w:cs="IRANSansX"/>
          <w:rtl w:val="true"/>
        </w:rPr>
        <w:t>برای سومی تمامی پیشنهادات اشتباه است</w:t>
      </w:r>
      <w:r>
        <w:rPr>
          <w:rFonts w:cs="IRANSansX" w:ascii="IRANSansX" w:hAnsi="IRANSansX"/>
          <w:rtl w:val="true"/>
        </w:rPr>
        <w:t>.</w:t>
      </w:r>
    </w:p>
    <w:p>
      <w:pPr>
        <w:pStyle w:val="Normal"/>
        <w:tabs>
          <w:tab w:val="clear" w:pos="720"/>
          <w:tab w:val="left" w:pos="2754" w:leader="none"/>
        </w:tabs>
        <w:ind w:hanging="0"/>
        <w:rPr>
          <w:rFonts w:ascii="IRANSansX" w:hAnsi="IRANSansX" w:cs="IRANSansX"/>
        </w:rPr>
      </w:pPr>
      <w:r>
        <w:rPr>
          <w:rFonts w:ascii="IRANSansX" w:hAnsi="IRANSansX" w:cs="IRANSansX"/>
          <w:rtl w:val="true"/>
        </w:rPr>
        <w:t xml:space="preserve">برای </w:t>
      </w:r>
      <w:r>
        <w:rPr>
          <w:rFonts w:cs="IRANSansX" w:ascii="IRANSansX" w:hAnsi="IRANSansX"/>
        </w:rPr>
        <w:t>4</w:t>
      </w:r>
      <w:r>
        <w:rPr>
          <w:rFonts w:cs="IRANSansX" w:ascii="IRANSansX" w:hAnsi="IRANSansX"/>
          <w:rtl w:val="true"/>
        </w:rPr>
        <w:t xml:space="preserve"> </w:t>
      </w:r>
      <w:r>
        <w:rPr>
          <w:rFonts w:ascii="IRANSansX" w:hAnsi="IRANSansX" w:cs="IRANSansX"/>
          <w:rtl w:val="true"/>
        </w:rPr>
        <w:t>و</w:t>
      </w:r>
      <w:r>
        <w:rPr>
          <w:rFonts w:cs="IRANSansX" w:ascii="IRANSansX" w:hAnsi="IRANSansX"/>
        </w:rPr>
        <w:t>5</w:t>
      </w:r>
      <w:r>
        <w:rPr>
          <w:rFonts w:cs="IRANSansX" w:ascii="IRANSansX" w:hAnsi="IRANSansX"/>
          <w:rtl w:val="true"/>
        </w:rPr>
        <w:t xml:space="preserve"> </w:t>
      </w:r>
      <w:r>
        <w:rPr>
          <w:rFonts w:ascii="IRANSansX" w:hAnsi="IRANSansX" w:cs="IRANSansX"/>
          <w:rtl w:val="true"/>
        </w:rPr>
        <w:t>هم همینطور</w:t>
      </w:r>
    </w:p>
    <w:p>
      <w:pPr>
        <w:pStyle w:val="Normal"/>
        <w:tabs>
          <w:tab w:val="clear" w:pos="720"/>
          <w:tab w:val="left" w:pos="2754" w:leader="none"/>
        </w:tabs>
        <w:ind w:hanging="0"/>
        <w:rPr>
          <w:rFonts w:ascii="IRANSansX" w:hAnsi="IRANSansX" w:cs="IRANSansX"/>
        </w:rPr>
      </w:pPr>
      <w:r>
        <w:rPr>
          <w:rFonts w:ascii="IRANSansX" w:hAnsi="IRANSansX" w:cs="IRANSansX"/>
          <w:rtl w:val="true"/>
        </w:rPr>
        <w:t xml:space="preserve">برای عبارت </w:t>
      </w:r>
      <w:r>
        <w:rPr>
          <w:rFonts w:cs="IRANSansX" w:ascii="IRANSansX" w:hAnsi="IRANSansX"/>
        </w:rPr>
        <w:t>6</w:t>
      </w:r>
      <w:r>
        <w:rPr>
          <w:rFonts w:cs="IRANSansX" w:ascii="IRANSansX" w:hAnsi="IRANSansX"/>
          <w:rtl w:val="true"/>
        </w:rPr>
        <w:t xml:space="preserve"> </w:t>
      </w:r>
      <w:r>
        <w:rPr>
          <w:rFonts w:ascii="IRANSansX" w:hAnsi="IRANSansX" w:cs="IRANSansX"/>
          <w:rtl w:val="true"/>
        </w:rPr>
        <w:t>پاسخ درستی داده است</w:t>
      </w:r>
      <w:r>
        <w:rPr>
          <w:rFonts w:cs="IRANSansX" w:ascii="IRANSansX" w:hAnsi="IRANSansX"/>
          <w:rtl w:val="true"/>
        </w:rPr>
        <w:t>.</w:t>
      </w:r>
    </w:p>
    <w:p>
      <w:pPr>
        <w:pStyle w:val="Normal"/>
        <w:tabs>
          <w:tab w:val="clear" w:pos="720"/>
          <w:tab w:val="left" w:pos="2754" w:leader="none"/>
        </w:tabs>
        <w:ind w:hanging="0"/>
        <w:rPr>
          <w:rFonts w:ascii="IRANSansX" w:hAnsi="IRANSansX" w:cs="IRANSansX"/>
        </w:rPr>
      </w:pPr>
      <w:r>
        <w:rPr>
          <w:rFonts w:ascii="IRANSansX" w:hAnsi="IRANSansX" w:cs="IRANSansX"/>
          <w:rtl w:val="true"/>
        </w:rPr>
        <w:t xml:space="preserve">برای </w:t>
      </w:r>
      <w:r>
        <w:rPr>
          <w:rFonts w:cs="IRANSansX" w:ascii="IRANSansX" w:hAnsi="IRANSansX"/>
        </w:rPr>
        <w:t>7</w:t>
      </w:r>
      <w:r>
        <w:rPr>
          <w:rFonts w:cs="IRANSansX" w:ascii="IRANSansX" w:hAnsi="IRANSansX"/>
          <w:rtl w:val="true"/>
        </w:rPr>
        <w:t xml:space="preserve"> </w:t>
      </w:r>
      <w:r>
        <w:rPr>
          <w:rFonts w:ascii="IRANSansX" w:hAnsi="IRANSansX" w:cs="IRANSansX"/>
          <w:rtl w:val="true"/>
        </w:rPr>
        <w:t>انقلاب را تصحبح کرده است اما بقیه را خیر</w:t>
      </w:r>
      <w:r>
        <w:rPr>
          <w:rFonts w:cs="IRANSansX" w:ascii="IRANSansX" w:hAnsi="IRANSansX"/>
          <w:rtl w:val="true"/>
        </w:rPr>
        <w:t>.</w:t>
      </w:r>
    </w:p>
    <w:p>
      <w:pPr>
        <w:pStyle w:val="Normal"/>
        <w:tabs>
          <w:tab w:val="clear" w:pos="720"/>
          <w:tab w:val="left" w:pos="2754" w:leader="none"/>
        </w:tabs>
        <w:ind w:hanging="0"/>
        <w:rPr>
          <w:rFonts w:ascii="IRANSansX" w:hAnsi="IRANSansX" w:cs="IRANSansX"/>
        </w:rPr>
      </w:pPr>
      <w:r>
        <w:rPr>
          <w:rFonts w:ascii="IRANSansX" w:hAnsi="IRANSansX" w:cs="IRANSansX"/>
          <w:rtl w:val="true"/>
        </w:rPr>
        <w:t xml:space="preserve">برای </w:t>
      </w:r>
      <w:r>
        <w:rPr>
          <w:rFonts w:cs="IRANSansX" w:ascii="IRANSansX" w:hAnsi="IRANSansX"/>
        </w:rPr>
        <w:t>8</w:t>
      </w:r>
      <w:r>
        <w:rPr>
          <w:rFonts w:cs="IRANSansX" w:ascii="IRANSansX" w:hAnsi="IRANSansX"/>
          <w:rtl w:val="true"/>
        </w:rPr>
        <w:t xml:space="preserve"> </w:t>
      </w:r>
      <w:r>
        <w:rPr>
          <w:rFonts w:ascii="IRANSansX" w:hAnsi="IRANSansX" w:cs="IRANSansX"/>
          <w:rtl w:val="true"/>
        </w:rPr>
        <w:t>پیشنهاد کاملا درست داده است با بیشترین امتیاز</w:t>
      </w:r>
    </w:p>
    <w:p>
      <w:pPr>
        <w:pStyle w:val="Normal"/>
        <w:tabs>
          <w:tab w:val="clear" w:pos="720"/>
          <w:tab w:val="left" w:pos="2754" w:leader="none"/>
        </w:tabs>
        <w:ind w:hanging="0"/>
        <w:rPr>
          <w:rFonts w:ascii="IRANSansX" w:hAnsi="IRANSansX" w:cs="IRANSansX"/>
        </w:rPr>
      </w:pPr>
      <w:r>
        <w:rPr>
          <w:rFonts w:ascii="IRANSansX" w:hAnsi="IRANSansX" w:cs="IRANSansX"/>
          <w:rtl w:val="true"/>
        </w:rPr>
        <w:t xml:space="preserve">برای </w:t>
      </w:r>
      <w:r>
        <w:rPr>
          <w:rFonts w:cs="IRANSansX" w:ascii="IRANSansX" w:hAnsi="IRANSansX"/>
        </w:rPr>
        <w:t>9</w:t>
      </w:r>
      <w:r>
        <w:rPr>
          <w:rFonts w:cs="IRANSansX" w:ascii="IRANSansX" w:hAnsi="IRANSansX"/>
          <w:rtl w:val="true"/>
        </w:rPr>
        <w:t xml:space="preserve"> </w:t>
      </w:r>
      <w:r>
        <w:rPr>
          <w:rFonts w:ascii="IRANSansX" w:hAnsi="IRANSansX" w:cs="IRANSansX"/>
          <w:rtl w:val="true"/>
        </w:rPr>
        <w:t>پیشنهاد درست داده است</w:t>
      </w:r>
      <w:r>
        <w:rPr>
          <w:rFonts w:cs="IRANSansX" w:ascii="IRANSansX" w:hAnsi="IRANSansX"/>
          <w:rtl w:val="true"/>
        </w:rPr>
        <w:t>.</w:t>
      </w:r>
    </w:p>
    <w:p>
      <w:pPr>
        <w:pStyle w:val="Normal"/>
        <w:tabs>
          <w:tab w:val="clear" w:pos="720"/>
          <w:tab w:val="left" w:pos="2754" w:leader="none"/>
        </w:tabs>
        <w:ind w:hanging="0"/>
        <w:rPr>
          <w:rFonts w:ascii="IRANSansX" w:hAnsi="IRANSansX" w:cs="IRANSansX"/>
        </w:rPr>
      </w:pPr>
      <w:r>
        <w:rPr>
          <w:rFonts w:ascii="IRANSansX" w:hAnsi="IRANSansX" w:cs="IRANSansX"/>
          <w:rtl w:val="true"/>
        </w:rPr>
        <w:t xml:space="preserve">برای </w:t>
      </w:r>
      <w:r>
        <w:rPr>
          <w:rFonts w:cs="IRANSansX" w:ascii="IRANSansX" w:hAnsi="IRANSansX"/>
        </w:rPr>
        <w:t>10</w:t>
      </w:r>
      <w:r>
        <w:rPr>
          <w:rFonts w:cs="IRANSansX" w:ascii="IRANSansX" w:hAnsi="IRANSansX"/>
          <w:rtl w:val="true"/>
        </w:rPr>
        <w:t xml:space="preserve"> </w:t>
      </w:r>
      <w:r>
        <w:rPr>
          <w:rFonts w:ascii="IRANSansX" w:hAnsi="IRANSansX" w:cs="IRANSansX"/>
          <w:rtl w:val="true"/>
        </w:rPr>
        <w:t xml:space="preserve">و </w:t>
      </w:r>
      <w:r>
        <w:rPr>
          <w:rFonts w:cs="IRANSansX" w:ascii="IRANSansX" w:hAnsi="IRANSansX"/>
        </w:rPr>
        <w:t>11</w:t>
      </w:r>
      <w:r>
        <w:rPr>
          <w:rFonts w:cs="IRANSansX" w:ascii="IRANSansX" w:hAnsi="IRANSansX"/>
          <w:rtl w:val="true"/>
        </w:rPr>
        <w:t xml:space="preserve"> </w:t>
      </w:r>
      <w:r>
        <w:rPr>
          <w:rFonts w:ascii="IRANSansX" w:hAnsi="IRANSansX" w:cs="IRANSansX"/>
          <w:rtl w:val="true"/>
        </w:rPr>
        <w:t>پاسخی ندارد</w:t>
      </w:r>
      <w:r>
        <w:rPr>
          <w:rFonts w:cs="IRANSansX" w:ascii="IRANSansX" w:hAnsi="IRANSansX"/>
          <w:rtl w:val="true"/>
        </w:rPr>
        <w:t>.</w:t>
      </w:r>
    </w:p>
    <w:p>
      <w:pPr>
        <w:pStyle w:val="Normal"/>
        <w:tabs>
          <w:tab w:val="clear" w:pos="720"/>
          <w:tab w:val="left" w:pos="2754" w:leader="none"/>
        </w:tabs>
        <w:ind w:hanging="0"/>
        <w:rPr>
          <w:rFonts w:ascii="IRANSansX" w:hAnsi="IRANSansX" w:cs="IRANSansX"/>
        </w:rPr>
      </w:pPr>
      <w:r>
        <w:rPr>
          <w:rFonts w:ascii="IRANSansX" w:hAnsi="IRANSansX" w:cs="IRANSansX"/>
          <w:rtl w:val="true"/>
        </w:rPr>
        <w:t xml:space="preserve">برای </w:t>
      </w:r>
      <w:r>
        <w:rPr>
          <w:rFonts w:cs="IRANSansX" w:ascii="IRANSansX" w:hAnsi="IRANSansX"/>
        </w:rPr>
        <w:t>12</w:t>
      </w:r>
      <w:r>
        <w:rPr>
          <w:rFonts w:cs="IRANSansX" w:ascii="IRANSansX" w:hAnsi="IRANSansX"/>
          <w:rtl w:val="true"/>
        </w:rPr>
        <w:t xml:space="preserve"> </w:t>
      </w:r>
      <w:r>
        <w:rPr>
          <w:rFonts w:ascii="IRANSansX" w:hAnsi="IRANSansX" w:cs="IRANSansX"/>
          <w:rtl w:val="true"/>
        </w:rPr>
        <w:t>پیشنهاد اول صحیح است</w:t>
      </w:r>
      <w:r>
        <w:rPr>
          <w:rFonts w:cs="IRANSansX" w:ascii="IRANSansX" w:hAnsi="IRANSansX"/>
          <w:rtl w:val="true"/>
        </w:rPr>
        <w:t>.</w:t>
      </w:r>
    </w:p>
    <w:p>
      <w:pPr>
        <w:pStyle w:val="Normal"/>
        <w:tabs>
          <w:tab w:val="clear" w:pos="720"/>
          <w:tab w:val="left" w:pos="2754" w:leader="none"/>
        </w:tabs>
        <w:ind w:hanging="0"/>
        <w:rPr>
          <w:rFonts w:ascii="IRANSansX" w:hAnsi="IRANSansX" w:cs="IRANSansX"/>
        </w:rPr>
      </w:pPr>
      <w:r>
        <w:rPr>
          <w:rFonts w:ascii="IRANSansX" w:hAnsi="IRANSansX" w:cs="IRANSansX"/>
          <w:rtl w:val="true"/>
        </w:rPr>
        <w:t xml:space="preserve">برای </w:t>
      </w:r>
      <w:r>
        <w:rPr>
          <w:rFonts w:cs="IRANSansX" w:ascii="IRANSansX" w:hAnsi="IRANSansX"/>
        </w:rPr>
        <w:t>13</w:t>
      </w:r>
      <w:r>
        <w:rPr>
          <w:rFonts w:cs="IRANSansX" w:ascii="IRANSansX" w:hAnsi="IRANSansX"/>
          <w:rtl w:val="true"/>
        </w:rPr>
        <w:t xml:space="preserve">  </w:t>
      </w:r>
      <w:r>
        <w:rPr>
          <w:rFonts w:ascii="IRANSansX" w:hAnsi="IRANSansX" w:cs="IRANSansX"/>
          <w:rtl w:val="true"/>
        </w:rPr>
        <w:t xml:space="preserve">ندارد و برای </w:t>
      </w:r>
      <w:r>
        <w:rPr>
          <w:rFonts w:cs="IRANSansX" w:ascii="IRANSansX" w:hAnsi="IRANSansX"/>
        </w:rPr>
        <w:t>14</w:t>
      </w:r>
      <w:r>
        <w:rPr>
          <w:rFonts w:ascii="IRANSansX" w:hAnsi="IRANSansX" w:cs="IRANSansX"/>
          <w:rtl w:val="true"/>
        </w:rPr>
        <w:t>و</w:t>
      </w:r>
      <w:r>
        <w:rPr>
          <w:rFonts w:cs="IRANSansX" w:ascii="IRANSansX" w:hAnsi="IRANSansX"/>
        </w:rPr>
        <w:t>15</w:t>
      </w:r>
      <w:r>
        <w:rPr>
          <w:rFonts w:cs="IRANSansX" w:ascii="IRANSansX" w:hAnsi="IRANSansX"/>
          <w:rtl w:val="true"/>
        </w:rPr>
        <w:t xml:space="preserve"> </w:t>
      </w:r>
      <w:r>
        <w:rPr>
          <w:rFonts w:ascii="IRANSansX" w:hAnsi="IRANSansX" w:cs="IRANSansX"/>
          <w:rtl w:val="true"/>
        </w:rPr>
        <w:t xml:space="preserve">کاملا پیشنهاد اشتباه داده است و برای </w:t>
      </w:r>
      <w:r>
        <w:rPr>
          <w:rFonts w:cs="IRANSansX" w:ascii="IRANSansX" w:hAnsi="IRANSansX"/>
        </w:rPr>
        <w:t>16</w:t>
      </w:r>
      <w:r>
        <w:rPr>
          <w:rFonts w:cs="IRANSansX" w:ascii="IRANSansX" w:hAnsi="IRANSansX"/>
          <w:rtl w:val="true"/>
        </w:rPr>
        <w:t xml:space="preserve"> </w:t>
      </w:r>
      <w:r>
        <w:rPr>
          <w:rFonts w:ascii="IRANSansX" w:hAnsi="IRANSansX" w:cs="IRANSansX"/>
          <w:rtl w:val="true"/>
        </w:rPr>
        <w:t>نیز پیشنهاد اول درست است</w:t>
      </w:r>
      <w:r>
        <w:rPr>
          <w:rFonts w:cs="IRANSansX" w:ascii="IRANSansX" w:hAnsi="IRANSansX"/>
          <w:rtl w:val="true"/>
        </w:rPr>
        <w:t>.</w:t>
      </w:r>
    </w:p>
    <w:p>
      <w:pPr>
        <w:pStyle w:val="Normal"/>
        <w:tabs>
          <w:tab w:val="clear" w:pos="720"/>
          <w:tab w:val="left" w:pos="2754" w:leader="none"/>
        </w:tabs>
        <w:ind w:hanging="0"/>
        <w:rPr>
          <w:rFonts w:ascii="IRANSansX" w:hAnsi="IRANSansX" w:cs="IRANSansX"/>
        </w:rPr>
      </w:pPr>
      <w:r>
        <w:rPr>
          <w:rFonts w:ascii="IRANSansX" w:hAnsi="IRANSansX" w:cs="IRANSansX"/>
          <w:rtl w:val="true"/>
        </w:rPr>
        <w:t>به نظر من برای برای یک غلط غیر واقعی نسبتا خوب عمل کرده است اما برای بقیه خیر</w:t>
      </w:r>
      <w:r>
        <w:rPr>
          <w:rFonts w:cs="IRANSansX" w:ascii="IRANSansX" w:hAnsi="IRANSansX"/>
          <w:rtl w:val="true"/>
        </w:rPr>
        <w:t>.</w:t>
      </w:r>
    </w:p>
    <w:p>
      <w:pPr>
        <w:pStyle w:val="Normal"/>
        <w:tabs>
          <w:tab w:val="clear" w:pos="720"/>
          <w:tab w:val="left" w:pos="2754" w:leader="none"/>
        </w:tabs>
        <w:ind w:hanging="0"/>
        <w:rPr>
          <w:rFonts w:ascii="IRANSansX" w:hAnsi="IRANSansX" w:cs="IRANSansX"/>
        </w:rPr>
      </w:pPr>
      <w:r>
        <w:rPr>
          <w:rFonts w:cs="IRANSansX" w:ascii="IRANSansX" w:hAnsi="IRANSansX"/>
          <w:rtl w:val="true"/>
        </w:rPr>
      </w:r>
    </w:p>
    <w:p>
      <w:pPr>
        <w:pStyle w:val="Normal"/>
        <w:tabs>
          <w:tab w:val="clear" w:pos="720"/>
          <w:tab w:val="left" w:pos="2754" w:leader="none"/>
        </w:tabs>
        <w:ind w:hanging="0"/>
        <w:rPr>
          <w:rFonts w:ascii="IRANSansX" w:hAnsi="IRANSansX" w:cs="IRANSansX"/>
        </w:rPr>
      </w:pPr>
      <w:r>
        <w:rPr>
          <w:rFonts w:cs="IRANSansX" w:ascii="IRANSansX" w:hAnsi="IRANSansX"/>
          <w:rtl w:val="true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78830" cy="435610"/>
            <wp:effectExtent l="0" t="0" r="0" b="0"/>
            <wp:wrapSquare wrapText="bothSides"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83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2754" w:leader="none"/>
        </w:tabs>
        <w:ind w:hanging="0"/>
        <w:rPr>
          <w:rFonts w:ascii="IRANSansX" w:hAnsi="IRANSansX" w:cs="IRANSansX"/>
        </w:rPr>
      </w:pPr>
      <w:r>
        <w:rPr>
          <w:rFonts w:cs="IRANSansX" w:ascii="IRANSansX" w:hAnsi="IRANSansX"/>
          <w:rtl w:val="true"/>
        </w:rPr>
      </w:r>
    </w:p>
    <w:p>
      <w:pPr>
        <w:pStyle w:val="Normal"/>
        <w:tabs>
          <w:tab w:val="clear" w:pos="720"/>
          <w:tab w:val="left" w:pos="2754" w:leader="none"/>
        </w:tabs>
        <w:ind w:hanging="0"/>
        <w:rPr>
          <w:rFonts w:ascii="IRANSansX" w:hAnsi="IRANSansX" w:cs="IRANSansX"/>
        </w:rPr>
      </w:pPr>
      <w: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1495" cy="5969000"/>
            <wp:effectExtent l="0" t="0" r="0" b="0"/>
            <wp:wrapTopAndBottom/>
            <wp:docPr id="1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596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IRANSansX" w:ascii="IRANSansX" w:hAnsi="IRANSansX"/>
          <w:rtl w:val="true"/>
        </w:rPr>
        <w:br/>
      </w:r>
      <w:r>
        <w:rPr>
          <w:rFonts w:cs="IRANSansX" w:ascii="IRANSansX" w:hAnsi="IRANSansX"/>
          <w:rtl w:val="true"/>
        </w:rPr>
        <w:br/>
      </w:r>
      <w:r>
        <w:rPr>
          <w:rFonts w:ascii="IRANSansX" w:hAnsi="IRANSansX" w:cs="IRANSansX"/>
          <w:rtl w:val="true"/>
        </w:rPr>
        <w:t xml:space="preserve">برای اولی تغییری نکرده </w:t>
      </w:r>
      <w:r>
        <w:rPr>
          <w:rFonts w:cs="IRANSansX" w:ascii="IRANSansX" w:hAnsi="IRANSansX"/>
          <w:rtl w:val="true"/>
        </w:rPr>
        <w:t>.</w:t>
      </w:r>
    </w:p>
    <w:p>
      <w:pPr>
        <w:pStyle w:val="Normal"/>
        <w:tabs>
          <w:tab w:val="clear" w:pos="720"/>
          <w:tab w:val="left" w:pos="2754" w:leader="none"/>
        </w:tabs>
        <w:ind w:hanging="0"/>
        <w:rPr>
          <w:rFonts w:ascii="IRANSansX" w:hAnsi="IRANSansX" w:cs="IRANSansX"/>
        </w:rPr>
      </w:pPr>
      <w:r>
        <w:rPr>
          <w:rFonts w:cs="IRANSansX" w:ascii="IRANSansX" w:hAnsi="IRANSansX"/>
        </w:rPr>
        <w:t>2</w:t>
      </w:r>
      <w:r>
        <w:rPr>
          <w:rFonts w:cs="IRANSansX" w:ascii="IRANSansX" w:hAnsi="IRANSansX"/>
          <w:rtl w:val="true"/>
        </w:rPr>
        <w:t xml:space="preserve"> </w:t>
      </w:r>
      <w:r>
        <w:rPr>
          <w:rFonts w:ascii="IRANSansX" w:hAnsi="IRANSansX" w:cs="IRANSansX"/>
          <w:rtl w:val="true"/>
        </w:rPr>
        <w:t>هنوز پاسخی ندارد</w:t>
      </w:r>
      <w:r>
        <w:rPr>
          <w:rFonts w:cs="IRANSansX" w:ascii="IRANSansX" w:hAnsi="IRANSansX"/>
          <w:rtl w:val="true"/>
        </w:rPr>
        <w:t>.</w:t>
      </w:r>
    </w:p>
    <w:p>
      <w:pPr>
        <w:pStyle w:val="Normal"/>
        <w:tabs>
          <w:tab w:val="clear" w:pos="720"/>
          <w:tab w:val="left" w:pos="2754" w:leader="none"/>
        </w:tabs>
        <w:ind w:hanging="0"/>
        <w:rPr>
          <w:rFonts w:ascii="IRANSansX" w:hAnsi="IRANSansX" w:cs="IRANSansX"/>
        </w:rPr>
      </w:pPr>
      <w:r>
        <w:rPr>
          <w:rFonts w:ascii="IRANSansX" w:hAnsi="IRANSansX" w:cs="IRANSansX"/>
          <w:rtl w:val="true"/>
        </w:rPr>
        <w:t>سه پیشنهاد ها بهتر شده</w:t>
      </w:r>
    </w:p>
    <w:p>
      <w:pPr>
        <w:pStyle w:val="Normal"/>
        <w:tabs>
          <w:tab w:val="clear" w:pos="720"/>
          <w:tab w:val="left" w:pos="2754" w:leader="none"/>
        </w:tabs>
        <w:ind w:hanging="0"/>
        <w:rPr>
          <w:rFonts w:ascii="IRANSansX" w:hAnsi="IRANSansX" w:cs="IRANSansX"/>
        </w:rPr>
      </w:pPr>
      <w:r>
        <w:rPr>
          <w:rFonts w:cs="IRANSansX" w:ascii="IRANSansX" w:hAnsi="IRANSansX"/>
        </w:rPr>
        <w:t>4</w:t>
      </w:r>
      <w:r>
        <w:rPr>
          <w:rFonts w:cs="IRANSansX" w:ascii="IRANSansX" w:hAnsi="IRANSansX"/>
          <w:rtl w:val="true"/>
        </w:rPr>
        <w:t xml:space="preserve"> </w:t>
      </w:r>
      <w:r>
        <w:rPr>
          <w:rFonts w:ascii="IRANSansX" w:hAnsi="IRANSansX" w:cs="IRANSansX"/>
          <w:rtl w:val="true"/>
        </w:rPr>
        <w:t xml:space="preserve">امید تصحیح شده تنها </w:t>
      </w:r>
    </w:p>
    <w:p>
      <w:pPr>
        <w:pStyle w:val="Normal"/>
        <w:tabs>
          <w:tab w:val="clear" w:pos="720"/>
          <w:tab w:val="left" w:pos="2754" w:leader="none"/>
        </w:tabs>
        <w:ind w:hanging="0"/>
        <w:rPr>
          <w:rFonts w:ascii="IRANSansX" w:hAnsi="IRANSansX" w:cs="IRANSansX"/>
        </w:rPr>
      </w:pPr>
      <w:r>
        <w:rPr>
          <w:rFonts w:ascii="IRANSansX" w:hAnsi="IRANSansX" w:cs="IRANSansX"/>
          <w:rtl w:val="true"/>
        </w:rPr>
        <w:t>انقلاب  اسلامی تصحیح شده است</w:t>
      </w:r>
      <w:r>
        <w:rPr>
          <w:rFonts w:cs="IRANSansX" w:ascii="IRANSansX" w:hAnsi="IRANSansX"/>
          <w:rtl w:val="true"/>
        </w:rPr>
        <w:t>.</w:t>
      </w:r>
    </w:p>
    <w:p>
      <w:pPr>
        <w:pStyle w:val="Normal"/>
        <w:tabs>
          <w:tab w:val="clear" w:pos="720"/>
          <w:tab w:val="left" w:pos="2754" w:leader="none"/>
        </w:tabs>
        <w:ind w:hanging="0"/>
        <w:rPr>
          <w:rFonts w:ascii="IRANSansX" w:hAnsi="IRANSansX" w:cs="IRANSansX"/>
        </w:rPr>
      </w:pPr>
      <w:r>
        <w:rPr>
          <w:rFonts w:ascii="IRANSansX" w:hAnsi="IRANSansX" w:cs="IRANSansX"/>
          <w:rtl w:val="true"/>
        </w:rPr>
        <w:t>نخبگان دانشگاهی پیشنهاد درست داده است</w:t>
      </w:r>
      <w:r>
        <w:rPr>
          <w:rFonts w:cs="IRANSansX" w:ascii="IRANSansX" w:hAnsi="IRANSansX"/>
          <w:rtl w:val="true"/>
        </w:rPr>
        <w:t>.</w:t>
      </w:r>
    </w:p>
    <w:p>
      <w:pPr>
        <w:pStyle w:val="Normal"/>
        <w:tabs>
          <w:tab w:val="clear" w:pos="720"/>
          <w:tab w:val="left" w:pos="2754" w:leader="none"/>
        </w:tabs>
        <w:ind w:hanging="0"/>
        <w:rPr>
          <w:rFonts w:ascii="IRANSansX" w:hAnsi="IRANSansX" w:cs="IRANSansX"/>
        </w:rPr>
      </w:pPr>
      <w:r>
        <w:rPr>
          <w:rFonts w:ascii="IRANSansX" w:hAnsi="IRANSansX" w:cs="IRANSansX"/>
          <w:rtl w:val="true"/>
        </w:rPr>
        <w:t>برای نماینده مجلس هنوز جوابی نداریم</w:t>
      </w:r>
      <w:r>
        <w:rPr>
          <w:rFonts w:cs="IRANSansX" w:ascii="IRANSansX" w:hAnsi="IRANSansX"/>
          <w:rtl w:val="true"/>
        </w:rPr>
        <w:t>.</w:t>
      </w:r>
    </w:p>
    <w:p>
      <w:pPr>
        <w:pStyle w:val="Normal"/>
        <w:tabs>
          <w:tab w:val="clear" w:pos="720"/>
          <w:tab w:val="left" w:pos="2754" w:leader="none"/>
        </w:tabs>
        <w:ind w:hanging="0"/>
        <w:rPr>
          <w:rFonts w:ascii="IRANSansX" w:hAnsi="IRANSansX" w:cs="IRANSansX"/>
        </w:rPr>
      </w:pPr>
      <w:r>
        <w:rPr>
          <w:rFonts w:ascii="IRANSansX" w:hAnsi="IRANSansX" w:cs="IRANSansX"/>
          <w:rtl w:val="true"/>
        </w:rPr>
        <w:t>به طور کلی میبینم که برای کلماتی که ایراد در ابتدا یا انتها آن ها بوده بهتر عمل کرده است و نسبت به قبلی پاسخ ها بهتر است</w:t>
      </w:r>
      <w:r>
        <w:rPr>
          <w:rFonts w:cs="IRANSansX" w:ascii="IRANSansX" w:hAnsi="IRANSansX"/>
          <w:rtl w:val="true"/>
        </w:rPr>
        <w:t>.</w:t>
      </w:r>
    </w:p>
    <w:p>
      <w:pPr>
        <w:pStyle w:val="Normal"/>
        <w:tabs>
          <w:tab w:val="clear" w:pos="720"/>
          <w:tab w:val="left" w:pos="2754" w:leader="none"/>
        </w:tabs>
        <w:ind w:hanging="0"/>
        <w:rPr>
          <w:rFonts w:ascii="IRANSansX" w:hAnsi="IRANSansX" w:cs="IRANSansX"/>
        </w:rPr>
      </w:pPr>
      <w:r>
        <w:rPr>
          <w:rFonts w:ascii="IRANSansX" w:hAnsi="IRANSansX" w:cs="IRANSansX"/>
          <w:rtl w:val="true"/>
        </w:rPr>
        <w:t xml:space="preserve">برای بخش مترادف ها </w:t>
      </w:r>
      <w:r>
        <w:rPr>
          <w:rFonts w:cs="IRANSansX" w:ascii="IRANSansX" w:hAnsi="IRANSansX"/>
          <w:rtl w:val="true"/>
        </w:rPr>
        <w:t>:</w:t>
      </w:r>
    </w:p>
    <w:p>
      <w:pPr>
        <w:pStyle w:val="Normal"/>
        <w:tabs>
          <w:tab w:val="clear" w:pos="720"/>
          <w:tab w:val="left" w:pos="2754" w:leader="none"/>
        </w:tabs>
        <w:ind w:hanging="0"/>
        <w:rPr>
          <w:rFonts w:ascii="IRANSansX" w:hAnsi="IRANSansX" w:cs="IRANSansX"/>
        </w:rPr>
      </w:pPr>
      <w:r>
        <w:rPr>
          <w:rFonts w:cs="IRANSansX" w:ascii="IRANSansX" w:hAnsi="IRANSansX"/>
          <w:rtl w:val="true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78830" cy="6029325"/>
            <wp:effectExtent l="0" t="0" r="0" b="0"/>
            <wp:wrapSquare wrapText="bothSides"/>
            <wp:docPr id="15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830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2754" w:leader="none"/>
        </w:tabs>
        <w:ind w:hanging="0"/>
        <w:rPr>
          <w:rFonts w:ascii="IRANSansX" w:hAnsi="IRANSansX" w:cs="IRANSansX"/>
        </w:rPr>
      </w:pPr>
      <w:r>
        <w:rPr>
          <w:rFonts w:ascii="IRANSansX" w:hAnsi="IRANSansX" w:cs="IRANSansX"/>
          <w:rtl w:val="true"/>
        </w:rPr>
        <w:t xml:space="preserve">در کل نسبت به حالت قبلی تنها برای مواردی بهتر است و این شاید به دلیل اینکه لیست واژگان داده شده به آن مناسب نیست </w:t>
      </w:r>
      <w:r>
        <w:rPr>
          <w:rFonts w:cs="IRANSansX" w:ascii="IRANSansX" w:hAnsi="IRANSansX"/>
          <w:rtl w:val="true"/>
        </w:rPr>
        <w:t>.</w:t>
      </w:r>
    </w:p>
    <w:p>
      <w:pPr>
        <w:pStyle w:val="Normal"/>
        <w:tabs>
          <w:tab w:val="clear" w:pos="720"/>
          <w:tab w:val="left" w:pos="2754" w:leader="none"/>
        </w:tabs>
        <w:ind w:hanging="0"/>
        <w:rPr>
          <w:rFonts w:ascii="IRANSansX" w:hAnsi="IRANSansX" w:cs="IRANSansX"/>
        </w:rPr>
      </w:pPr>
      <w:r>
        <w:rPr>
          <w:rFonts w:cs="IRANSansX" w:ascii="IRANSansX" w:hAnsi="IRANSansX"/>
          <w:rtl w:val="true"/>
        </w:rPr>
      </w:r>
    </w:p>
    <w:p>
      <w:pPr>
        <w:pStyle w:val="Normal"/>
        <w:tabs>
          <w:tab w:val="clear" w:pos="720"/>
          <w:tab w:val="left" w:pos="2754" w:leader="none"/>
        </w:tabs>
        <w:ind w:hanging="0"/>
        <w:rPr>
          <w:rFonts w:ascii="IRANSansX" w:hAnsi="IRANSansX" w:cs="IRANSansX"/>
        </w:rPr>
      </w:pPr>
      <w: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78830" cy="1941195"/>
            <wp:effectExtent l="0" t="0" r="0" b="0"/>
            <wp:wrapSquare wrapText="bothSides"/>
            <wp:docPr id="16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83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-96520</wp:posOffset>
            </wp:positionH>
            <wp:positionV relativeFrom="paragraph">
              <wp:posOffset>1724660</wp:posOffset>
            </wp:positionV>
            <wp:extent cx="5878830" cy="715645"/>
            <wp:effectExtent l="0" t="0" r="0" b="0"/>
            <wp:wrapSquare wrapText="largest"/>
            <wp:docPr id="17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83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IRANSansX" w:ascii="IRANSansX" w:hAnsi="IRANSansX"/>
          <w:rtl w:val="true"/>
        </w:rPr>
        <w:br/>
      </w:r>
      <w:r>
        <w:rPr>
          <w:rFonts w:ascii="IRANSansX" w:hAnsi="IRANSansX" w:cs="IRANSansX"/>
          <w:b/>
          <w:b/>
          <w:bCs/>
          <w:rtl w:val="true"/>
        </w:rPr>
        <w:t xml:space="preserve">ابتدا پرسمان های فاز </w:t>
      </w:r>
      <w:r>
        <w:rPr>
          <w:rFonts w:cs="IRANSansX" w:ascii="IRANSansX" w:hAnsi="IRANSansX"/>
          <w:b/>
          <w:bCs/>
        </w:rPr>
        <w:t>2</w:t>
      </w:r>
      <w:r>
        <w:rPr>
          <w:rFonts w:cs="IRANSansX" w:ascii="IRANSansX" w:hAnsi="IRANSansX"/>
          <w:b/>
          <w:bCs/>
          <w:rtl w:val="true"/>
        </w:rPr>
        <w:t xml:space="preserve"> </w:t>
      </w:r>
      <w:r>
        <w:rPr>
          <w:rFonts w:ascii="IRANSansX" w:hAnsi="IRANSansX" w:cs="IRANSansX"/>
          <w:b/>
          <w:b/>
          <w:bCs/>
          <w:rtl w:val="true"/>
        </w:rPr>
        <w:t xml:space="preserve">را میبینیم </w:t>
      </w:r>
      <w:r>
        <w:rPr>
          <w:rFonts w:cs="IRANSansX" w:ascii="IRANSansX" w:hAnsi="IRANSansX"/>
          <w:b/>
          <w:bCs/>
          <w:rtl w:val="true"/>
        </w:rPr>
        <w:t>:</w:t>
      </w:r>
    </w:p>
    <w:p>
      <w:pPr>
        <w:pStyle w:val="Normal"/>
        <w:rPr>
          <w:rFonts w:ascii="IRANSansX" w:hAnsi="IRANSansX" w:cs="IRANSansX"/>
        </w:rPr>
      </w:pPr>
      <w:r>
        <w:rPr>
          <w:rFonts w:cs="IRANSansX" w:ascii="IRANSansX" w:hAnsi="IRANSansX"/>
          <w:lang w:bidi="fa-IR"/>
        </w:rPr>
        <w:t>1</w:t>
      </w:r>
      <w:r>
        <w:rPr>
          <w:rFonts w:cs="IRANSansX" w:ascii="IRANSansX" w:hAnsi="IRANSansX"/>
          <w:rtl w:val="true"/>
          <w:lang w:bidi="fa-IR"/>
        </w:rPr>
        <w:t xml:space="preserve">) </w:t>
      </w:r>
      <w:r>
        <w:rPr>
          <w:rFonts w:ascii="IRANSansX" w:hAnsi="IRANSansX" w:cs="IRANSansX"/>
          <w:rtl w:val="true"/>
          <w:lang w:bidi="fa-IR"/>
        </w:rPr>
        <w:t>صهیونیست</w:t>
      </w:r>
    </w:p>
    <w:p>
      <w:pPr>
        <w:pStyle w:val="Normal"/>
        <w:rPr>
          <w:rFonts w:ascii="IRANSansX" w:hAnsi="IRANSansX" w:cs="IRANSansX"/>
        </w:rPr>
      </w:pPr>
      <w:r>
        <w:rPr>
          <w:rFonts w:cs="IRANSansX" w:ascii="IRANSansX" w:hAnsi="IRANSansX"/>
          <w:rtl w:val="true"/>
          <w:lang w:bidi="fa-IR"/>
        </w:rPr>
        <w:t xml:space="preserve"> </w:t>
      </w:r>
      <w:r>
        <w:rPr>
          <w:rFonts w:cs="IRANSansX" w:ascii="IRANSansX" w:hAnsi="IRANSansX"/>
          <w:rtl w:val="true"/>
          <w:lang w:bidi="fa-IR"/>
        </w:rPr>
        <w:tab/>
      </w:r>
      <w:r>
        <w:rPr>
          <w:rFonts w:cs="IRANSansX" w:ascii="IRANSansX" w:hAnsi="IRANSansX"/>
          <w:rtl w:val="true"/>
        </w:rPr>
        <w:drawing>
          <wp:inline distT="0" distB="0" distL="0" distR="0">
            <wp:extent cx="6000750" cy="2470785"/>
            <wp:effectExtent l="0" t="0" r="0" b="0"/>
            <wp:docPr id="18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IRANSansX" w:hAnsi="IRANSansX" w:cs="IRANSansX"/>
        </w:rPr>
      </w:pPr>
      <w:r>
        <w:rPr>
          <w:rFonts w:cs="IRANSansX" w:ascii="IRANSansX" w:hAnsi="IRANSansX"/>
          <w:rtl w:val="true"/>
        </w:rPr>
        <w:drawing>
          <wp:inline distT="0" distB="0" distL="0" distR="0">
            <wp:extent cx="6000750" cy="3380105"/>
            <wp:effectExtent l="0" t="0" r="0" b="0"/>
            <wp:docPr id="19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IRANSansX" w:hAnsi="IRANSansX" w:cs="IRANSansX"/>
        </w:rPr>
      </w:pPr>
      <w:r>
        <w:rPr>
          <w:rFonts w:cs="IRANSansX" w:ascii="IRANSansX" w:hAnsi="IRANSansX"/>
          <w:rtl w:val="true"/>
        </w:rPr>
        <w:drawing>
          <wp:inline distT="0" distB="0" distL="0" distR="0">
            <wp:extent cx="6000750" cy="2708910"/>
            <wp:effectExtent l="0" t="0" r="0" b="0"/>
            <wp:docPr id="20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IRANSansX" w:hAnsi="IRANSansX" w:cs="IRANSansX"/>
        </w:rPr>
      </w:pPr>
      <w:r>
        <w:rPr>
          <w:rFonts w:cs="IRANSansX" w:ascii="IRANSansX" w:hAnsi="IRANSansX"/>
          <w:rtl w:val="true"/>
        </w:rPr>
        <w:drawing>
          <wp:inline distT="0" distB="0" distL="0" distR="0">
            <wp:extent cx="6000750" cy="3000375"/>
            <wp:effectExtent l="0" t="0" r="0" b="0"/>
            <wp:docPr id="21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2754" w:leader="none"/>
        </w:tabs>
        <w:ind w:hanging="0"/>
        <w:rPr>
          <w:rFonts w:ascii="IRANSansX" w:hAnsi="IRANSansX" w:cs="IRANSansX"/>
        </w:rPr>
      </w:pPr>
      <w:r>
        <w:rPr>
          <w:rFonts w:cs="IRANSansX" w:ascii="IRANSansX" w:hAnsi="IRANSansX"/>
          <w:rtl w:val="true"/>
        </w:rPr>
        <w:drawing>
          <wp:inline distT="0" distB="0" distL="0" distR="0">
            <wp:extent cx="6000750" cy="3180715"/>
            <wp:effectExtent l="0" t="0" r="0" b="0"/>
            <wp:docPr id="22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2754" w:leader="none"/>
        </w:tabs>
        <w:ind w:hanging="0"/>
        <w:rPr>
          <w:rFonts w:ascii="IRANSansX" w:hAnsi="IRANSansX" w:cs="IRANSansX"/>
        </w:rPr>
      </w:pPr>
      <w:r>
        <w:rPr>
          <w:rFonts w:cs="IRANSansX" w:ascii="IRANSansX" w:hAnsi="IRANSansX"/>
          <w:rtl w:val="true"/>
        </w:rPr>
        <w:br/>
      </w:r>
      <w:r>
        <w:rPr>
          <w:rFonts w:cs="IRANSansX" w:ascii="IRANSansX" w:hAnsi="IRANSansX"/>
          <w:b/>
          <w:bCs/>
        </w:rPr>
        <w:t>2</w:t>
      </w:r>
      <w:r>
        <w:rPr>
          <w:rFonts w:cs="IRANSansX" w:ascii="IRANSansX" w:hAnsi="IRANSansX"/>
          <w:b/>
          <w:bCs/>
          <w:rtl w:val="true"/>
        </w:rPr>
        <w:t xml:space="preserve"> )</w:t>
      </w:r>
      <w:r>
        <w:rPr>
          <w:rFonts w:cs="IRANSansX" w:ascii="IRANSansX" w:hAnsi="IRANSansX"/>
          <w:b/>
          <w:bCs/>
          <w:rtl w:val="true"/>
          <w:lang w:bidi="fa-IR"/>
        </w:rPr>
        <w:t xml:space="preserve"> </w:t>
      </w:r>
      <w:r>
        <w:rPr>
          <w:rFonts w:ascii="IRANSansX" w:hAnsi="IRANSansX" w:cs="IRANSansX"/>
          <w:b/>
          <w:b/>
          <w:bCs/>
          <w:rtl w:val="true"/>
          <w:lang w:bidi="fa-IR"/>
        </w:rPr>
        <w:t>تحریم های هسته ای آمریکا علیه ایران</w:t>
      </w:r>
    </w:p>
    <w:p>
      <w:pPr>
        <w:pStyle w:val="Normal"/>
        <w:rPr>
          <w:rFonts w:ascii="IRANSansX" w:hAnsi="IRANSansX" w:cs="IRANSansX"/>
        </w:rPr>
      </w:pPr>
      <w:r>
        <w:rPr>
          <w:rFonts w:cs="IRANSansX" w:ascii="IRANSansX" w:hAnsi="IRANSansX"/>
          <w:rtl w:val="true"/>
        </w:rPr>
        <w:drawing>
          <wp:inline distT="0" distB="0" distL="0" distR="0">
            <wp:extent cx="6000750" cy="1272540"/>
            <wp:effectExtent l="0" t="0" r="0" b="0"/>
            <wp:docPr id="23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IRANSansX" w:hAnsi="IRANSansX" w:cs="IRANSansX"/>
        </w:rPr>
      </w:pPr>
      <w:r>
        <w:rPr>
          <w:rFonts w:cs="IRANSansX" w:ascii="IRANSansX" w:hAnsi="IRANSansX"/>
          <w:rtl w:val="true"/>
        </w:rPr>
        <w:drawing>
          <wp:inline distT="0" distB="0" distL="0" distR="0">
            <wp:extent cx="6000750" cy="2540000"/>
            <wp:effectExtent l="0" t="0" r="0" b="0"/>
            <wp:docPr id="24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IRANSansX" w:hAnsi="IRANSansX" w:cs="IRANSansX"/>
          <w:lang w:bidi="fa-IR"/>
        </w:rPr>
      </w:pPr>
      <w:r>
        <w:rPr>
          <w:rFonts w:cs="IRANSansX" w:ascii="IRANSansX" w:hAnsi="IRANSansX"/>
          <w:rtl w:val="true"/>
          <w:lang w:bidi="fa-IR"/>
        </w:rPr>
      </w:r>
    </w:p>
    <w:p>
      <w:pPr>
        <w:pStyle w:val="Normal"/>
        <w:rPr>
          <w:rFonts w:ascii="IRANSansX" w:hAnsi="IRANSansX" w:cs="IRANSansX"/>
        </w:rPr>
      </w:pPr>
      <w:r>
        <w:rPr>
          <w:rFonts w:cs="IRANSansX" w:ascii="IRANSansX" w:hAnsi="IRANSansX"/>
          <w:rtl w:val="true"/>
        </w:rPr>
        <w:drawing>
          <wp:inline distT="0" distB="0" distL="0" distR="0">
            <wp:extent cx="6000750" cy="1730375"/>
            <wp:effectExtent l="0" t="0" r="0" b="0"/>
            <wp:docPr id="25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IRANSansX" w:hAnsi="IRANSansX" w:cs="IRANSansX"/>
        </w:rPr>
      </w:pPr>
      <w:r>
        <w:rPr>
          <w:rFonts w:cs="IRANSansX" w:ascii="IRANSansX" w:hAnsi="IRANSansX"/>
          <w:rtl w:val="true"/>
        </w:rPr>
        <w:drawing>
          <wp:inline distT="0" distB="0" distL="0" distR="0">
            <wp:extent cx="6000750" cy="2392045"/>
            <wp:effectExtent l="0" t="0" r="0" b="0"/>
            <wp:docPr id="26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IRANSansX" w:hAnsi="IRANSansX" w:cs="IRANSansX"/>
        </w:rPr>
      </w:pPr>
      <w:r>
        <w:rPr>
          <w:rFonts w:cs="IRANSansX" w:ascii="IRANSansX" w:hAnsi="IRANSansX"/>
          <w:rtl w:val="true"/>
        </w:rPr>
        <w:drawing>
          <wp:inline distT="0" distB="0" distL="0" distR="0">
            <wp:extent cx="6000750" cy="2439670"/>
            <wp:effectExtent l="0" t="0" r="0" b="0"/>
            <wp:docPr id="27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2754" w:leader="none"/>
        </w:tabs>
        <w:ind w:hanging="0"/>
        <w:rPr>
          <w:rFonts w:ascii="IRANSansX" w:hAnsi="IRANSansX" w:cs="IRANSansX"/>
        </w:rPr>
      </w:pPr>
      <w:r>
        <w:rPr>
          <w:rFonts w:ascii="IRANSansX" w:hAnsi="IRANSansX" w:cs="IRANSansX"/>
          <w:rtl w:val="true"/>
          <w:lang w:bidi="fa-IR"/>
        </w:rPr>
        <w:t xml:space="preserve">در این جستجو تنها مورد </w:t>
      </w:r>
      <w:r>
        <w:rPr>
          <w:rFonts w:cs="IRANSansX" w:ascii="IRANSansX" w:hAnsi="IRANSansX"/>
          <w:lang w:bidi="fa-IR"/>
        </w:rPr>
        <w:t>5</w:t>
      </w:r>
      <w:r>
        <w:rPr>
          <w:rFonts w:cs="IRANSansX" w:ascii="IRANSansX" w:hAnsi="IRANSansX"/>
          <w:rtl w:val="true"/>
          <w:lang w:bidi="fa-IR"/>
        </w:rPr>
        <w:t xml:space="preserve"> </w:t>
      </w:r>
      <w:r>
        <w:rPr>
          <w:rFonts w:ascii="IRANSansX" w:hAnsi="IRANSansX" w:cs="IRANSansX"/>
          <w:rtl w:val="true"/>
          <w:lang w:bidi="fa-IR"/>
        </w:rPr>
        <w:t>مرتبط است بقیه موارد در ریشه یابی از دست رفته اند و در کل به نتیجه می رسیم که در این روش استفاده از ریشه یابی و موارد دیگر شاید خیلی درست نباشد و اینکه در کوئری های تک کلمه ای خیلی بهتر عمل می کند</w:t>
      </w:r>
      <w:r>
        <w:rPr>
          <w:rFonts w:cs="IRANSansX" w:ascii="IRANSansX" w:hAnsi="IRANSansX"/>
          <w:rtl w:val="true"/>
          <w:lang w:bidi="fa-IR"/>
        </w:rPr>
        <w:t>.</w:t>
      </w:r>
    </w:p>
    <w:p>
      <w:pPr>
        <w:pStyle w:val="Normal"/>
        <w:tabs>
          <w:tab w:val="clear" w:pos="720"/>
          <w:tab w:val="left" w:pos="2754" w:leader="none"/>
        </w:tabs>
        <w:ind w:hanging="0"/>
        <w:rPr>
          <w:rFonts w:ascii="IRANSansX" w:hAnsi="IRANSansX" w:cs="IRANSansX"/>
          <w:b/>
          <w:b/>
          <w:bCs/>
          <w:sz w:val="24"/>
          <w:szCs w:val="24"/>
        </w:rPr>
      </w:pPr>
      <w:r>
        <w:rPr>
          <w:rFonts w:ascii="IRANSansX" w:hAnsi="IRANSansX" w:cs="IRANSansX"/>
          <w:b/>
          <w:b/>
          <w:bCs/>
          <w:sz w:val="24"/>
          <w:sz w:val="24"/>
          <w:szCs w:val="24"/>
          <w:rtl w:val="true"/>
          <w:lang w:bidi="fa-IR"/>
        </w:rPr>
        <w:t xml:space="preserve">برای این فاز </w:t>
      </w:r>
      <w:r>
        <w:rPr>
          <w:rFonts w:cs="IRANSansX" w:ascii="IRANSansX" w:hAnsi="IRANSansX"/>
          <w:b/>
          <w:bCs/>
          <w:sz w:val="24"/>
          <w:szCs w:val="24"/>
          <w:rtl w:val="true"/>
          <w:lang w:bidi="fa-IR"/>
        </w:rPr>
        <w:t>:</w:t>
      </w:r>
    </w:p>
    <w:p>
      <w:pPr>
        <w:pStyle w:val="Normal"/>
        <w:tabs>
          <w:tab w:val="clear" w:pos="720"/>
          <w:tab w:val="left" w:pos="2754" w:leader="none"/>
        </w:tabs>
        <w:ind w:hanging="0"/>
        <w:rPr>
          <w:rFonts w:ascii="IRANSansX" w:hAnsi="IRANSansX" w:cs="IRANSansX"/>
          <w:lang w:bidi="fa-IR"/>
        </w:rPr>
      </w:pPr>
      <w:r>
        <w:rPr>
          <w:rFonts w:cs="IRANSansX" w:ascii="IRANSansX" w:hAnsi="IRANSansX"/>
          <w:rtl w:val="true"/>
          <w:lang w:bidi="fa-IR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458470</wp:posOffset>
            </wp:positionH>
            <wp:positionV relativeFrom="paragraph">
              <wp:posOffset>-10795</wp:posOffset>
            </wp:positionV>
            <wp:extent cx="5474335" cy="2252980"/>
            <wp:effectExtent l="0" t="0" r="0" b="0"/>
            <wp:wrapSquare wrapText="largest"/>
            <wp:docPr id="28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335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2754" w:leader="none"/>
        </w:tabs>
        <w:spacing w:before="0" w:after="160"/>
        <w:ind w:hanging="0"/>
        <w:rPr>
          <w:rFonts w:ascii="IRANSansX" w:hAnsi="IRANSansX" w:cs="IRANSansX"/>
        </w:rPr>
      </w:pPr>
      <w:r>
        <w:rPr>
          <w:rFonts w:cs="IRANSansX" w:ascii="IRANSansX" w:hAnsi="IRANSansX"/>
          <w:rtl w:val="true"/>
          <w:lang w:bidi="fa-IR"/>
        </w:rPr>
        <w:br/>
        <w:br/>
        <w:br/>
        <w:br/>
        <w:br/>
        <w:br/>
        <w:br/>
        <w:br/>
      </w:r>
      <w:r>
        <w:rPr>
          <w:rFonts w:ascii="IRANSansX" w:hAnsi="IRANSansX" w:cs="IRANSansX"/>
          <w:rtl w:val="true"/>
          <w:lang w:bidi="fa-IR"/>
        </w:rPr>
        <w:t xml:space="preserve">در این فاز نتایج مرتبط تر است اما میبنیم که برای تک کلمه‌ای با فاز </w:t>
      </w:r>
      <w:r>
        <w:rPr>
          <w:rFonts w:cs="IRANSansX" w:ascii="IRANSansX" w:hAnsi="IRANSansX"/>
          <w:lang w:bidi="fa-IR"/>
        </w:rPr>
        <w:t>2</w:t>
      </w:r>
      <w:r>
        <w:rPr>
          <w:rFonts w:cs="IRANSansX" w:ascii="IRANSansX" w:hAnsi="IRANSansX"/>
          <w:rtl w:val="true"/>
          <w:lang w:bidi="fa-IR"/>
        </w:rPr>
        <w:t xml:space="preserve"> </w:t>
      </w:r>
      <w:r>
        <w:rPr>
          <w:rFonts w:ascii="IRANSansX" w:hAnsi="IRANSansX" w:cs="IRANSansX"/>
          <w:rtl w:val="true"/>
          <w:lang w:bidi="fa-IR"/>
        </w:rPr>
        <w:t>تقریباً برابر است و برای چند کلمه‌ای ها در این فاز خیلی بهتر عمل کرده است</w:t>
      </w:r>
      <w:r>
        <w:rPr>
          <w:rFonts w:cs="IRANSansX" w:ascii="IRANSansX" w:hAnsi="IRANSansX"/>
          <w:rtl w:val="true"/>
          <w:lang w:bidi="fa-IR"/>
        </w:rPr>
        <w:t>.</w:t>
      </w:r>
    </w:p>
    <w:sectPr>
      <w:footerReference w:type="default" r:id="rId30"/>
      <w:type w:val="nextPage"/>
      <w:pgSz w:w="12240" w:h="15840"/>
      <w:pgMar w:left="1537" w:right="1447" w:header="0" w:top="1537" w:footer="961" w:bottom="1537" w:gutter="0"/>
      <w:pgBorders w:display="allPages" w:offsetFrom="page">
        <w:top w:val="threeDEmboss" w:sz="18" w:space="24" w:color="3465A4"/>
        <w:left w:val="threeDEmboss" w:sz="18" w:space="24" w:color="3465A4"/>
        <w:bottom w:val="threeDEmboss" w:sz="18" w:space="24" w:color="3465A4"/>
        <w:right w:val="threeDEmboss" w:sz="18" w:space="24" w:color="3465A4"/>
      </w:pgBorders>
      <w:pgNumType w:fmt="decimal"/>
      <w:formProt w:val="false"/>
      <w:textDirection w:val="lrTb"/>
      <w:docGrid w:type="default" w:linePitch="299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Times New Roman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Georgia">
    <w:charset w:val="01"/>
    <w:family w:val="roman"/>
    <w:pitch w:val="variable"/>
  </w:font>
  <w:font w:name="IRANSansX">
    <w:charset w:val="01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tabs>
        <w:tab w:val="clear" w:pos="720"/>
        <w:tab w:val="center" w:pos="4680" w:leader="none"/>
        <w:tab w:val="right" w:pos="9360" w:leader="none"/>
      </w:tabs>
      <w:spacing w:lineRule="auto" w:line="240" w:before="0" w:after="0"/>
      <w:jc w:val="center"/>
      <w:rPr>
        <w:color w:val="000000"/>
      </w:rPr>
    </w:pPr>
    <w:r>
      <w:rPr>
        <w:rtl w:val="true"/>
      </w:rPr>
      <w:fldChar w:fldCharType="begin"/>
    </w:r>
    <w:r>
      <w:rPr>
        <w:rtl w:val="true"/>
      </w:rPr>
      <w:instrText> PAGE </w:instrText>
    </w:r>
    <w:r>
      <w:rPr>
        <w:rtl w:val="true"/>
      </w:rPr>
      <w:fldChar w:fldCharType="separate"/>
    </w:r>
    <w:r>
      <w:rPr>
        <w:rtl w:val="true"/>
      </w:rPr>
      <w:t>13</w:t>
    </w:r>
    <w:r>
      <w:rPr>
        <w:rtl w:val="true"/>
      </w:rPr>
      <w:fldChar w:fldCharType="end"/>
    </w:r>
  </w:p>
</w:ftr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US" w:eastAsia="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f87dbd"/>
    <w:pPr>
      <w:widowControl/>
      <w:suppressAutoHyphens w:val="true"/>
      <w:bidi w:val="1"/>
      <w:spacing w:lineRule="auto" w:line="254" w:before="0" w:after="160"/>
      <w:ind w:firstLine="284"/>
      <w:jc w:val="both"/>
    </w:pPr>
    <w:rPr>
      <w:rFonts w:ascii="Calibri" w:hAnsi="Calibri" w:eastAsia="Calibri" w:cs="Calibr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 w:val="true"/>
      <w:keepLines/>
      <w:spacing w:before="240" w:after="0"/>
      <w:ind w:hanging="0"/>
      <w:outlineLvl w:val="0"/>
    </w:pPr>
    <w:rPr>
      <w:b/>
      <w:color w:val="2F5496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 w:val="true"/>
      <w:keepLines/>
      <w:spacing w:before="40" w:after="0"/>
      <w:outlineLvl w:val="1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 w:val="true"/>
      <w:spacing w:lineRule="auto" w:line="240" w:before="240" w:after="60"/>
      <w:ind w:hanging="0"/>
      <w:jc w:val="left"/>
      <w:outlineLvl w:val="2"/>
    </w:pPr>
    <w:rPr>
      <w:rFonts w:ascii="Arial" w:hAnsi="Arial" w:eastAsia="Arial" w:cs="Arial"/>
      <w:b/>
      <w:sz w:val="26"/>
      <w:szCs w:val="26"/>
    </w:rPr>
  </w:style>
  <w:style w:type="paragraph" w:styleId="Heading4">
    <w:name w:val="Heading 4"/>
    <w:basedOn w:val="Normal"/>
    <w:next w:val="Normal"/>
    <w:uiPriority w:val="9"/>
    <w:unhideWhenUsed/>
    <w:qFormat/>
    <w:pPr>
      <w:keepNext w:val="true"/>
      <w:spacing w:lineRule="auto" w:line="240" w:before="240" w:after="60"/>
      <w:ind w:hanging="0"/>
      <w:jc w:val="left"/>
      <w:outlineLvl w:val="3"/>
    </w:pPr>
    <w:rPr>
      <w:rFonts w:ascii="Times New Roman" w:hAnsi="Times New Roman" w:eastAsia="Times New Roman" w:cs="Times New Roman"/>
      <w:b/>
      <w:sz w:val="28"/>
      <w:szCs w:val="28"/>
    </w:rPr>
  </w:style>
  <w:style w:type="paragraph" w:styleId="Heading5">
    <w:name w:val="Heading 5"/>
    <w:basedOn w:val="Normal"/>
    <w:next w:val="Normal"/>
    <w:uiPriority w:val="9"/>
    <w:unhideWhenUsed/>
    <w:qFormat/>
    <w:pPr>
      <w:keepNext w:val="true"/>
      <w:keepLines/>
      <w:spacing w:before="40" w:after="0"/>
      <w:outlineLvl w:val="4"/>
    </w:pPr>
    <w:rPr>
      <w:color w:val="2F549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spacing w:lineRule="auto" w:line="240" w:before="240" w:after="60"/>
      <w:ind w:hanging="0"/>
      <w:jc w:val="left"/>
      <w:outlineLvl w:val="5"/>
    </w:pPr>
    <w:rPr>
      <w:rFonts w:ascii="Times New Roman" w:hAnsi="Times New Roman" w:eastAsia="Times New Roman" w:cs="Times New Roman"/>
      <w:b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basedOn w:val="DefaultParagraphFont"/>
    <w:uiPriority w:val="99"/>
    <w:unhideWhenUsed/>
    <w:rsid w:val="006f597b"/>
    <w:rPr>
      <w:color w:val="0000FF" w:themeColor="hyperlink"/>
      <w:u w:val="single"/>
    </w:rPr>
  </w:style>
  <w:style w:type="character" w:styleId="Heading1Char" w:customStyle="1">
    <w:name w:val="Heading 1 Char"/>
    <w:basedOn w:val="DefaultParagraphFont"/>
    <w:link w:val="Heading1"/>
    <w:uiPriority w:val="9"/>
    <w:qFormat/>
    <w:rsid w:val="006f597b"/>
    <w:rPr>
      <w:b/>
      <w:color w:val="2F5496"/>
      <w:sz w:val="28"/>
      <w:szCs w:val="28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a520b1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a520b1"/>
    <w:rPr/>
  </w:style>
  <w:style w:type="character" w:styleId="NormalWebChar" w:customStyle="1">
    <w:name w:val="Normal (Web) Char"/>
    <w:basedOn w:val="DefaultParagraphFont"/>
    <w:link w:val="NormalWeb"/>
    <w:uiPriority w:val="99"/>
    <w:qFormat/>
    <w:rsid w:val="00da3609"/>
    <w:rPr>
      <w:rFonts w:ascii="Times New Roman" w:hAnsi="Times New Roman" w:eastAsia="Times New Roman" w:cs="Times New Roman"/>
      <w:sz w:val="24"/>
      <w:szCs w:val="24"/>
    </w:rPr>
  </w:style>
  <w:style w:type="character" w:styleId="MTDisplayEquationChar" w:customStyle="1">
    <w:name w:val="MTDisplayEquation Char"/>
    <w:basedOn w:val="NormalWebChar"/>
    <w:link w:val="MTDisplayEquation"/>
    <w:qFormat/>
    <w:rsid w:val="00da3609"/>
    <w:rPr>
      <w:rFonts w:ascii="Times New Roman" w:hAnsi="Times New Roman" w:eastAsia="Times New Roman" w:cs="IRANSansX"/>
      <w:sz w:val="24"/>
      <w:szCs w:val="24"/>
      <w:lang w:bidi="fa-IR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9b4217"/>
    <w:rPr>
      <w:color w:val="605E5C"/>
      <w:shd w:fill="E1DFDD" w:val="clear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qFormat/>
    <w:rsid w:val="00143dda"/>
    <w:rPr>
      <w:rFonts w:ascii="Courier New" w:hAnsi="Courier New" w:eastAsia="Times New Roman" w:cs="Courier New"/>
      <w:sz w:val="20"/>
      <w:szCs w:val="20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uiPriority w:val="10"/>
    <w:qFormat/>
    <w:pPr>
      <w:spacing w:lineRule="auto" w:line="240" w:before="0" w:after="0"/>
      <w:ind w:hanging="0"/>
      <w:jc w:val="left"/>
    </w:pPr>
    <w:rPr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keepNext w:val="true"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Contents1">
    <w:name w:val="TOC 1"/>
    <w:basedOn w:val="Normal"/>
    <w:next w:val="Normal"/>
    <w:autoRedefine/>
    <w:uiPriority w:val="39"/>
    <w:unhideWhenUsed/>
    <w:rsid w:val="00b84213"/>
    <w:pPr>
      <w:tabs>
        <w:tab w:val="clear" w:pos="720"/>
        <w:tab w:val="right" w:pos="9350" w:leader="none"/>
      </w:tabs>
      <w:bidi w:val="0"/>
      <w:spacing w:before="0" w:after="100"/>
    </w:pPr>
    <w:rPr/>
  </w:style>
  <w:style w:type="paragraph" w:styleId="Contents5">
    <w:name w:val="TOC 5"/>
    <w:basedOn w:val="Normal"/>
    <w:next w:val="Normal"/>
    <w:autoRedefine/>
    <w:uiPriority w:val="39"/>
    <w:unhideWhenUsed/>
    <w:rsid w:val="006f597b"/>
    <w:pPr>
      <w:spacing w:before="0" w:after="100"/>
      <w:ind w:left="880" w:firstLine="284"/>
    </w:pPr>
    <w:rPr/>
  </w:style>
  <w:style w:type="paragraph" w:styleId="Contents2">
    <w:name w:val="TOC 2"/>
    <w:basedOn w:val="Normal"/>
    <w:next w:val="Normal"/>
    <w:autoRedefine/>
    <w:uiPriority w:val="39"/>
    <w:unhideWhenUsed/>
    <w:rsid w:val="006f597b"/>
    <w:pPr>
      <w:spacing w:before="0" w:after="100"/>
      <w:ind w:left="220" w:firstLine="284"/>
    </w:pPr>
    <w:rPr/>
  </w:style>
  <w:style w:type="paragraph" w:styleId="ListParagraph">
    <w:name w:val="List Paragraph"/>
    <w:basedOn w:val="Normal"/>
    <w:uiPriority w:val="34"/>
    <w:qFormat/>
    <w:rsid w:val="006f597b"/>
    <w:pPr>
      <w:spacing w:before="0" w:after="160"/>
      <w:ind w:left="720" w:firstLine="284"/>
      <w:contextualSpacing/>
    </w:pPr>
    <w:rPr/>
  </w:style>
  <w:style w:type="paragraph" w:styleId="NormalWeb">
    <w:name w:val="Normal (Web)"/>
    <w:basedOn w:val="Normal"/>
    <w:link w:val="NormalWebChar"/>
    <w:uiPriority w:val="99"/>
    <w:unhideWhenUsed/>
    <w:qFormat/>
    <w:rsid w:val="002f72e2"/>
    <w:pPr>
      <w:bidi w:val="0"/>
      <w:spacing w:lineRule="auto" w:line="240" w:beforeAutospacing="1" w:afterAutospacing="1"/>
      <w:ind w:hanging="0"/>
      <w:jc w:val="left"/>
    </w:pPr>
    <w:rPr>
      <w:rFonts w:ascii="Times New Roman" w:hAnsi="Times New Roman" w:eastAsia="Times New Roman" w:cs="Times New Roman"/>
      <w:sz w:val="24"/>
      <w:szCs w:val="24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a520b1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a520b1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MTDisplayEquation" w:customStyle="1">
    <w:name w:val="MTDisplayEquation"/>
    <w:basedOn w:val="NormalWeb"/>
    <w:next w:val="Normal"/>
    <w:link w:val="MTDisplayEquationChar"/>
    <w:qFormat/>
    <w:rsid w:val="00da3609"/>
    <w:pPr>
      <w:tabs>
        <w:tab w:val="clear" w:pos="720"/>
        <w:tab w:val="center" w:pos="4720" w:leader="none"/>
        <w:tab w:val="right" w:pos="9440" w:leader="none"/>
      </w:tabs>
      <w:bidi w:val="1"/>
      <w:spacing w:beforeAutospacing="0" w:before="0" w:afterAutospacing="0" w:after="0"/>
      <w:jc w:val="both"/>
      <w:textAlignment w:val="baseline"/>
    </w:pPr>
    <w:rPr>
      <w:rFonts w:cs="IRANSansX"/>
      <w:lang w:bidi="fa-IR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43dda"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bidi w:val="0"/>
      <w:spacing w:lineRule="auto" w:line="240" w:before="0" w:after="0"/>
      <w:ind w:hanging="0"/>
      <w:jc w:val="left"/>
    </w:pPr>
    <w:rPr>
      <w:rFonts w:ascii="Courier New" w:hAnsi="Courier New" w:eastAsia="Times New Roman" w:cs="Courier New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786a91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footer" Target="footer1.xml"/><Relationship Id="rId31" Type="http://schemas.openxmlformats.org/officeDocument/2006/relationships/fontTable" Target="fontTable.xml"/><Relationship Id="rId32" Type="http://schemas.openxmlformats.org/officeDocument/2006/relationships/settings" Target="settings.xml"/><Relationship Id="rId3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2410</TotalTime>
  <Application>LibreOffice/6.4.7.2$Linux_X86_64 LibreOffice_project/40$Build-2</Application>
  <Pages>14</Pages>
  <Words>651</Words>
  <Characters>2344</Characters>
  <CharactersWithSpaces>2973</CharactersWithSpaces>
  <Paragraphs>65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2022-02-25T22:41:00Z</dcterms:created>
  <dc:creator>mohamads</dc:creator>
  <dc:description/>
  <dc:language>en-US</dc:language>
  <cp:lastModifiedBy/>
  <cp:lastPrinted>2022-03-04T02:18:00Z</cp:lastPrinted>
  <dcterms:modified xsi:type="dcterms:W3CDTF">2022-07-01T03:50:58Z</dcterms:modified>
  <cp:revision>46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MTWinEqns">
    <vt:bool>1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