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85282" w14:textId="3A867FFC" w:rsidR="00DA187E" w:rsidRPr="00E3153D" w:rsidRDefault="00B231C3" w:rsidP="00B231C3">
      <w:pPr>
        <w:jc w:val="center"/>
        <w:rPr>
          <w:rFonts w:cs="B Nazanin"/>
          <w:b/>
          <w:bCs/>
          <w:sz w:val="56"/>
          <w:szCs w:val="56"/>
          <w:rtl/>
          <w:lang w:bidi="fa-IR"/>
        </w:rPr>
      </w:pPr>
      <w:r w:rsidRPr="00E3153D">
        <w:rPr>
          <w:rFonts w:cs="B Nazanin" w:hint="cs"/>
          <w:b/>
          <w:bCs/>
          <w:sz w:val="56"/>
          <w:szCs w:val="56"/>
          <w:rtl/>
          <w:lang w:bidi="fa-IR"/>
        </w:rPr>
        <w:t>"به نام یزدان پاک"</w:t>
      </w:r>
    </w:p>
    <w:p w14:paraId="54E8A9C2" w14:textId="4B045BC1" w:rsidR="00B231C3" w:rsidRDefault="00B231C3" w:rsidP="00B231C3">
      <w:pPr>
        <w:jc w:val="center"/>
        <w:rPr>
          <w:rFonts w:cs="B Nazanin"/>
          <w:b/>
          <w:bCs/>
          <w:sz w:val="36"/>
          <w:szCs w:val="36"/>
          <w:lang w:bidi="fa-IR"/>
        </w:rPr>
      </w:pPr>
    </w:p>
    <w:p w14:paraId="0140D81A" w14:textId="2FAF20E2" w:rsidR="00E3153D" w:rsidRDefault="00E3153D" w:rsidP="00B231C3">
      <w:pPr>
        <w:jc w:val="center"/>
        <w:rPr>
          <w:rFonts w:cs="B Nazanin"/>
          <w:b/>
          <w:bCs/>
          <w:sz w:val="36"/>
          <w:szCs w:val="36"/>
          <w:lang w:bidi="fa-IR"/>
        </w:rPr>
      </w:pPr>
    </w:p>
    <w:p w14:paraId="6C8D43DC" w14:textId="77777777" w:rsidR="00E3153D" w:rsidRPr="00E3153D" w:rsidRDefault="00E3153D" w:rsidP="00B231C3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3868C6A0" w14:textId="0BDB1F97" w:rsidR="00B231C3" w:rsidRPr="00E3153D" w:rsidRDefault="00B231C3" w:rsidP="00E3153D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 xml:space="preserve">گزارش کار </w:t>
      </w:r>
      <w:r w:rsidR="00804819" w:rsidRPr="00E3153D">
        <w:rPr>
          <w:rFonts w:cs="B Nazanin" w:hint="cs"/>
          <w:b/>
          <w:bCs/>
          <w:sz w:val="44"/>
          <w:szCs w:val="44"/>
          <w:rtl/>
          <w:lang w:bidi="fa-IR"/>
        </w:rPr>
        <w:t>آ</w:t>
      </w: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زمای</w:t>
      </w:r>
      <w:r w:rsidR="00804819" w:rsidRPr="00E3153D">
        <w:rPr>
          <w:rFonts w:cs="B Nazanin" w:hint="cs"/>
          <w:b/>
          <w:bCs/>
          <w:sz w:val="44"/>
          <w:szCs w:val="44"/>
          <w:rtl/>
          <w:lang w:bidi="fa-IR"/>
        </w:rPr>
        <w:t>ش اول</w:t>
      </w:r>
    </w:p>
    <w:p w14:paraId="70579FDF" w14:textId="1FAC319C" w:rsidR="00804819" w:rsidRPr="00E3153D" w:rsidRDefault="00804819" w:rsidP="00E3153D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اعضای گروه:</w:t>
      </w:r>
    </w:p>
    <w:p w14:paraId="2BF7DE87" w14:textId="463AAF85" w:rsidR="00804819" w:rsidRPr="00E3153D" w:rsidRDefault="00804819" w:rsidP="00E3153D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 xml:space="preserve">سارا </w:t>
      </w:r>
      <w:proofErr w:type="spellStart"/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تاجرنیا</w:t>
      </w:r>
      <w:proofErr w:type="spellEnd"/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 xml:space="preserve"> 9831016</w:t>
      </w:r>
    </w:p>
    <w:p w14:paraId="3ECAADAE" w14:textId="60839C72" w:rsidR="00804819" w:rsidRPr="00E3153D" w:rsidRDefault="00804819" w:rsidP="00E3153D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proofErr w:type="spellStart"/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کیانا</w:t>
      </w:r>
      <w:proofErr w:type="spellEnd"/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 xml:space="preserve"> آقا کثیری 9831006</w:t>
      </w:r>
    </w:p>
    <w:p w14:paraId="3E4CB4CB" w14:textId="77C599D0" w:rsidR="00B231C3" w:rsidRPr="00E3153D" w:rsidRDefault="00804819" w:rsidP="00E3153D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محمد چوپان 9831125</w:t>
      </w:r>
    </w:p>
    <w:p w14:paraId="72AAAD0E" w14:textId="79B7E0E7" w:rsidR="00804819" w:rsidRPr="00E3153D" w:rsidRDefault="00804819" w:rsidP="00E3153D">
      <w:pPr>
        <w:jc w:val="center"/>
        <w:rPr>
          <w:rFonts w:cs="B Nazanin" w:hint="cs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 xml:space="preserve">نویسنده گزارش : </w:t>
      </w:r>
      <w:r w:rsidR="003C5459">
        <w:rPr>
          <w:rFonts w:cs="B Nazanin" w:hint="cs"/>
          <w:b/>
          <w:bCs/>
          <w:sz w:val="44"/>
          <w:szCs w:val="44"/>
          <w:rtl/>
          <w:lang w:bidi="fa-IR"/>
        </w:rPr>
        <w:t xml:space="preserve">محمد چوپان </w:t>
      </w:r>
    </w:p>
    <w:p w14:paraId="249AB267" w14:textId="03EA47B3" w:rsidR="00804819" w:rsidRPr="00E3153D" w:rsidRDefault="00804819" w:rsidP="00E3153D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تاریخ آزمایش : 13/12/99</w:t>
      </w:r>
    </w:p>
    <w:p w14:paraId="4DCD55A0" w14:textId="1A5A7C94" w:rsidR="00804819" w:rsidRPr="00E3153D" w:rsidRDefault="00804819" w:rsidP="00E3153D">
      <w:pPr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3153D">
        <w:rPr>
          <w:rFonts w:cs="B Nazanin" w:hint="cs"/>
          <w:b/>
          <w:bCs/>
          <w:sz w:val="44"/>
          <w:szCs w:val="44"/>
          <w:rtl/>
          <w:lang w:bidi="fa-IR"/>
        </w:rPr>
        <w:t>تاریخ تحویل گزارش :21/12/99</w:t>
      </w:r>
    </w:p>
    <w:p w14:paraId="5FAE5D72" w14:textId="77777777" w:rsidR="00E3153D" w:rsidRDefault="00E3153D" w:rsidP="00B231C3">
      <w:pPr>
        <w:jc w:val="right"/>
        <w:rPr>
          <w:rFonts w:cs="B Nazanin"/>
          <w:sz w:val="28"/>
          <w:szCs w:val="28"/>
          <w:lang w:bidi="fa-IR"/>
        </w:rPr>
      </w:pPr>
    </w:p>
    <w:p w14:paraId="2605D002" w14:textId="77777777" w:rsidR="00E3153D" w:rsidRDefault="00E3153D" w:rsidP="00B231C3">
      <w:pPr>
        <w:jc w:val="right"/>
        <w:rPr>
          <w:rFonts w:cs="B Nazanin"/>
          <w:sz w:val="28"/>
          <w:szCs w:val="28"/>
          <w:lang w:bidi="fa-IR"/>
        </w:rPr>
      </w:pPr>
    </w:p>
    <w:p w14:paraId="35AE015E" w14:textId="77777777" w:rsidR="00E3153D" w:rsidRDefault="00E3153D" w:rsidP="00B231C3">
      <w:pPr>
        <w:jc w:val="right"/>
        <w:rPr>
          <w:rFonts w:cs="B Nazanin"/>
          <w:sz w:val="28"/>
          <w:szCs w:val="28"/>
          <w:lang w:bidi="fa-IR"/>
        </w:rPr>
      </w:pPr>
    </w:p>
    <w:p w14:paraId="4F725057" w14:textId="77777777" w:rsidR="00E3153D" w:rsidRDefault="00E3153D" w:rsidP="00B231C3">
      <w:pPr>
        <w:jc w:val="right"/>
        <w:rPr>
          <w:rFonts w:cs="B Nazanin"/>
          <w:sz w:val="28"/>
          <w:szCs w:val="28"/>
          <w:lang w:bidi="fa-IR"/>
        </w:rPr>
      </w:pPr>
    </w:p>
    <w:p w14:paraId="7F09ECF1" w14:textId="6F77512E" w:rsidR="00804819" w:rsidRPr="00E3153D" w:rsidRDefault="00804819" w:rsidP="00B231C3">
      <w:pPr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E3153D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شرح آزمایش:</w:t>
      </w:r>
    </w:p>
    <w:p w14:paraId="7F7219A0" w14:textId="0CB623E4" w:rsidR="00804819" w:rsidRPr="00E3153D" w:rsidRDefault="00804819" w:rsidP="00B231C3">
      <w:pPr>
        <w:jc w:val="right"/>
        <w:rPr>
          <w:rFonts w:cs="B Nazanin"/>
          <w:sz w:val="28"/>
          <w:szCs w:val="28"/>
          <w:lang w:bidi="fa-IR"/>
        </w:rPr>
      </w:pPr>
      <w:r w:rsidRPr="00E3153D">
        <w:rPr>
          <w:rFonts w:cs="B Nazanin"/>
          <w:sz w:val="28"/>
          <w:szCs w:val="28"/>
          <w:lang w:bidi="fa-IR"/>
        </w:rPr>
        <w:drawing>
          <wp:inline distT="0" distB="0" distL="0" distR="0" wp14:anchorId="0839B5BD" wp14:editId="4152488D">
            <wp:extent cx="5835015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831" cy="20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8D10" w14:textId="6501EAA8" w:rsidR="00804819" w:rsidRPr="00E3153D" w:rsidRDefault="00804819" w:rsidP="00804819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1594208D" w14:textId="224EE3A4" w:rsidR="00804819" w:rsidRPr="00E3153D" w:rsidRDefault="00804819" w:rsidP="0080481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E3153D">
        <w:rPr>
          <w:rFonts w:cs="B Nazanin" w:hint="cs"/>
          <w:b/>
          <w:bCs/>
          <w:sz w:val="28"/>
          <w:szCs w:val="28"/>
          <w:rtl/>
          <w:lang w:bidi="fa-IR"/>
        </w:rPr>
        <w:t>شکل 1:</w:t>
      </w:r>
    </w:p>
    <w:p w14:paraId="4529C260" w14:textId="77777777" w:rsidR="00E3153D" w:rsidRDefault="00804819" w:rsidP="00E3153D">
      <w:pPr>
        <w:keepNext/>
        <w:jc w:val="right"/>
      </w:pPr>
      <w:r w:rsidRPr="00E3153D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53EFB74" wp14:editId="112BA382">
            <wp:extent cx="5597948" cy="16154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41" cy="161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3FD1" w14:textId="54A0EA62" w:rsidR="00804819" w:rsidRPr="00E3153D" w:rsidRDefault="00E3153D" w:rsidP="00E3153D">
      <w:pPr>
        <w:pStyle w:val="Caption"/>
        <w:jc w:val="center"/>
        <w:rPr>
          <w:rFonts w:cs="B Nazanin"/>
          <w:noProof/>
          <w:sz w:val="36"/>
          <w:szCs w:val="36"/>
          <w:rtl/>
          <w:lang w:bidi="fa-IR"/>
        </w:rPr>
      </w:pPr>
      <w:r w:rsidRPr="00E3153D">
        <w:rPr>
          <w:rFonts w:hint="cs"/>
          <w:b/>
          <w:bCs/>
          <w:noProof/>
          <w:sz w:val="22"/>
          <w:szCs w:val="22"/>
          <w:rtl/>
          <w:lang w:bidi="fa-IR"/>
        </w:rPr>
        <w:t>شکل 1: صورت ازمایش</w:t>
      </w:r>
    </w:p>
    <w:p w14:paraId="2DED1A46" w14:textId="06C9D901" w:rsidR="00804819" w:rsidRPr="00E3153D" w:rsidRDefault="00804819" w:rsidP="0080481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E3153D">
        <w:rPr>
          <w:rFonts w:cs="B Nazanin" w:hint="cs"/>
          <w:b/>
          <w:bCs/>
          <w:sz w:val="28"/>
          <w:szCs w:val="28"/>
          <w:rtl/>
          <w:lang w:bidi="fa-IR"/>
        </w:rPr>
        <w:t>توضیح آزمایش :</w:t>
      </w:r>
    </w:p>
    <w:p w14:paraId="0896B13E" w14:textId="6FD57A4B" w:rsidR="00804819" w:rsidRPr="00E3153D" w:rsidRDefault="00804819" w:rsidP="00804819">
      <w:pPr>
        <w:jc w:val="right"/>
        <w:rPr>
          <w:rFonts w:cs="B Nazanin"/>
          <w:sz w:val="28"/>
          <w:szCs w:val="28"/>
          <w:rtl/>
          <w:lang w:bidi="fa-IR"/>
        </w:rPr>
      </w:pPr>
      <w:r w:rsidRPr="00E3153D">
        <w:rPr>
          <w:rFonts w:cs="B Nazanin" w:hint="cs"/>
          <w:sz w:val="28"/>
          <w:szCs w:val="28"/>
          <w:rtl/>
          <w:lang w:bidi="fa-IR"/>
        </w:rPr>
        <w:t xml:space="preserve">ابتدا با استفاده از </w:t>
      </w:r>
      <w:proofErr w:type="spellStart"/>
      <w:r w:rsidRPr="00E3153D">
        <w:rPr>
          <w:rFonts w:cs="B Nazanin" w:hint="cs"/>
          <w:sz w:val="28"/>
          <w:szCs w:val="28"/>
          <w:rtl/>
          <w:lang w:bidi="fa-IR"/>
        </w:rPr>
        <w:t>گیت</w:t>
      </w:r>
      <w:proofErr w:type="spellEnd"/>
      <w:r w:rsidRPr="00E3153D">
        <w:rPr>
          <w:rFonts w:cs="B Nazanin" w:hint="cs"/>
          <w:sz w:val="28"/>
          <w:szCs w:val="28"/>
          <w:rtl/>
          <w:lang w:bidi="fa-IR"/>
        </w:rPr>
        <w:t xml:space="preserve"> های تعریف شده مدار جمع کننده نیمه را به صورت بالا طراحی میکنیم.</w:t>
      </w:r>
    </w:p>
    <w:p w14:paraId="6BC176DF" w14:textId="4AF0E62D" w:rsidR="00804819" w:rsidRPr="00E3153D" w:rsidRDefault="00804819" w:rsidP="00A01EBF">
      <w:pPr>
        <w:bidi/>
        <w:rPr>
          <w:rFonts w:cs="B Nazanin"/>
          <w:sz w:val="28"/>
          <w:szCs w:val="28"/>
          <w:rtl/>
          <w:lang w:bidi="fa-IR"/>
        </w:rPr>
      </w:pPr>
      <w:r w:rsidRPr="00E3153D">
        <w:rPr>
          <w:rFonts w:cs="B Nazanin" w:hint="cs"/>
          <w:sz w:val="28"/>
          <w:szCs w:val="28"/>
          <w:rtl/>
          <w:lang w:bidi="fa-IR"/>
        </w:rPr>
        <w:t xml:space="preserve">سپس برای نوشتن </w:t>
      </w:r>
      <w:r w:rsidR="00A01EBF" w:rsidRPr="00E3153D">
        <w:rPr>
          <w:rFonts w:cs="B Nazanin"/>
          <w:sz w:val="28"/>
          <w:szCs w:val="28"/>
          <w:lang w:bidi="fa-IR"/>
        </w:rPr>
        <w:t xml:space="preserve"> test bench </w:t>
      </w:r>
      <w:r w:rsidR="00A01EBF" w:rsidRPr="00E3153D">
        <w:rPr>
          <w:rFonts w:cs="B Nazanin" w:hint="cs"/>
          <w:sz w:val="28"/>
          <w:szCs w:val="28"/>
          <w:rtl/>
          <w:lang w:bidi="fa-IR"/>
        </w:rPr>
        <w:t>آ</w:t>
      </w:r>
      <w:r w:rsidRPr="00E3153D">
        <w:rPr>
          <w:rFonts w:cs="B Nazanin" w:hint="cs"/>
          <w:sz w:val="28"/>
          <w:szCs w:val="28"/>
          <w:rtl/>
          <w:lang w:bidi="fa-IR"/>
        </w:rPr>
        <w:t xml:space="preserve">ن در زبان </w:t>
      </w:r>
      <w:r w:rsidR="00A01EBF" w:rsidRPr="00E3153D">
        <w:rPr>
          <w:rFonts w:cs="B Nazanin"/>
          <w:sz w:val="28"/>
          <w:szCs w:val="28"/>
          <w:lang w:bidi="fa-IR"/>
        </w:rPr>
        <w:t xml:space="preserve"> </w:t>
      </w:r>
      <w:r w:rsidR="00E3153D" w:rsidRPr="00E3153D">
        <w:rPr>
          <w:rFonts w:cs="B Nazanin"/>
          <w:sz w:val="28"/>
          <w:szCs w:val="28"/>
          <w:lang w:bidi="fa-IR"/>
        </w:rPr>
        <w:t>Behavioral</w:t>
      </w:r>
      <w:r w:rsidR="00E3153D">
        <w:rPr>
          <w:rFonts w:cs="B Nazanin"/>
          <w:sz w:val="28"/>
          <w:szCs w:val="28"/>
          <w:lang w:bidi="fa-IR"/>
        </w:rPr>
        <w:t xml:space="preserve"> VHDL</w:t>
      </w:r>
      <w:r w:rsidR="00A01EBF" w:rsidRPr="00E3153D">
        <w:rPr>
          <w:rFonts w:cs="B Nazanin" w:hint="cs"/>
          <w:sz w:val="28"/>
          <w:szCs w:val="28"/>
          <w:rtl/>
          <w:lang w:bidi="fa-IR"/>
        </w:rPr>
        <w:t xml:space="preserve"> آن را تعریف کرده و در آن </w:t>
      </w:r>
      <w:r w:rsidR="00A01EBF" w:rsidRPr="00E3153D">
        <w:rPr>
          <w:rFonts w:cs="B Nazanin"/>
          <w:sz w:val="28"/>
          <w:szCs w:val="28"/>
          <w:lang w:bidi="fa-IR"/>
        </w:rPr>
        <w:t>component HA</w:t>
      </w:r>
      <w:r w:rsidR="00A01EBF" w:rsidRPr="00E3153D">
        <w:rPr>
          <w:rFonts w:cs="B Nazanin" w:hint="cs"/>
          <w:sz w:val="28"/>
          <w:szCs w:val="28"/>
          <w:rtl/>
          <w:lang w:bidi="fa-IR"/>
        </w:rPr>
        <w:t xml:space="preserve"> را تعریف میکنیم.</w:t>
      </w:r>
    </w:p>
    <w:p w14:paraId="73BA6B85" w14:textId="77777777" w:rsidR="00A01EBF" w:rsidRPr="00E3153D" w:rsidRDefault="00A01EBF" w:rsidP="00A01EBF">
      <w:pPr>
        <w:bidi/>
        <w:rPr>
          <w:rFonts w:cs="B Nazanin"/>
          <w:sz w:val="28"/>
          <w:szCs w:val="28"/>
          <w:rtl/>
          <w:lang w:bidi="fa-IR"/>
        </w:rPr>
      </w:pPr>
      <w:r w:rsidRPr="00E3153D">
        <w:rPr>
          <w:rFonts w:cs="B Nazanin" w:hint="cs"/>
          <w:sz w:val="28"/>
          <w:szCs w:val="28"/>
          <w:rtl/>
          <w:lang w:bidi="fa-IR"/>
        </w:rPr>
        <w:t xml:space="preserve">سپس </w:t>
      </w:r>
      <w:r w:rsidRPr="00E3153D">
        <w:rPr>
          <w:rFonts w:cs="B Nazanin"/>
          <w:sz w:val="28"/>
          <w:szCs w:val="28"/>
          <w:lang w:bidi="fa-IR"/>
        </w:rPr>
        <w:t xml:space="preserve">port </w:t>
      </w:r>
      <w:r w:rsidRPr="00E3153D">
        <w:rPr>
          <w:rFonts w:cs="B Nazanin" w:hint="cs"/>
          <w:sz w:val="28"/>
          <w:szCs w:val="28"/>
          <w:rtl/>
          <w:lang w:bidi="fa-IR"/>
        </w:rPr>
        <w:t xml:space="preserve"> های مربوطه را وصل کرده و </w:t>
      </w:r>
      <w:r w:rsidRPr="00E3153D">
        <w:rPr>
          <w:rFonts w:cs="B Nazanin"/>
          <w:sz w:val="28"/>
          <w:szCs w:val="28"/>
          <w:lang w:bidi="fa-IR"/>
        </w:rPr>
        <w:t>signal</w:t>
      </w:r>
      <w:r w:rsidRPr="00E3153D">
        <w:rPr>
          <w:rFonts w:cs="B Nazanin" w:hint="cs"/>
          <w:sz w:val="28"/>
          <w:szCs w:val="28"/>
          <w:rtl/>
          <w:lang w:bidi="fa-IR"/>
        </w:rPr>
        <w:t xml:space="preserve"> های مرتبط با ورودی را تعریف کرده و مقادیر مختلف را تست می کنیم.</w:t>
      </w:r>
    </w:p>
    <w:p w14:paraId="37137840" w14:textId="77777777" w:rsidR="00A01EBF" w:rsidRPr="00E3153D" w:rsidRDefault="00A01EBF" w:rsidP="00A01EBF">
      <w:pPr>
        <w:rPr>
          <w:rFonts w:cs="B Nazanin"/>
          <w:sz w:val="28"/>
          <w:szCs w:val="28"/>
          <w:lang w:bidi="fa-IR"/>
        </w:rPr>
      </w:pPr>
    </w:p>
    <w:p w14:paraId="1D8A5BE3" w14:textId="08B8677C" w:rsidR="00A01EBF" w:rsidRPr="00E3153D" w:rsidRDefault="0092608C" w:rsidP="00A01EBF">
      <w:pPr>
        <w:rPr>
          <w:rFonts w:cs="B Nazanin"/>
          <w:b/>
          <w:bCs/>
          <w:sz w:val="28"/>
          <w:szCs w:val="28"/>
          <w:lang w:bidi="fa-IR"/>
        </w:rPr>
      </w:pPr>
      <w:r w:rsidRPr="00E3153D">
        <w:rPr>
          <w:rFonts w:cs="B Nazanin"/>
          <w:b/>
          <w:bCs/>
          <w:sz w:val="28"/>
          <w:szCs w:val="28"/>
          <w:lang w:bidi="fa-IR"/>
        </w:rPr>
        <w:lastRenderedPageBreak/>
        <w:t>Behavioral</w:t>
      </w:r>
      <w:r w:rsidR="00A01EBF" w:rsidRPr="00E3153D">
        <w:rPr>
          <w:rFonts w:cs="B Nazanin"/>
          <w:b/>
          <w:bCs/>
          <w:sz w:val="28"/>
          <w:szCs w:val="28"/>
          <w:lang w:bidi="fa-IR"/>
        </w:rPr>
        <w:t xml:space="preserve"> HA:</w:t>
      </w:r>
    </w:p>
    <w:p w14:paraId="462D087A" w14:textId="48AB07C3" w:rsidR="00E3153D" w:rsidRDefault="00A01EBF" w:rsidP="00E3153D">
      <w:pPr>
        <w:keepNext/>
        <w:rPr>
          <w:rtl/>
        </w:rPr>
      </w:pPr>
      <w:r w:rsidRPr="00E3153D">
        <w:rPr>
          <w:rFonts w:cs="B Nazanin"/>
          <w:sz w:val="28"/>
          <w:szCs w:val="28"/>
          <w:lang w:bidi="fa-IR"/>
        </w:rPr>
        <w:drawing>
          <wp:inline distT="0" distB="0" distL="0" distR="0" wp14:anchorId="00F5FDC5" wp14:editId="781530A6">
            <wp:extent cx="3368332" cy="27053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771B" w14:textId="66D3A124" w:rsidR="00A01EBF" w:rsidRPr="00054068" w:rsidRDefault="00E3153D" w:rsidP="00E3153D">
      <w:pPr>
        <w:keepNext/>
        <w:rPr>
          <w:color w:val="4472C4" w:themeColor="accent1"/>
        </w:rPr>
      </w:pPr>
      <w:r>
        <w:rPr>
          <w:rFonts w:hint="cs"/>
          <w:rtl/>
          <w:lang w:bidi="fa-IR"/>
        </w:rPr>
        <w:t xml:space="preserve"> </w:t>
      </w:r>
      <w:r w:rsidRPr="00054068">
        <w:rPr>
          <w:rFonts w:hint="cs"/>
          <w:b/>
          <w:bCs/>
          <w:color w:val="4472C4" w:themeColor="accent1"/>
          <w:rtl/>
          <w:lang w:bidi="fa-IR"/>
        </w:rPr>
        <w:t>شکل 2:  توصیف جمع ک</w:t>
      </w:r>
      <w:r w:rsidR="00054068">
        <w:rPr>
          <w:rFonts w:hint="cs"/>
          <w:b/>
          <w:bCs/>
          <w:color w:val="4472C4" w:themeColor="accent1"/>
          <w:rtl/>
          <w:lang w:bidi="fa-IR"/>
        </w:rPr>
        <w:t>نن</w:t>
      </w:r>
      <w:r w:rsidRPr="00054068">
        <w:rPr>
          <w:rFonts w:hint="cs"/>
          <w:b/>
          <w:bCs/>
          <w:color w:val="4472C4" w:themeColor="accent1"/>
          <w:rtl/>
          <w:lang w:bidi="fa-IR"/>
        </w:rPr>
        <w:t xml:space="preserve">ده نیمه در سطح </w:t>
      </w:r>
      <w:proofErr w:type="spellStart"/>
      <w:r w:rsidRPr="00054068">
        <w:rPr>
          <w:rFonts w:hint="cs"/>
          <w:b/>
          <w:bCs/>
          <w:color w:val="4472C4" w:themeColor="accent1"/>
          <w:rtl/>
          <w:lang w:bidi="fa-IR"/>
        </w:rPr>
        <w:t>گیت</w:t>
      </w:r>
      <w:proofErr w:type="spellEnd"/>
    </w:p>
    <w:p w14:paraId="5B883917" w14:textId="5160182A" w:rsidR="00A01EBF" w:rsidRPr="00E3153D" w:rsidRDefault="00A01EBF" w:rsidP="00A01EBF">
      <w:pPr>
        <w:rPr>
          <w:rFonts w:cs="B Nazanin"/>
          <w:b/>
          <w:bCs/>
          <w:sz w:val="28"/>
          <w:szCs w:val="28"/>
          <w:lang w:bidi="fa-IR"/>
        </w:rPr>
      </w:pPr>
      <w:r w:rsidRPr="00E3153D">
        <w:rPr>
          <w:rFonts w:cs="B Nazanin"/>
          <w:b/>
          <w:bCs/>
          <w:sz w:val="28"/>
          <w:szCs w:val="28"/>
          <w:lang w:bidi="fa-IR"/>
        </w:rPr>
        <w:t xml:space="preserve">Test Bench of </w:t>
      </w:r>
      <w:proofErr w:type="gramStart"/>
      <w:r w:rsidRPr="00E3153D">
        <w:rPr>
          <w:rFonts w:cs="B Nazanin"/>
          <w:b/>
          <w:bCs/>
          <w:sz w:val="28"/>
          <w:szCs w:val="28"/>
          <w:lang w:bidi="fa-IR"/>
        </w:rPr>
        <w:t>HA :</w:t>
      </w:r>
      <w:proofErr w:type="gramEnd"/>
    </w:p>
    <w:p w14:paraId="6E8BEFD4" w14:textId="0C413576" w:rsidR="00A01EBF" w:rsidRPr="00E3153D" w:rsidRDefault="0092608C" w:rsidP="00A01EBF">
      <w:pPr>
        <w:rPr>
          <w:rFonts w:cs="B Nazanin"/>
          <w:b/>
          <w:bCs/>
          <w:sz w:val="28"/>
          <w:szCs w:val="28"/>
          <w:lang w:bidi="fa-IR"/>
        </w:rPr>
      </w:pPr>
      <w:r w:rsidRPr="00E3153D">
        <w:rPr>
          <w:rFonts w:cs="B Nazanin"/>
          <w:b/>
          <w:bCs/>
          <w:sz w:val="28"/>
          <w:szCs w:val="28"/>
          <w:lang w:bidi="fa-IR"/>
        </w:rPr>
        <w:t>Behavioral</w:t>
      </w:r>
      <w:r w:rsidR="00A01EBF" w:rsidRPr="00E3153D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="00A01EBF" w:rsidRPr="00E3153D">
        <w:rPr>
          <w:rFonts w:cs="B Nazanin"/>
          <w:b/>
          <w:bCs/>
          <w:sz w:val="28"/>
          <w:szCs w:val="28"/>
          <w:lang w:bidi="fa-IR"/>
        </w:rPr>
        <w:t>HA_tb</w:t>
      </w:r>
      <w:proofErr w:type="spellEnd"/>
      <w:r w:rsidR="00A01EBF" w:rsidRPr="00E3153D">
        <w:rPr>
          <w:rFonts w:cs="B Nazanin"/>
          <w:b/>
          <w:bCs/>
          <w:sz w:val="28"/>
          <w:szCs w:val="28"/>
          <w:lang w:bidi="fa-IR"/>
        </w:rPr>
        <w:t>:</w:t>
      </w:r>
    </w:p>
    <w:p w14:paraId="794A17A3" w14:textId="099074B4" w:rsidR="00A01EBF" w:rsidRPr="00E3153D" w:rsidRDefault="00A01EBF" w:rsidP="00A01EBF">
      <w:pPr>
        <w:rPr>
          <w:rFonts w:cs="B Nazanin"/>
          <w:sz w:val="28"/>
          <w:szCs w:val="28"/>
          <w:lang w:bidi="fa-IR"/>
        </w:rPr>
      </w:pPr>
      <w:r w:rsidRPr="00E3153D">
        <w:rPr>
          <w:rFonts w:cs="B Nazanin"/>
          <w:sz w:val="28"/>
          <w:szCs w:val="28"/>
          <w:lang w:bidi="fa-IR"/>
        </w:rPr>
        <w:drawing>
          <wp:inline distT="0" distB="0" distL="0" distR="0" wp14:anchorId="22ACC7DD" wp14:editId="597C1DCF">
            <wp:extent cx="4709568" cy="37112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8393" w14:textId="77777777" w:rsidR="00A01EBF" w:rsidRPr="00E3153D" w:rsidRDefault="00A01EBF" w:rsidP="00A01EBF">
      <w:pPr>
        <w:rPr>
          <w:rFonts w:cs="B Nazanin"/>
          <w:sz w:val="28"/>
          <w:szCs w:val="28"/>
          <w:lang w:bidi="fa-IR"/>
        </w:rPr>
      </w:pPr>
    </w:p>
    <w:p w14:paraId="6F268BC7" w14:textId="77777777" w:rsidR="00E3153D" w:rsidRDefault="00A01EBF" w:rsidP="00E3153D">
      <w:pPr>
        <w:keepNext/>
      </w:pPr>
      <w:r w:rsidRPr="00E3153D">
        <w:rPr>
          <w:rFonts w:cs="B Nazanin"/>
          <w:sz w:val="28"/>
          <w:szCs w:val="28"/>
          <w:lang w:bidi="fa-IR"/>
        </w:rPr>
        <w:lastRenderedPageBreak/>
        <w:drawing>
          <wp:inline distT="0" distB="0" distL="0" distR="0" wp14:anchorId="0A6F23DD" wp14:editId="64BF9400">
            <wp:extent cx="5105842" cy="35055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E374" w14:textId="366BD489" w:rsidR="00A01EBF" w:rsidRPr="00E3153D" w:rsidRDefault="00E3153D" w:rsidP="00E3153D">
      <w:pPr>
        <w:pStyle w:val="Caption"/>
        <w:rPr>
          <w:rFonts w:cs="B Nazanin"/>
          <w:b/>
          <w:bCs/>
          <w:sz w:val="40"/>
          <w:szCs w:val="40"/>
          <w:lang w:bidi="fa-IR"/>
        </w:rPr>
      </w:pPr>
      <w:r w:rsidRPr="00E3153D">
        <w:rPr>
          <w:rFonts w:hint="cs"/>
          <w:b/>
          <w:bCs/>
          <w:sz w:val="24"/>
          <w:szCs w:val="24"/>
          <w:rtl/>
          <w:lang w:bidi="fa-IR"/>
        </w:rPr>
        <w:t xml:space="preserve">شکل 3: تست </w:t>
      </w:r>
      <w:proofErr w:type="spellStart"/>
      <w:r w:rsidRPr="00E3153D">
        <w:rPr>
          <w:rFonts w:hint="cs"/>
          <w:b/>
          <w:bCs/>
          <w:sz w:val="24"/>
          <w:szCs w:val="24"/>
          <w:rtl/>
          <w:lang w:bidi="fa-IR"/>
        </w:rPr>
        <w:t>بنچ</w:t>
      </w:r>
      <w:proofErr w:type="spellEnd"/>
      <w:r w:rsidRPr="00E3153D">
        <w:rPr>
          <w:rFonts w:hint="cs"/>
          <w:b/>
          <w:bCs/>
          <w:sz w:val="24"/>
          <w:szCs w:val="24"/>
          <w:rtl/>
          <w:lang w:bidi="fa-IR"/>
        </w:rPr>
        <w:t xml:space="preserve"> جمع کننده نیمه</w:t>
      </w:r>
    </w:p>
    <w:p w14:paraId="27AC1AEB" w14:textId="629D334A" w:rsidR="00A01EBF" w:rsidRPr="00E3153D" w:rsidRDefault="00A01EBF" w:rsidP="00A01EBF">
      <w:pPr>
        <w:rPr>
          <w:rFonts w:cs="B Nazanin"/>
          <w:b/>
          <w:bCs/>
          <w:sz w:val="28"/>
          <w:szCs w:val="28"/>
          <w:lang w:bidi="fa-IR"/>
        </w:rPr>
      </w:pPr>
      <w:r w:rsidRPr="00E3153D">
        <w:rPr>
          <w:rFonts w:cs="B Nazanin"/>
          <w:b/>
          <w:bCs/>
          <w:sz w:val="28"/>
          <w:szCs w:val="28"/>
          <w:lang w:bidi="fa-IR"/>
        </w:rPr>
        <w:t xml:space="preserve">Result of simulation in </w:t>
      </w:r>
      <w:proofErr w:type="spellStart"/>
      <w:r w:rsidRPr="00E3153D">
        <w:rPr>
          <w:rFonts w:cs="B Nazanin"/>
          <w:b/>
          <w:bCs/>
          <w:sz w:val="28"/>
          <w:szCs w:val="28"/>
          <w:lang w:bidi="fa-IR"/>
        </w:rPr>
        <w:t>isim</w:t>
      </w:r>
      <w:proofErr w:type="spellEnd"/>
      <w:r w:rsidRPr="00E3153D">
        <w:rPr>
          <w:rFonts w:cs="B Nazanin"/>
          <w:b/>
          <w:bCs/>
          <w:sz w:val="28"/>
          <w:szCs w:val="28"/>
          <w:lang w:bidi="fa-IR"/>
        </w:rPr>
        <w:t>:</w:t>
      </w:r>
    </w:p>
    <w:p w14:paraId="711EFF46" w14:textId="68986DF7" w:rsidR="00054068" w:rsidRDefault="00A01EBF" w:rsidP="00054068">
      <w:pPr>
        <w:keepNext/>
      </w:pPr>
      <w:r w:rsidRPr="00E3153D">
        <w:rPr>
          <w:rFonts w:cs="B Nazanin"/>
          <w:sz w:val="28"/>
          <w:szCs w:val="28"/>
          <w:lang w:bidi="fa-IR"/>
        </w:rPr>
        <w:drawing>
          <wp:inline distT="0" distB="0" distL="0" distR="0" wp14:anchorId="4EF2EA60" wp14:editId="647620B1">
            <wp:extent cx="59436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8A3B" w14:textId="3402E34C" w:rsidR="00A01EBF" w:rsidRPr="00054068" w:rsidRDefault="00054068" w:rsidP="00054068">
      <w:pPr>
        <w:pStyle w:val="Caption"/>
        <w:rPr>
          <w:rFonts w:cs="B Nazanin"/>
          <w:sz w:val="40"/>
          <w:szCs w:val="40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شکل 4: </w:t>
      </w:r>
      <w:r w:rsidRPr="00054068">
        <w:rPr>
          <w:rFonts w:hint="cs"/>
          <w:b/>
          <w:bCs/>
          <w:sz w:val="24"/>
          <w:szCs w:val="24"/>
          <w:rtl/>
          <w:lang w:bidi="fa-IR"/>
        </w:rPr>
        <w:t>نتیجه شبیه سازی جمع کننده نیمه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  </w:t>
      </w:r>
    </w:p>
    <w:p w14:paraId="6F801F8B" w14:textId="11A2CD40" w:rsidR="00A01EBF" w:rsidRPr="00E3153D" w:rsidRDefault="00A01EBF" w:rsidP="00A01EBF">
      <w:pPr>
        <w:rPr>
          <w:rFonts w:cs="B Nazanin"/>
          <w:sz w:val="28"/>
          <w:szCs w:val="28"/>
          <w:lang w:bidi="fa-IR"/>
        </w:rPr>
      </w:pPr>
    </w:p>
    <w:p w14:paraId="2DA8D3FD" w14:textId="2BD7CF07" w:rsidR="00A01EBF" w:rsidRPr="00E3153D" w:rsidRDefault="00A01EBF" w:rsidP="00A01EBF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E3153D">
        <w:rPr>
          <w:rFonts w:cs="B Nazanin" w:hint="cs"/>
          <w:b/>
          <w:bCs/>
          <w:sz w:val="32"/>
          <w:szCs w:val="32"/>
          <w:rtl/>
          <w:lang w:bidi="fa-IR"/>
        </w:rPr>
        <w:t>جمع کننده کامل :</w:t>
      </w:r>
    </w:p>
    <w:p w14:paraId="74303DCF" w14:textId="4D31B4C9" w:rsidR="00A01EBF" w:rsidRPr="00E3153D" w:rsidRDefault="00A01EBF" w:rsidP="00A01EBF">
      <w:pPr>
        <w:jc w:val="right"/>
        <w:rPr>
          <w:rFonts w:cs="B Nazanin"/>
          <w:sz w:val="28"/>
          <w:szCs w:val="28"/>
          <w:rtl/>
          <w:lang w:bidi="fa-IR"/>
        </w:rPr>
      </w:pPr>
      <w:r w:rsidRPr="00E3153D">
        <w:rPr>
          <w:rFonts w:cs="B Nazanin" w:hint="cs"/>
          <w:sz w:val="28"/>
          <w:szCs w:val="28"/>
          <w:rtl/>
          <w:lang w:bidi="fa-IR"/>
        </w:rPr>
        <w:t xml:space="preserve">ابتدا با استفاده </w:t>
      </w:r>
      <w:r w:rsidRPr="00E3153D">
        <w:rPr>
          <w:rFonts w:cs="B Nazanin" w:hint="cs"/>
          <w:sz w:val="28"/>
          <w:szCs w:val="28"/>
          <w:rtl/>
          <w:lang w:bidi="fa-IR"/>
        </w:rPr>
        <w:t>جمع کننده نیمه و شکل 1</w:t>
      </w:r>
      <w:r w:rsidRPr="00E3153D">
        <w:rPr>
          <w:rFonts w:cs="B Nazanin" w:hint="cs"/>
          <w:sz w:val="28"/>
          <w:szCs w:val="28"/>
          <w:rtl/>
          <w:lang w:bidi="fa-IR"/>
        </w:rPr>
        <w:t xml:space="preserve"> مدار جمع کننده </w:t>
      </w:r>
      <w:r w:rsidRPr="00E3153D">
        <w:rPr>
          <w:rFonts w:cs="B Nazanin" w:hint="cs"/>
          <w:sz w:val="28"/>
          <w:szCs w:val="28"/>
          <w:rtl/>
          <w:lang w:bidi="fa-IR"/>
        </w:rPr>
        <w:t>کامل</w:t>
      </w:r>
      <w:r w:rsidRPr="00E3153D">
        <w:rPr>
          <w:rFonts w:cs="B Nazanin" w:hint="cs"/>
          <w:sz w:val="28"/>
          <w:szCs w:val="28"/>
          <w:rtl/>
          <w:lang w:bidi="fa-IR"/>
        </w:rPr>
        <w:t xml:space="preserve"> را به صورت بالا طراحی میکنیم.</w:t>
      </w:r>
    </w:p>
    <w:p w14:paraId="79C015AC" w14:textId="4ADC3F43" w:rsidR="00A01EBF" w:rsidRPr="00E3153D" w:rsidRDefault="00A01EBF" w:rsidP="00A01EBF">
      <w:pPr>
        <w:bidi/>
        <w:rPr>
          <w:rFonts w:cs="B Nazanin"/>
          <w:sz w:val="28"/>
          <w:szCs w:val="28"/>
          <w:rtl/>
          <w:lang w:bidi="fa-IR"/>
        </w:rPr>
      </w:pPr>
      <w:r w:rsidRPr="00E3153D">
        <w:rPr>
          <w:rFonts w:cs="B Nazanin" w:hint="cs"/>
          <w:sz w:val="28"/>
          <w:szCs w:val="28"/>
          <w:rtl/>
          <w:lang w:bidi="fa-IR"/>
        </w:rPr>
        <w:t xml:space="preserve">سپس برای نوشتن </w:t>
      </w:r>
      <w:r w:rsidRPr="00E3153D">
        <w:rPr>
          <w:rFonts w:cs="B Nazanin"/>
          <w:sz w:val="28"/>
          <w:szCs w:val="28"/>
          <w:lang w:bidi="fa-IR"/>
        </w:rPr>
        <w:t xml:space="preserve"> test bench </w:t>
      </w:r>
      <w:r w:rsidRPr="00E3153D">
        <w:rPr>
          <w:rFonts w:cs="B Nazanin" w:hint="cs"/>
          <w:sz w:val="28"/>
          <w:szCs w:val="28"/>
          <w:rtl/>
          <w:lang w:bidi="fa-IR"/>
        </w:rPr>
        <w:t xml:space="preserve">آن در زبان </w:t>
      </w:r>
      <w:r w:rsidRPr="00E3153D">
        <w:rPr>
          <w:rFonts w:cs="B Nazanin"/>
          <w:sz w:val="28"/>
          <w:szCs w:val="28"/>
          <w:lang w:bidi="fa-IR"/>
        </w:rPr>
        <w:t xml:space="preserve"> </w:t>
      </w:r>
      <w:r w:rsidR="00E3153D" w:rsidRPr="00E3153D">
        <w:rPr>
          <w:rFonts w:cs="B Nazanin"/>
          <w:sz w:val="28"/>
          <w:szCs w:val="28"/>
          <w:lang w:bidi="fa-IR"/>
        </w:rPr>
        <w:t>Behavioral</w:t>
      </w:r>
      <w:r w:rsidR="00E3153D">
        <w:rPr>
          <w:rFonts w:cs="B Nazanin"/>
          <w:sz w:val="28"/>
          <w:szCs w:val="28"/>
          <w:lang w:bidi="fa-IR"/>
        </w:rPr>
        <w:t xml:space="preserve"> VHDL</w:t>
      </w:r>
      <w:r w:rsidRPr="00E3153D">
        <w:rPr>
          <w:rFonts w:cs="B Nazanin" w:hint="cs"/>
          <w:sz w:val="28"/>
          <w:szCs w:val="28"/>
          <w:rtl/>
          <w:lang w:bidi="fa-IR"/>
        </w:rPr>
        <w:t xml:space="preserve"> آن را تعریف کرده و در آن </w:t>
      </w:r>
      <w:r w:rsidRPr="00E3153D">
        <w:rPr>
          <w:rFonts w:cs="B Nazanin"/>
          <w:sz w:val="28"/>
          <w:szCs w:val="28"/>
          <w:lang w:bidi="fa-IR"/>
        </w:rPr>
        <w:t xml:space="preserve">component </w:t>
      </w:r>
      <w:r w:rsidR="0092608C" w:rsidRPr="00E3153D">
        <w:rPr>
          <w:rFonts w:cs="B Nazanin"/>
          <w:sz w:val="28"/>
          <w:szCs w:val="28"/>
          <w:lang w:bidi="fa-IR"/>
        </w:rPr>
        <w:t>FA</w:t>
      </w:r>
      <w:r w:rsidRPr="00E3153D">
        <w:rPr>
          <w:rFonts w:cs="B Nazanin" w:hint="cs"/>
          <w:sz w:val="28"/>
          <w:szCs w:val="28"/>
          <w:rtl/>
          <w:lang w:bidi="fa-IR"/>
        </w:rPr>
        <w:t xml:space="preserve"> را تعریف میکنیم.</w:t>
      </w:r>
    </w:p>
    <w:p w14:paraId="5E894B9C" w14:textId="77777777" w:rsidR="0092608C" w:rsidRPr="00E3153D" w:rsidRDefault="00A01EBF" w:rsidP="00A01EBF">
      <w:pPr>
        <w:bidi/>
        <w:rPr>
          <w:rFonts w:cs="B Nazanin"/>
          <w:sz w:val="28"/>
          <w:szCs w:val="28"/>
          <w:rtl/>
          <w:lang w:bidi="fa-IR"/>
        </w:rPr>
      </w:pPr>
      <w:r w:rsidRPr="00E3153D">
        <w:rPr>
          <w:rFonts w:cs="B Nazanin" w:hint="cs"/>
          <w:sz w:val="28"/>
          <w:szCs w:val="28"/>
          <w:rtl/>
          <w:lang w:bidi="fa-IR"/>
        </w:rPr>
        <w:lastRenderedPageBreak/>
        <w:t xml:space="preserve">سپس </w:t>
      </w:r>
      <w:r w:rsidRPr="00E3153D">
        <w:rPr>
          <w:rFonts w:cs="B Nazanin"/>
          <w:sz w:val="28"/>
          <w:szCs w:val="28"/>
          <w:lang w:bidi="fa-IR"/>
        </w:rPr>
        <w:t xml:space="preserve">port </w:t>
      </w:r>
      <w:r w:rsidRPr="00E3153D">
        <w:rPr>
          <w:rFonts w:cs="B Nazanin" w:hint="cs"/>
          <w:sz w:val="28"/>
          <w:szCs w:val="28"/>
          <w:rtl/>
          <w:lang w:bidi="fa-IR"/>
        </w:rPr>
        <w:t xml:space="preserve"> های مربوطه را وصل کرده و</w:t>
      </w:r>
      <w:r w:rsidR="0092608C" w:rsidRPr="00E3153D">
        <w:rPr>
          <w:rFonts w:cs="B Nazanin"/>
          <w:sz w:val="28"/>
          <w:szCs w:val="28"/>
          <w:lang w:bidi="fa-IR"/>
        </w:rPr>
        <w:t xml:space="preserve">port map </w:t>
      </w:r>
      <w:r w:rsidR="0092608C" w:rsidRPr="00E3153D">
        <w:rPr>
          <w:rFonts w:cs="B Nazanin" w:hint="cs"/>
          <w:sz w:val="28"/>
          <w:szCs w:val="28"/>
          <w:rtl/>
          <w:lang w:bidi="fa-IR"/>
        </w:rPr>
        <w:t xml:space="preserve"> میکنیم.</w:t>
      </w:r>
    </w:p>
    <w:p w14:paraId="515D6A4B" w14:textId="6DD6B20C" w:rsidR="0092608C" w:rsidRPr="00E3153D" w:rsidRDefault="00A01EBF" w:rsidP="00054068">
      <w:pPr>
        <w:bidi/>
        <w:rPr>
          <w:rFonts w:cs="B Nazanin"/>
          <w:sz w:val="28"/>
          <w:szCs w:val="28"/>
          <w:rtl/>
          <w:lang w:bidi="fa-IR"/>
        </w:rPr>
      </w:pPr>
      <w:r w:rsidRPr="00E3153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3153D">
        <w:rPr>
          <w:rFonts w:cs="B Nazanin"/>
          <w:sz w:val="28"/>
          <w:szCs w:val="28"/>
          <w:lang w:bidi="fa-IR"/>
        </w:rPr>
        <w:t>signal</w:t>
      </w:r>
      <w:r w:rsidRPr="00E3153D">
        <w:rPr>
          <w:rFonts w:cs="B Nazanin" w:hint="cs"/>
          <w:sz w:val="28"/>
          <w:szCs w:val="28"/>
          <w:rtl/>
          <w:lang w:bidi="fa-IR"/>
        </w:rPr>
        <w:t xml:space="preserve"> های مرتبط با ورودی را تعریف کرده و مقادیر مختلف را تست می کنیم.</w:t>
      </w:r>
    </w:p>
    <w:p w14:paraId="08334D20" w14:textId="77777777" w:rsidR="0092608C" w:rsidRPr="00E3153D" w:rsidRDefault="0092608C" w:rsidP="0092608C">
      <w:pPr>
        <w:rPr>
          <w:rFonts w:cs="B Nazanin"/>
          <w:sz w:val="28"/>
          <w:szCs w:val="28"/>
          <w:rtl/>
          <w:lang w:bidi="fa-IR"/>
        </w:rPr>
      </w:pPr>
    </w:p>
    <w:p w14:paraId="112E0E12" w14:textId="4953327D" w:rsidR="00A01EBF" w:rsidRPr="00E3153D" w:rsidRDefault="0092608C" w:rsidP="0092608C">
      <w:pPr>
        <w:rPr>
          <w:rFonts w:cs="B Nazanin"/>
          <w:b/>
          <w:bCs/>
          <w:sz w:val="28"/>
          <w:szCs w:val="28"/>
          <w:lang w:bidi="fa-IR"/>
        </w:rPr>
      </w:pPr>
      <w:r w:rsidRPr="00E3153D">
        <w:rPr>
          <w:rFonts w:cs="B Nazanin"/>
          <w:b/>
          <w:bCs/>
          <w:sz w:val="28"/>
          <w:szCs w:val="28"/>
          <w:lang w:bidi="fa-IR"/>
        </w:rPr>
        <w:t>Behavioral</w:t>
      </w:r>
      <w:r w:rsidRPr="00E3153D">
        <w:rPr>
          <w:rFonts w:cs="B Nazanin"/>
          <w:b/>
          <w:bCs/>
          <w:sz w:val="28"/>
          <w:szCs w:val="28"/>
          <w:lang w:bidi="fa-IR"/>
        </w:rPr>
        <w:t xml:space="preserve"> FA:</w:t>
      </w:r>
    </w:p>
    <w:p w14:paraId="22D90AF8" w14:textId="77777777" w:rsidR="00054068" w:rsidRDefault="0092608C" w:rsidP="00054068">
      <w:pPr>
        <w:keepNext/>
      </w:pPr>
      <w:r w:rsidRPr="00E3153D">
        <w:rPr>
          <w:rFonts w:cs="B Nazanin"/>
          <w:sz w:val="28"/>
          <w:szCs w:val="28"/>
          <w:lang w:bidi="fa-IR"/>
        </w:rPr>
        <w:drawing>
          <wp:inline distT="0" distB="0" distL="0" distR="0" wp14:anchorId="7CC806D9" wp14:editId="20BBBA61">
            <wp:extent cx="5860288" cy="492294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9F4B" w14:textId="7EEA1619" w:rsidR="0092608C" w:rsidRPr="00054068" w:rsidRDefault="00054068" w:rsidP="00054068">
      <w:pPr>
        <w:pStyle w:val="Caption"/>
        <w:rPr>
          <w:rFonts w:cs="B Nazanin"/>
          <w:sz w:val="40"/>
          <w:szCs w:val="40"/>
          <w:lang w:bidi="fa-IR"/>
        </w:rPr>
      </w:pPr>
      <w:r w:rsidRPr="00054068">
        <w:rPr>
          <w:rFonts w:cs="Arial"/>
          <w:b/>
          <w:bCs/>
          <w:sz w:val="24"/>
          <w:szCs w:val="24"/>
          <w:rtl/>
          <w:lang w:bidi="fa-IR"/>
        </w:rPr>
        <w:t>شکل</w:t>
      </w:r>
      <w:r w:rsidRPr="00054068">
        <w:rPr>
          <w:rFonts w:cs="Arial" w:hint="cs"/>
          <w:b/>
          <w:bCs/>
          <w:sz w:val="24"/>
          <w:szCs w:val="24"/>
          <w:rtl/>
          <w:lang w:bidi="fa-IR"/>
        </w:rPr>
        <w:t>5</w:t>
      </w:r>
      <w:r w:rsidRPr="00054068">
        <w:rPr>
          <w:rFonts w:cs="Arial"/>
          <w:b/>
          <w:bCs/>
          <w:sz w:val="24"/>
          <w:szCs w:val="24"/>
          <w:rtl/>
          <w:lang w:bidi="fa-IR"/>
        </w:rPr>
        <w:t>:  توص</w:t>
      </w:r>
      <w:r w:rsidRPr="00054068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054068">
        <w:rPr>
          <w:rFonts w:cs="Arial" w:hint="eastAsia"/>
          <w:b/>
          <w:bCs/>
          <w:sz w:val="24"/>
          <w:szCs w:val="24"/>
          <w:rtl/>
          <w:lang w:bidi="fa-IR"/>
        </w:rPr>
        <w:t>ف</w:t>
      </w:r>
      <w:r w:rsidRPr="00054068">
        <w:rPr>
          <w:rFonts w:cs="Arial"/>
          <w:b/>
          <w:bCs/>
          <w:sz w:val="24"/>
          <w:szCs w:val="24"/>
          <w:rtl/>
          <w:lang w:bidi="fa-IR"/>
        </w:rPr>
        <w:t xml:space="preserve"> جمع کننده</w:t>
      </w:r>
      <w:r w:rsidRPr="00054068">
        <w:rPr>
          <w:rFonts w:cs="Arial" w:hint="cs"/>
          <w:b/>
          <w:bCs/>
          <w:sz w:val="24"/>
          <w:szCs w:val="24"/>
          <w:rtl/>
          <w:lang w:bidi="fa-IR"/>
        </w:rPr>
        <w:t xml:space="preserve"> کامل</w:t>
      </w:r>
      <w:r w:rsidRPr="00054068">
        <w:rPr>
          <w:rFonts w:cs="Arial"/>
          <w:b/>
          <w:bCs/>
          <w:sz w:val="24"/>
          <w:szCs w:val="24"/>
          <w:rtl/>
          <w:lang w:bidi="fa-IR"/>
        </w:rPr>
        <w:t xml:space="preserve"> در سطح </w:t>
      </w:r>
      <w:proofErr w:type="spellStart"/>
      <w:r w:rsidRPr="00054068">
        <w:rPr>
          <w:rFonts w:cs="Arial"/>
          <w:b/>
          <w:bCs/>
          <w:sz w:val="24"/>
          <w:szCs w:val="24"/>
          <w:rtl/>
          <w:lang w:bidi="fa-IR"/>
        </w:rPr>
        <w:t>گ</w:t>
      </w:r>
      <w:r w:rsidRPr="00054068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054068">
        <w:rPr>
          <w:rFonts w:cs="Arial" w:hint="eastAsia"/>
          <w:b/>
          <w:bCs/>
          <w:sz w:val="24"/>
          <w:szCs w:val="24"/>
          <w:rtl/>
          <w:lang w:bidi="fa-IR"/>
        </w:rPr>
        <w:t>ت</w:t>
      </w:r>
      <w:proofErr w:type="spellEnd"/>
    </w:p>
    <w:p w14:paraId="3C2B1540" w14:textId="77777777" w:rsidR="0092608C" w:rsidRPr="00E3153D" w:rsidRDefault="0092608C" w:rsidP="0092608C">
      <w:pPr>
        <w:rPr>
          <w:rFonts w:cs="B Nazanin"/>
          <w:sz w:val="28"/>
          <w:szCs w:val="28"/>
          <w:lang w:bidi="fa-IR"/>
        </w:rPr>
      </w:pPr>
    </w:p>
    <w:p w14:paraId="7BA5ACCE" w14:textId="77777777" w:rsidR="0092608C" w:rsidRPr="00E3153D" w:rsidRDefault="0092608C" w:rsidP="0092608C">
      <w:pPr>
        <w:rPr>
          <w:rFonts w:cs="B Nazanin"/>
          <w:sz w:val="28"/>
          <w:szCs w:val="28"/>
          <w:lang w:bidi="fa-IR"/>
        </w:rPr>
      </w:pPr>
    </w:p>
    <w:p w14:paraId="07AAA4C5" w14:textId="7E73BD6F" w:rsidR="0092608C" w:rsidRDefault="0092608C" w:rsidP="0092608C">
      <w:pPr>
        <w:rPr>
          <w:rFonts w:cs="B Nazanin"/>
          <w:sz w:val="28"/>
          <w:szCs w:val="28"/>
          <w:lang w:bidi="fa-IR"/>
        </w:rPr>
      </w:pPr>
    </w:p>
    <w:p w14:paraId="39375232" w14:textId="77777777" w:rsidR="00E3153D" w:rsidRPr="00E3153D" w:rsidRDefault="00E3153D" w:rsidP="0092608C">
      <w:pPr>
        <w:rPr>
          <w:rFonts w:cs="B Nazanin"/>
          <w:sz w:val="28"/>
          <w:szCs w:val="28"/>
          <w:lang w:bidi="fa-IR"/>
        </w:rPr>
      </w:pPr>
    </w:p>
    <w:p w14:paraId="2EA0E5D1" w14:textId="77777777" w:rsidR="00054068" w:rsidRDefault="00054068" w:rsidP="0092608C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6B4C4E2F" w14:textId="60797596" w:rsidR="00A01EBF" w:rsidRPr="00E3153D" w:rsidRDefault="0092608C" w:rsidP="0092608C">
      <w:pPr>
        <w:rPr>
          <w:rFonts w:cs="B Nazanin"/>
          <w:b/>
          <w:bCs/>
          <w:sz w:val="28"/>
          <w:szCs w:val="28"/>
          <w:lang w:bidi="fa-IR"/>
        </w:rPr>
      </w:pPr>
      <w:r w:rsidRPr="00E3153D">
        <w:rPr>
          <w:rFonts w:cs="B Nazanin"/>
          <w:b/>
          <w:bCs/>
          <w:sz w:val="28"/>
          <w:szCs w:val="28"/>
          <w:lang w:bidi="fa-IR"/>
        </w:rPr>
        <w:t>Test Bench of FA:</w:t>
      </w:r>
    </w:p>
    <w:p w14:paraId="2FAF07E0" w14:textId="77777777" w:rsidR="0092608C" w:rsidRPr="00E3153D" w:rsidRDefault="0092608C" w:rsidP="0092608C">
      <w:pPr>
        <w:rPr>
          <w:rFonts w:cs="B Nazanin"/>
          <w:b/>
          <w:bCs/>
          <w:sz w:val="28"/>
          <w:szCs w:val="28"/>
          <w:lang w:bidi="fa-IR"/>
        </w:rPr>
      </w:pPr>
      <w:r w:rsidRPr="00E3153D">
        <w:rPr>
          <w:rFonts w:cs="B Nazanin"/>
          <w:b/>
          <w:bCs/>
          <w:sz w:val="28"/>
          <w:szCs w:val="28"/>
          <w:lang w:bidi="fa-IR"/>
        </w:rPr>
        <w:t>Behavioral</w:t>
      </w:r>
      <w:r w:rsidRPr="00E3153D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E3153D">
        <w:rPr>
          <w:rFonts w:cs="B Nazanin"/>
          <w:b/>
          <w:bCs/>
          <w:sz w:val="28"/>
          <w:szCs w:val="28"/>
          <w:lang w:bidi="fa-IR"/>
        </w:rPr>
        <w:t>FA_tb</w:t>
      </w:r>
      <w:proofErr w:type="spellEnd"/>
      <w:r w:rsidRPr="00E3153D">
        <w:rPr>
          <w:rFonts w:cs="B Nazanin"/>
          <w:b/>
          <w:bCs/>
          <w:sz w:val="28"/>
          <w:szCs w:val="28"/>
          <w:lang w:bidi="fa-IR"/>
        </w:rPr>
        <w:t>:</w:t>
      </w:r>
    </w:p>
    <w:p w14:paraId="76923CBB" w14:textId="77777777" w:rsidR="00054068" w:rsidRDefault="0092608C" w:rsidP="00054068">
      <w:pPr>
        <w:keepNext/>
      </w:pPr>
      <w:r w:rsidRPr="00E3153D">
        <w:rPr>
          <w:rFonts w:cs="B Nazanin"/>
          <w:sz w:val="28"/>
          <w:szCs w:val="28"/>
          <w:lang w:bidi="fa-IR"/>
        </w:rPr>
        <w:drawing>
          <wp:inline distT="0" distB="0" distL="0" distR="0" wp14:anchorId="29C518F4" wp14:editId="095B21F5">
            <wp:extent cx="4328535" cy="415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53D">
        <w:rPr>
          <w:rFonts w:cs="B Nazanin"/>
          <w:sz w:val="28"/>
          <w:szCs w:val="28"/>
          <w:lang w:bidi="fa-IR"/>
        </w:rPr>
        <w:t xml:space="preserve"> </w:t>
      </w:r>
      <w:r w:rsidRPr="00E3153D">
        <w:rPr>
          <w:rFonts w:cs="B Nazanin"/>
          <w:sz w:val="28"/>
          <w:szCs w:val="28"/>
          <w:lang w:bidi="fa-IR"/>
        </w:rPr>
        <w:drawing>
          <wp:inline distT="0" distB="0" distL="0" distR="0" wp14:anchorId="55ABCA03" wp14:editId="54A0D10F">
            <wp:extent cx="5943600" cy="2461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CF3D" w14:textId="44C3C89B" w:rsidR="0092608C" w:rsidRPr="00054068" w:rsidRDefault="00054068" w:rsidP="00054068">
      <w:pPr>
        <w:pStyle w:val="Caption"/>
        <w:rPr>
          <w:rFonts w:cs="B Nazanin"/>
          <w:sz w:val="40"/>
          <w:szCs w:val="40"/>
          <w:lang w:bidi="fa-IR"/>
        </w:rPr>
      </w:pPr>
      <w:r w:rsidRPr="00054068">
        <w:rPr>
          <w:rFonts w:hint="cs"/>
          <w:b/>
          <w:bCs/>
          <w:sz w:val="24"/>
          <w:szCs w:val="24"/>
          <w:rtl/>
          <w:lang w:bidi="fa-IR"/>
        </w:rPr>
        <w:t xml:space="preserve">شکل 6: تست </w:t>
      </w:r>
      <w:proofErr w:type="spellStart"/>
      <w:r w:rsidRPr="00054068">
        <w:rPr>
          <w:rFonts w:hint="cs"/>
          <w:b/>
          <w:bCs/>
          <w:sz w:val="24"/>
          <w:szCs w:val="24"/>
          <w:rtl/>
          <w:lang w:bidi="fa-IR"/>
        </w:rPr>
        <w:t>بنچ</w:t>
      </w:r>
      <w:proofErr w:type="spellEnd"/>
      <w:r w:rsidRPr="00054068">
        <w:rPr>
          <w:rFonts w:hint="cs"/>
          <w:b/>
          <w:bCs/>
          <w:sz w:val="24"/>
          <w:szCs w:val="24"/>
          <w:rtl/>
          <w:lang w:bidi="fa-IR"/>
        </w:rPr>
        <w:t xml:space="preserve"> جمع کننده کامل</w:t>
      </w:r>
    </w:p>
    <w:p w14:paraId="5B4DC317" w14:textId="55BE99B7" w:rsidR="0092608C" w:rsidRPr="00E3153D" w:rsidRDefault="0092608C" w:rsidP="0092608C">
      <w:pPr>
        <w:rPr>
          <w:rFonts w:cs="B Nazanin"/>
          <w:sz w:val="28"/>
          <w:szCs w:val="28"/>
          <w:lang w:bidi="fa-IR"/>
        </w:rPr>
      </w:pPr>
    </w:p>
    <w:p w14:paraId="1A51ED16" w14:textId="54011924" w:rsidR="0092608C" w:rsidRPr="00E3153D" w:rsidRDefault="0092608C" w:rsidP="00E3153D">
      <w:pPr>
        <w:rPr>
          <w:rFonts w:cs="B Nazanin"/>
          <w:sz w:val="28"/>
          <w:szCs w:val="28"/>
          <w:lang w:bidi="fa-IR"/>
        </w:rPr>
      </w:pPr>
    </w:p>
    <w:p w14:paraId="492E641A" w14:textId="7E4A98C7" w:rsidR="0092608C" w:rsidRPr="00E3153D" w:rsidRDefault="0092608C" w:rsidP="0092608C">
      <w:pPr>
        <w:rPr>
          <w:rFonts w:cs="B Nazanin"/>
          <w:b/>
          <w:bCs/>
          <w:sz w:val="28"/>
          <w:szCs w:val="28"/>
          <w:lang w:bidi="fa-IR"/>
        </w:rPr>
      </w:pPr>
      <w:r w:rsidRPr="00E3153D">
        <w:rPr>
          <w:rFonts w:cs="B Nazanin"/>
          <w:b/>
          <w:bCs/>
          <w:sz w:val="28"/>
          <w:szCs w:val="28"/>
          <w:lang w:bidi="fa-IR"/>
        </w:rPr>
        <w:t xml:space="preserve">Result of simulation in </w:t>
      </w:r>
      <w:proofErr w:type="spellStart"/>
      <w:r w:rsidRPr="00E3153D">
        <w:rPr>
          <w:rFonts w:cs="B Nazanin"/>
          <w:b/>
          <w:bCs/>
          <w:sz w:val="28"/>
          <w:szCs w:val="28"/>
          <w:lang w:bidi="fa-IR"/>
        </w:rPr>
        <w:t>isim</w:t>
      </w:r>
      <w:proofErr w:type="spellEnd"/>
      <w:r w:rsidRPr="00E3153D">
        <w:rPr>
          <w:rFonts w:cs="B Nazanin"/>
          <w:b/>
          <w:bCs/>
          <w:sz w:val="28"/>
          <w:szCs w:val="28"/>
          <w:lang w:bidi="fa-IR"/>
        </w:rPr>
        <w:t>:</w:t>
      </w:r>
    </w:p>
    <w:p w14:paraId="1C611510" w14:textId="77777777" w:rsidR="00054068" w:rsidRDefault="0092608C" w:rsidP="00054068">
      <w:pPr>
        <w:keepNext/>
      </w:pPr>
      <w:r w:rsidRPr="00E3153D">
        <w:rPr>
          <w:rFonts w:cs="B Nazanin"/>
          <w:sz w:val="28"/>
          <w:szCs w:val="28"/>
          <w:lang w:bidi="fa-IR"/>
        </w:rPr>
        <w:drawing>
          <wp:inline distT="0" distB="0" distL="0" distR="0" wp14:anchorId="2599D825" wp14:editId="22E0739B">
            <wp:extent cx="594360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0BEC" w14:textId="35245DBF" w:rsidR="0092608C" w:rsidRPr="00E3153D" w:rsidRDefault="00054068" w:rsidP="00054068">
      <w:pPr>
        <w:pStyle w:val="Caption"/>
        <w:rPr>
          <w:rFonts w:cs="B Nazanin"/>
          <w:sz w:val="28"/>
          <w:szCs w:val="28"/>
          <w:lang w:bidi="fa-IR"/>
        </w:rPr>
      </w:pPr>
      <w:r w:rsidRPr="00054068">
        <w:rPr>
          <w:rFonts w:hint="cs"/>
          <w:b/>
          <w:bCs/>
          <w:sz w:val="24"/>
          <w:szCs w:val="24"/>
          <w:rtl/>
          <w:lang w:bidi="fa-IR"/>
        </w:rPr>
        <w:t>شکل 7: نتیجه شبیه سازی جمع کننده کامل (آزمایش)</w:t>
      </w:r>
    </w:p>
    <w:p w14:paraId="4CE9466D" w14:textId="2C3FAEE6" w:rsidR="0092608C" w:rsidRPr="00E3153D" w:rsidRDefault="0092608C" w:rsidP="0092608C">
      <w:pPr>
        <w:rPr>
          <w:rFonts w:cs="B Nazanin"/>
          <w:sz w:val="28"/>
          <w:szCs w:val="28"/>
          <w:lang w:bidi="fa-IR"/>
        </w:rPr>
      </w:pPr>
    </w:p>
    <w:p w14:paraId="3C6BCE5E" w14:textId="73C58914" w:rsidR="0092608C" w:rsidRPr="00E3153D" w:rsidRDefault="0092608C" w:rsidP="0092608C">
      <w:pPr>
        <w:tabs>
          <w:tab w:val="left" w:pos="7500"/>
        </w:tabs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E3153D">
        <w:rPr>
          <w:rFonts w:cs="B Nazanin"/>
          <w:sz w:val="28"/>
          <w:szCs w:val="28"/>
          <w:lang w:bidi="fa-IR"/>
        </w:rPr>
        <w:tab/>
      </w:r>
      <w:r w:rsidRPr="00E3153D">
        <w:rPr>
          <w:rFonts w:cs="B Nazanin" w:hint="cs"/>
          <w:b/>
          <w:bCs/>
          <w:sz w:val="28"/>
          <w:szCs w:val="28"/>
          <w:rtl/>
          <w:lang w:bidi="fa-IR"/>
        </w:rPr>
        <w:t>نتیجه گیری :</w:t>
      </w:r>
    </w:p>
    <w:p w14:paraId="7C28C5AA" w14:textId="772997CB" w:rsidR="0092608C" w:rsidRPr="00E3153D" w:rsidRDefault="0092608C" w:rsidP="0092608C">
      <w:pPr>
        <w:tabs>
          <w:tab w:val="left" w:pos="7500"/>
        </w:tabs>
        <w:bidi/>
        <w:rPr>
          <w:rFonts w:cs="B Nazanin"/>
          <w:sz w:val="28"/>
          <w:szCs w:val="28"/>
          <w:rtl/>
          <w:lang w:bidi="fa-IR"/>
        </w:rPr>
      </w:pPr>
      <w:r w:rsidRPr="00E3153D">
        <w:rPr>
          <w:rFonts w:cs="B Nazanin" w:hint="cs"/>
          <w:sz w:val="28"/>
          <w:szCs w:val="28"/>
          <w:rtl/>
          <w:lang w:bidi="fa-IR"/>
        </w:rPr>
        <w:t xml:space="preserve">به طور کلی هدف از این آزمایش یاد گیری زبان </w:t>
      </w:r>
      <w:r w:rsidRPr="00E3153D">
        <w:rPr>
          <w:rFonts w:cs="B Nazanin"/>
          <w:sz w:val="28"/>
          <w:szCs w:val="28"/>
          <w:lang w:bidi="fa-IR"/>
        </w:rPr>
        <w:t>VHDL</w:t>
      </w:r>
      <w:r w:rsidRPr="00E3153D">
        <w:rPr>
          <w:rFonts w:cs="B Nazanin" w:hint="cs"/>
          <w:sz w:val="28"/>
          <w:szCs w:val="28"/>
          <w:rtl/>
          <w:lang w:bidi="fa-IR"/>
        </w:rPr>
        <w:t xml:space="preserve"> و کار با آن بود که با طراحی یک جمع کننده نیمه و یک جمع کننده کامل این کار انجام شد.</w:t>
      </w:r>
    </w:p>
    <w:p w14:paraId="1E712F20" w14:textId="77777777" w:rsidR="0092608C" w:rsidRPr="00E3153D" w:rsidRDefault="0092608C" w:rsidP="0092608C">
      <w:pPr>
        <w:tabs>
          <w:tab w:val="left" w:pos="7500"/>
        </w:tabs>
        <w:bidi/>
        <w:rPr>
          <w:rFonts w:cs="B Nazanin"/>
          <w:sz w:val="28"/>
          <w:szCs w:val="28"/>
          <w:lang w:bidi="fa-IR"/>
        </w:rPr>
      </w:pPr>
    </w:p>
    <w:sectPr w:rsidR="0092608C" w:rsidRPr="00E3153D" w:rsidSect="00E3153D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C3"/>
    <w:rsid w:val="00054068"/>
    <w:rsid w:val="003C5459"/>
    <w:rsid w:val="005D092B"/>
    <w:rsid w:val="00804819"/>
    <w:rsid w:val="0092608C"/>
    <w:rsid w:val="00A01EBF"/>
    <w:rsid w:val="00B231C3"/>
    <w:rsid w:val="00C0426B"/>
    <w:rsid w:val="00DA187E"/>
    <w:rsid w:val="00E3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3717"/>
  <w15:chartTrackingRefBased/>
  <w15:docId w15:val="{0AD8AF38-6998-46C6-A68D-E5DCF6CC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315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916C6-9211-498C-9735-D89231A7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 ch</dc:creator>
  <cp:keywords/>
  <dc:description/>
  <cp:lastModifiedBy>mmd ch</cp:lastModifiedBy>
  <cp:revision>3</cp:revision>
  <cp:lastPrinted>2021-03-11T19:43:00Z</cp:lastPrinted>
  <dcterms:created xsi:type="dcterms:W3CDTF">2021-03-11T19:43:00Z</dcterms:created>
  <dcterms:modified xsi:type="dcterms:W3CDTF">2021-03-11T19:50:00Z</dcterms:modified>
</cp:coreProperties>
</file>