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-72389</wp:posOffset>
            </wp:positionH>
            <wp:positionV relativeFrom="paragraph">
              <wp:posOffset>-143509</wp:posOffset>
            </wp:positionV>
            <wp:extent cx="1219200" cy="1282065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444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5073015</wp:posOffset>
            </wp:positionH>
            <wp:positionV relativeFrom="paragraph">
              <wp:posOffset>-143509</wp:posOffset>
            </wp:positionV>
            <wp:extent cx="1048385" cy="1282065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522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ind w:left="0" w:firstLine="0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صنعتی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امیرکبیر</w:t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پلی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تهران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مهندسی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کامپیوتر</w:t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Vazirmatn" w:cs="Vazirmatn" w:eastAsia="Vazirmatn" w:hAnsi="Vazirmatn"/>
          <w:b w:val="1"/>
          <w:sz w:val="48"/>
          <w:szCs w:val="48"/>
        </w:rPr>
      </w:pP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خطی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بهار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۱۴۰۲)</w:t>
      </w:r>
    </w:p>
    <w:p w:rsidR="00000000" w:rsidDel="00000000" w:rsidP="00000000" w:rsidRDefault="00000000" w:rsidRPr="00000000" w14:paraId="00000009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firstLine="0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تمرین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۵</w:t>
      </w:r>
    </w:p>
    <w:p w:rsidR="00000000" w:rsidDel="00000000" w:rsidP="00000000" w:rsidRDefault="00000000" w:rsidRPr="00000000" w14:paraId="0000000C">
      <w:pPr>
        <w:bidi w:val="1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محمد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چوپان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۹۸۳۱۱۲۵</w:t>
      </w:r>
    </w:p>
    <w:p w:rsidR="00000000" w:rsidDel="00000000" w:rsidP="00000000" w:rsidRDefault="00000000" w:rsidRPr="00000000" w14:paraId="0000000F">
      <w:pPr>
        <w:bidi w:val="1"/>
        <w:jc w:val="center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: </w:t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</w:rPr>
        <w:drawing>
          <wp:inline distB="114300" distT="114300" distL="114300" distR="114300">
            <wp:extent cx="6571950" cy="16129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95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‌: </w:t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مساله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m:oMath>
        <m:r>
          <w:rPr>
            <w:rFonts w:ascii="Vazirmatn" w:cs="Vazirmatn" w:eastAsia="Vazirmatn" w:hAnsi="Vazirmatn"/>
            <w:sz w:val="28"/>
            <w:szCs w:val="28"/>
          </w:rPr>
          <m:t xml:space="preserve">4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-2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e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m:oMath>
        <m:r>
          <w:rPr>
            <w:rFonts w:ascii="Vazirmatn" w:cs="Vazirmatn" w:eastAsia="Vazirmatn" w:hAnsi="Vazirmatn"/>
            <w:sz w:val="28"/>
            <w:szCs w:val="28"/>
          </w:rPr>
          <m:t xml:space="preserve">2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=6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m:oMath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s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m:oMath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e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s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>≥</m:t>
        </m:r>
        <m:r>
          <w:rPr>
            <w:rFonts w:ascii="Vazirmatn" w:cs="Vazirmatn" w:eastAsia="Vazirmatn" w:hAnsi="Vazirmatn"/>
            <w:sz w:val="28"/>
            <w:szCs w:val="28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مساله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مساله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تبدیل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m:oMath>
        <m:r>
          <w:rPr>
            <w:rFonts w:ascii="Vazirmatn" w:cs="Vazirmatn" w:eastAsia="Vazirmatn" w:hAnsi="Vazirmatn"/>
            <w:sz w:val="28"/>
            <w:szCs w:val="28"/>
          </w:rPr>
          <m:t xml:space="preserve">min w = 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a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a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s.t.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m:oMath>
        <m:r>
          <w:rPr>
            <w:rFonts w:ascii="Vazirmatn" w:cs="Vazirmatn" w:eastAsia="Vazirmatn" w:hAnsi="Vazirmatn"/>
            <w:sz w:val="28"/>
            <w:szCs w:val="28"/>
          </w:rPr>
          <m:t xml:space="preserve">4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-2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e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a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m:oMath>
        <m:r>
          <w:rPr>
            <w:rFonts w:ascii="Vazirmatn" w:cs="Vazirmatn" w:eastAsia="Vazirmatn" w:hAnsi="Vazirmatn"/>
            <w:sz w:val="28"/>
            <w:szCs w:val="28"/>
          </w:rPr>
          <m:t xml:space="preserve">2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a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=6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m:oMath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s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m:oMath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e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s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a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a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>≥</m:t>
        </m:r>
        <m:r>
          <w:rPr>
            <w:rFonts w:ascii="Vazirmatn" w:cs="Vazirmatn" w:eastAsia="Vazirmatn" w:hAnsi="Vazirmatn"/>
            <w:sz w:val="28"/>
            <w:szCs w:val="28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سپس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مساله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سیمپلکس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سطر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مساله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‌: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m:oMath>
        <m:r>
          <w:rPr>
            <w:rFonts w:ascii="Vazirmatn" w:cs="Vazirmatn" w:eastAsia="Vazirmatn" w:hAnsi="Vazirmatn"/>
            <w:sz w:val="28"/>
            <w:szCs w:val="28"/>
          </w:rPr>
          <m:t xml:space="preserve">w − 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a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−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a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سیمپلکس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متناظر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35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.1"/>
        <w:gridCol w:w="1035.1"/>
        <w:gridCol w:w="1035.1"/>
        <w:gridCol w:w="1035.1"/>
        <w:gridCol w:w="1035.1"/>
        <w:gridCol w:w="1035.1"/>
        <w:gridCol w:w="1035.1"/>
        <w:gridCol w:w="1035.1"/>
        <w:gridCol w:w="1035.1"/>
        <w:gridCol w:w="1035.1"/>
        <w:tblGridChange w:id="0">
          <w:tblGrid>
            <w:gridCol w:w="1035.1"/>
            <w:gridCol w:w="1035.1"/>
            <w:gridCol w:w="1035.1"/>
            <w:gridCol w:w="1035.1"/>
            <w:gridCol w:w="1035.1"/>
            <w:gridCol w:w="1035.1"/>
            <w:gridCol w:w="1035.1"/>
            <w:gridCol w:w="1035.1"/>
            <w:gridCol w:w="1035.1"/>
            <w:gridCol w:w="1035.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‌RHS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a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a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e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BV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a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a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اصلاح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035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.1"/>
        <w:gridCol w:w="1035.1"/>
        <w:gridCol w:w="1035.1"/>
        <w:gridCol w:w="1035.1"/>
        <w:gridCol w:w="1035.1"/>
        <w:gridCol w:w="1035.1"/>
        <w:gridCol w:w="1035.1"/>
        <w:gridCol w:w="1035.1"/>
        <w:gridCol w:w="1035.1"/>
        <w:gridCol w:w="1035.1"/>
        <w:tblGridChange w:id="0">
          <w:tblGrid>
            <w:gridCol w:w="1035.1"/>
            <w:gridCol w:w="1035.1"/>
            <w:gridCol w:w="1035.1"/>
            <w:gridCol w:w="1035.1"/>
            <w:gridCol w:w="1035.1"/>
            <w:gridCol w:w="1035.1"/>
            <w:gridCol w:w="1035.1"/>
            <w:gridCol w:w="1035.1"/>
            <w:gridCol w:w="1035.1"/>
            <w:gridCol w:w="1035.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‌RHS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a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a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e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BV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3-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a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a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 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وارد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a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 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خارج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میشویم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F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035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.1"/>
        <w:gridCol w:w="1035.1"/>
        <w:gridCol w:w="1035.1"/>
        <w:gridCol w:w="1035.1"/>
        <w:gridCol w:w="1035.1"/>
        <w:gridCol w:w="1035.1"/>
        <w:gridCol w:w="1035.1"/>
        <w:gridCol w:w="1035.1"/>
        <w:gridCol w:w="1035.1"/>
        <w:gridCol w:w="1035.1"/>
        <w:tblGridChange w:id="0">
          <w:tblGrid>
            <w:gridCol w:w="1035.1"/>
            <w:gridCol w:w="1035.1"/>
            <w:gridCol w:w="1035.1"/>
            <w:gridCol w:w="1035.1"/>
            <w:gridCol w:w="1035.1"/>
            <w:gridCol w:w="1035.1"/>
            <w:gridCol w:w="1035.1"/>
            <w:gridCol w:w="1035.1"/>
            <w:gridCol w:w="1035.1"/>
            <w:gridCol w:w="1035.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‌RHS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a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a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hd w:fill="ffffff" w:val="clear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e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BV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1.5-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0.25-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0.5-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hd w:fill="ffffff" w:val="clear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0.5-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a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0.25-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1.25-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 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وارد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a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 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خارج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میشویم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</w:p>
    <w:tbl>
      <w:tblPr>
        <w:tblStyle w:val="Table4"/>
        <w:bidiVisual w:val="1"/>
        <w:tblW w:w="1035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.1"/>
        <w:gridCol w:w="1035.1"/>
        <w:gridCol w:w="1035.1"/>
        <w:gridCol w:w="1035.1"/>
        <w:gridCol w:w="1035.1"/>
        <w:gridCol w:w="1035.1"/>
        <w:gridCol w:w="1035.1"/>
        <w:gridCol w:w="1035.1"/>
        <w:gridCol w:w="1035.1"/>
        <w:gridCol w:w="1035.1"/>
        <w:tblGridChange w:id="0">
          <w:tblGrid>
            <w:gridCol w:w="1035.1"/>
            <w:gridCol w:w="1035.1"/>
            <w:gridCol w:w="1035.1"/>
            <w:gridCol w:w="1035.1"/>
            <w:gridCol w:w="1035.1"/>
            <w:gridCol w:w="1035.1"/>
            <w:gridCol w:w="1035.1"/>
            <w:gridCol w:w="1035.1"/>
            <w:gridCol w:w="1035.1"/>
            <w:gridCol w:w="1035.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‌RHS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a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a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hd w:fill="ffffff" w:val="clear"/>
              <w:spacing w:after="240" w:lineRule="auto"/>
              <w:ind w:right="-561.2598425196836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e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BV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bidi w:val="1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0.16-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0.33-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0.5-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hd w:fill="ffffff" w:val="clear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0.33-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bidi w:val="1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3.33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0.833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0.66-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مصنوعی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وارد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میشویم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FA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</w:t>
      </w:r>
    </w:p>
    <w:p w:rsidR="00000000" w:rsidDel="00000000" w:rsidP="00000000" w:rsidRDefault="00000000" w:rsidRPr="00000000" w14:paraId="000000FB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</w:t>
      </w: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‌BV= {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s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} , NBV= {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e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‌ {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s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e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 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}={0.33,2.66,0,3.33,0}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ستون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مصنوعی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حذف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سطر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جایگزین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FE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1035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3.875"/>
        <w:gridCol w:w="1293.875"/>
        <w:gridCol w:w="1293.875"/>
        <w:gridCol w:w="1293.875"/>
        <w:gridCol w:w="1293.875"/>
        <w:gridCol w:w="1293.875"/>
        <w:gridCol w:w="1293.875"/>
        <w:gridCol w:w="1293.875"/>
        <w:tblGridChange w:id="0">
          <w:tblGrid>
            <w:gridCol w:w="1293.875"/>
            <w:gridCol w:w="1293.875"/>
            <w:gridCol w:w="1293.875"/>
            <w:gridCol w:w="1293.875"/>
            <w:gridCol w:w="1293.875"/>
            <w:gridCol w:w="1293.875"/>
            <w:gridCol w:w="1293.875"/>
            <w:gridCol w:w="1293.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‌RHS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hd w:fill="ffffff" w:val="clear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e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BV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0.33-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0.5-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hd w:fill="ffffff" w:val="clear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3.33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اصلاح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جدول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tbl>
      <w:tblPr>
        <w:tblStyle w:val="Table6"/>
        <w:bidiVisual w:val="1"/>
        <w:tblW w:w="1035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3.875"/>
        <w:gridCol w:w="1293.875"/>
        <w:gridCol w:w="1293.875"/>
        <w:gridCol w:w="1293.875"/>
        <w:gridCol w:w="1293.875"/>
        <w:gridCol w:w="1293.875"/>
        <w:gridCol w:w="1293.875"/>
        <w:gridCol w:w="1293.875"/>
        <w:tblGridChange w:id="0">
          <w:tblGrid>
            <w:gridCol w:w="1293.875"/>
            <w:gridCol w:w="1293.875"/>
            <w:gridCol w:w="1293.875"/>
            <w:gridCol w:w="1293.875"/>
            <w:gridCol w:w="1293.875"/>
            <w:gridCol w:w="1293.875"/>
            <w:gridCol w:w="1293.875"/>
            <w:gridCol w:w="1293.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‌RHS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hd w:fill="ffffff" w:val="clear"/>
              <w:spacing w:after="240" w:lineRule="auto"/>
              <w:ind w:right="-561.2598425196836"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e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BV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bidi w:val="1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0.33-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0.5-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hd w:fill="ffffff" w:val="clear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bidi w:val="1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3.33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وارد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s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 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خارج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شویم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5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1035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3.875"/>
        <w:gridCol w:w="1293.875"/>
        <w:gridCol w:w="1293.875"/>
        <w:gridCol w:w="1293.875"/>
        <w:gridCol w:w="1293.875"/>
        <w:gridCol w:w="1293.875"/>
        <w:gridCol w:w="1293.875"/>
        <w:gridCol w:w="1293.875"/>
        <w:tblGridChange w:id="0">
          <w:tblGrid>
            <w:gridCol w:w="1293.875"/>
            <w:gridCol w:w="1293.875"/>
            <w:gridCol w:w="1293.875"/>
            <w:gridCol w:w="1293.875"/>
            <w:gridCol w:w="1293.875"/>
            <w:gridCol w:w="1293.875"/>
            <w:gridCol w:w="1293.875"/>
            <w:gridCol w:w="1293.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‌RHS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hd w:fill="ffffff" w:val="clear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e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BV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4.66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3.66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hd w:fill="ffffff" w:val="clear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6.66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ورود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نداریم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182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p>
          <m:s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*</m:t>
            </m:r>
          </m:sup>
        </m:s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=4.66 , (</m:t>
        </m:r>
        <m:sSubSup>
          <m:sSub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*</m:t>
            </m:r>
          </m:sup>
        </m:sSub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Sup>
          <m:sSub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*</m:t>
            </m:r>
          </m:sup>
        </m:sSub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Sup>
          <m:sSub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*</m:t>
            </m:r>
          </m:sup>
        </m:sSub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Sup>
          <m:sSub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e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*</m:t>
            </m:r>
          </m:sup>
        </m:sSub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Sup>
          <m:sSub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s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*</m:t>
            </m:r>
          </m:sup>
        </m:sSub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)=(3.66,2.66,6.66,0,0)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: </w:t>
      </w:r>
    </w:p>
    <w:p w:rsidR="00000000" w:rsidDel="00000000" w:rsidP="00000000" w:rsidRDefault="00000000" w:rsidRPr="00000000" w14:paraId="0000018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</w:rPr>
        <w:drawing>
          <wp:inline distB="114300" distT="114300" distL="114300" distR="114300">
            <wp:extent cx="6571950" cy="19050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9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b w:val="1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18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بله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ضریب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غیر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ثابت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تنها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گوشه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18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1035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8.7142857142858"/>
        <w:gridCol w:w="1478.7142857142858"/>
        <w:gridCol w:w="1478.7142857142858"/>
        <w:gridCol w:w="1478.7142857142858"/>
        <w:gridCol w:w="1478.7142857142858"/>
        <w:gridCol w:w="1478.7142857142858"/>
        <w:gridCol w:w="1478.7142857142858"/>
        <w:tblGridChange w:id="0">
          <w:tblGrid>
            <w:gridCol w:w="1478.7142857142858"/>
            <w:gridCol w:w="1478.7142857142858"/>
            <w:gridCol w:w="1478.7142857142858"/>
            <w:gridCol w:w="1478.7142857142858"/>
            <w:gridCol w:w="1478.7142857142858"/>
            <w:gridCol w:w="1478.7142857142858"/>
            <w:gridCol w:w="1478.71428571428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‌RHS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BV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bidi w:val="1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bidi w:val="1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0.33-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0.5-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ind w:firstLine="0"/>
              <w:jc w:val="left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متناسب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نقطه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گوشیه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1A6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p>
          <m:s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*</m:t>
            </m:r>
          </m:sup>
        </m:s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=60 , (</m:t>
        </m:r>
        <m:sSubSup>
          <m:sSub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*</m:t>
            </m:r>
          </m:sup>
        </m:sSub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Sup>
          <m:sSub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*</m:t>
            </m:r>
          </m:sup>
        </m:sSub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Sup>
          <m:sSub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s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*</m:t>
            </m:r>
          </m:sup>
        </m:sSub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Sup>
          <m:sSub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s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*</m:t>
            </m:r>
          </m:sup>
        </m:sSub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)=(0,3,0,2,)=A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 </m:t>
            </m:r>
          </m:sub>
        </m:sSub>
      </m:oMath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وارد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توانیم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خارج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شویم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کران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شعاع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A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یعنی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x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1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دلخواهی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میتواند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بگیرد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بدون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آنکه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داخل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پایه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منفی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گردد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1A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دادن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دلخواه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r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 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 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میرسیم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AA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p>
          <m:s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Z</m:t>
            </m:r>
          </m:e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*</m:t>
            </m:r>
          </m:sup>
        </m:s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=60 , (</m:t>
        </m:r>
        <m:sSubSup>
          <m:sSub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*</m:t>
            </m:r>
          </m:sup>
        </m:sSub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Sup>
          <m:sSub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*</m:t>
            </m:r>
          </m:sup>
        </m:sSub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Sup>
          <m:sSub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s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*</m:t>
            </m:r>
          </m:sup>
        </m:sSub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,</m:t>
        </m:r>
        <m:sSubSup>
          <m:sSub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s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*</m:t>
            </m:r>
          </m:sup>
        </m:sSub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)=(r,3+0.33r,0,2+2r)=B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(r,0.33r,0,2r)=AB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مجموع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1AD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A+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λ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*(1,0.33,0,2): 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λ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≥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‌: </w:t>
      </w:r>
    </w:p>
    <w:p w:rsidR="00000000" w:rsidDel="00000000" w:rsidP="00000000" w:rsidRDefault="00000000" w:rsidRPr="00000000" w14:paraId="000001B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</w:rPr>
        <w:drawing>
          <wp:inline distB="114300" distT="114300" distL="114300" distR="114300">
            <wp:extent cx="6571950" cy="19431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19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1B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استاندارد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1B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m:oMath>
        <m:r>
          <w:rPr>
            <w:rFonts w:ascii="Vazirmatn" w:cs="Vazirmatn" w:eastAsia="Vazirmatn" w:hAnsi="Vazirmatn"/>
            <w:sz w:val="28"/>
            <w:szCs w:val="28"/>
          </w:rPr>
          <m:t xml:space="preserve">max z= 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4x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+10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0"/>
        </w:rPr>
        <w:t xml:space="preserve">s.t.</w:t>
      </w:r>
    </w:p>
    <w:p w:rsidR="00000000" w:rsidDel="00000000" w:rsidP="00000000" w:rsidRDefault="00000000" w:rsidRPr="00000000" w14:paraId="000001BC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m:oMath>
        <m:r>
          <w:rPr>
            <w:rFonts w:ascii="Vazirmatn" w:cs="Vazirmatn" w:eastAsia="Vazirmatn" w:hAnsi="Vazirmatn"/>
            <w:sz w:val="28"/>
            <w:szCs w:val="28"/>
          </w:rPr>
          <m:t xml:space="preserve">2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7x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s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=140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m:oMath>
        <m:r>
          <w:rPr>
            <w:rFonts w:ascii="Vazirmatn" w:cs="Vazirmatn" w:eastAsia="Vazirmatn" w:hAnsi="Vazirmatn"/>
            <w:sz w:val="28"/>
            <w:szCs w:val="28"/>
          </w:rPr>
          <m:t xml:space="preserve">5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e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=20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m:oMath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s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 xml:space="preserve">,</m:t>
        </m:r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e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sz w:val="28"/>
            <w:szCs w:val="28"/>
          </w:rPr>
          <m:t>≥</m:t>
        </m:r>
        <m:r>
          <w:rPr>
            <w:rFonts w:ascii="Vazirmatn" w:cs="Vazirmatn" w:eastAsia="Vazirmatn" w:hAnsi="Vazirmatn"/>
            <w:sz w:val="28"/>
            <w:szCs w:val="28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1C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جدول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تکمیل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: </w:t>
      </w: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1035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8.7142857142858"/>
        <w:gridCol w:w="1478.7142857142858"/>
        <w:gridCol w:w="1478.7142857142858"/>
        <w:gridCol w:w="1478.7142857142858"/>
        <w:gridCol w:w="1478.7142857142858"/>
        <w:gridCol w:w="1478.7142857142858"/>
        <w:gridCol w:w="1478.7142857142858"/>
        <w:tblGridChange w:id="0">
          <w:tblGrid>
            <w:gridCol w:w="1478.7142857142858"/>
            <w:gridCol w:w="1478.7142857142858"/>
            <w:gridCol w:w="1478.7142857142858"/>
            <w:gridCol w:w="1478.7142857142858"/>
            <w:gridCol w:w="1478.7142857142858"/>
            <w:gridCol w:w="1478.7142857142858"/>
            <w:gridCol w:w="1478.71428571428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‌RHS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e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BV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z</m:t>
                      </m:r>
                    </m:e>
                  </m:bar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c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2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c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1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c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2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c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1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b</m:t>
                      </m:r>
                    </m:e>
                  </m:bar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a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2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a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2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a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2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a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1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b</m:t>
                      </m:r>
                    </m:e>
                  </m:bar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a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2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a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2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a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2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a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1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1E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714375" cy="63817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c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BV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</m:t>
        </m:r>
      </m:oMath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, B=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1095375" cy="63817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, ‌    </w:t>
      </w:r>
    </w:p>
    <w:p w:rsidR="00000000" w:rsidDel="00000000" w:rsidP="00000000" w:rsidRDefault="00000000" w:rsidRPr="00000000" w14:paraId="000001E4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B^-1 =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838200" cy="51435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پایه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محاسبه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1E6">
      <w:pPr>
        <w:widowControl w:val="0"/>
        <w:spacing w:after="0" w:line="240" w:lineRule="auto"/>
        <w:ind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e>
            <m:bar>
              <m:barPr>
                <m:pos/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bar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a</m:t>
                </m:r>
              </m:e>
            </m:ba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=‌</m:t>
        </m:r>
        <m:sSup>
          <m:s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B</m:t>
            </m:r>
          </m:e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-1</m:t>
            </m:r>
          </m:sup>
        </m:s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a</m:t>
            </m: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 </m:t>
        </m:r>
      </m:oMath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1819275" cy="6572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m:oMath>
        <m:sSub>
          <m:e>
            <m:bar>
              <m:barPr>
                <m:pos/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bar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c</m:t>
                </m:r>
              </m:e>
            </m:ba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=‌</m:t>
        </m:r>
        <m:sSup>
          <m:s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pPr>
          <m:e>
            <m:sSubSup>
              <m:sSubSup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Sup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c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BV</m:t>
                </m:r>
              </m:sub>
              <m:sup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T</m:t>
                </m:r>
              </m:sup>
            </m:sSub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 B</m:t>
            </m:r>
          </m:e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-1</m:t>
            </m:r>
          </m:sup>
        </m:s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a</m:t>
            </m: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c</m:t>
            </m: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 </m:t>
        </m:r>
      </m:oMath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933450" cy="3429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=-54</w:t>
      </w:r>
    </w:p>
    <w:p w:rsidR="00000000" w:rsidDel="00000000" w:rsidP="00000000" w:rsidRDefault="00000000" w:rsidRPr="00000000" w14:paraId="000001E7">
      <w:pPr>
        <w:widowControl w:val="0"/>
        <w:spacing w:after="0" w:line="240" w:lineRule="auto"/>
        <w:ind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spacing w:after="0" w:line="240" w:lineRule="auto"/>
        <w:ind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e>
            <m:bar>
              <m:barPr>
                <m:pos/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bar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a</m:t>
                </m:r>
              </m:e>
            </m:ba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e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2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=‌</m:t>
        </m:r>
        <m:sSup>
          <m:s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B</m:t>
            </m:r>
          </m:e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-1</m:t>
            </m:r>
          </m:sup>
        </m:s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a</m:t>
            </m: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e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2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</m:t>
        </m:r>
      </m:oMath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1914525" cy="7524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m:oMath>
        <m:sSub>
          <m:e>
            <m:bar>
              <m:barPr>
                <m:pos/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bar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c</m:t>
                </m:r>
              </m:e>
            </m:ba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e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2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=‌</m:t>
        </m:r>
        <m:sSup>
          <m:s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pPr>
          <m:e>
            <m:sSubSup>
              <m:sSubSup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Sup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c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BV</m:t>
                </m:r>
              </m:sub>
              <m:sup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T</m:t>
                </m:r>
              </m:sup>
            </m:sSub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 B</m:t>
            </m:r>
          </m:e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-1</m:t>
            </m:r>
          </m:sup>
        </m:s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a</m:t>
            </m: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e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2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c</m:t>
            </m: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e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2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pacing w:after="0" w:line="240" w:lineRule="auto"/>
        <w:ind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e>
            <m:bar>
              <m:barPr>
                <m:pos/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bar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b</m:t>
                </m:r>
              </m:e>
            </m:bar>
          </m:e>
          <m:sub/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=‌</m:t>
        </m:r>
        <m:sSup>
          <m:s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B</m:t>
            </m:r>
          </m:e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-1</m:t>
            </m:r>
          </m:sup>
        </m:s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*b=</m:t>
        </m:r>
      </m:oMath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2085975" cy="51435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1362075" cy="60007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=-200</w:t>
      </w:r>
    </w:p>
    <w:p w:rsidR="00000000" w:rsidDel="00000000" w:rsidP="00000000" w:rsidRDefault="00000000" w:rsidRPr="00000000" w14:paraId="000001EB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bidi w:val="1"/>
        <w:spacing w:after="240" w:lineRule="auto"/>
        <w:ind w:right="-561.2598425196836" w:firstLine="0"/>
        <w:jc w:val="left"/>
        <w:rPr/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نشدنی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دلیل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اینکه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m:oMath>
        <m:sSub>
          <m:sSubPr>
            <m:ctrlPr>
              <w:rPr>
                <w:rFonts w:ascii="Vazirmatn" w:cs="Vazirmatn" w:eastAsia="Vazirmatn" w:hAnsi="Vazirmatn"/>
                <w:sz w:val="28"/>
                <w:szCs w:val="28"/>
              </w:rPr>
            </m:ctrlPr>
          </m:sSubPr>
          <m:e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. ۲۰ −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طرفی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z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منفی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هیچ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z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منفی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زیرا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جمع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عدد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مثبت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هیچگاه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منفی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EE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tbl>
      <w:tblPr>
        <w:tblStyle w:val="Table10"/>
        <w:bidiVisual w:val="1"/>
        <w:tblW w:w="1035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8.7142857142858"/>
        <w:gridCol w:w="1478.7142857142858"/>
        <w:gridCol w:w="1478.7142857142858"/>
        <w:gridCol w:w="1478.7142857142858"/>
        <w:gridCol w:w="1478.7142857142858"/>
        <w:gridCol w:w="1478.7142857142858"/>
        <w:gridCol w:w="1478.7142857142858"/>
        <w:tblGridChange w:id="0">
          <w:tblGrid>
            <w:gridCol w:w="1478.7142857142858"/>
            <w:gridCol w:w="1478.7142857142858"/>
            <w:gridCol w:w="1478.7142857142858"/>
            <w:gridCol w:w="1478.7142857142858"/>
            <w:gridCol w:w="1478.7142857142858"/>
            <w:gridCol w:w="1478.7142857142858"/>
            <w:gridCol w:w="1478.71428571428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‌RHS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e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BV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z</m:t>
                      </m:r>
                    </m:e>
                  </m:bar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c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2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c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1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c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2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c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1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b</m:t>
                      </m:r>
                    </m:e>
                  </m:bar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a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2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a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2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a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2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a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1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b</m:t>
                      </m:r>
                    </m:e>
                  </m:bar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a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e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2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a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2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a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2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sSub>
                <m:e>
                  <m:bar>
                    <m:barPr>
                      <m:pos/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bar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a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</m:ctrlPr>
                    </m:sSubPr>
                    <m:e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Vazirmatn" w:cs="Vazirmatn" w:eastAsia="Vazirmatn" w:hAnsi="Vazirmatn"/>
                          <w:color w:val="1d2125"/>
                          <w:sz w:val="25"/>
                          <w:szCs w:val="25"/>
                          <w:highlight w:val="white"/>
                        </w:rPr>
                        <m:t xml:space="preserve">1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hd w:fill="ffffff" w:val="clear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e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20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609600" cy="800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c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BV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</m:t>
        </m:r>
      </m:oMath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, B=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914400" cy="6000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, ‌    </w:t>
      </w:r>
    </w:p>
    <w:p w:rsidR="00000000" w:rsidDel="00000000" w:rsidP="00000000" w:rsidRDefault="00000000" w:rsidRPr="00000000" w14:paraId="0000020D">
      <w:pPr>
        <w:shd w:fill="ffffff" w:val="clear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B^-1 =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828675" cy="82867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پایه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محاسبه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20F">
      <w:pPr>
        <w:widowControl w:val="0"/>
        <w:spacing w:after="0" w:line="240" w:lineRule="auto"/>
        <w:ind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e>
            <m:bar>
              <m:barPr>
                <m:pos/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bar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a</m:t>
                </m:r>
              </m:e>
            </m:ba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2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=‌</m:t>
        </m:r>
        <m:sSup>
          <m:s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B</m:t>
            </m:r>
          </m:e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-1</m:t>
            </m:r>
          </m:sup>
        </m:s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a</m:t>
            </m: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2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 </m:t>
        </m:r>
      </m:oMath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1809750" cy="90487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m:oMath>
        <m:sSub>
          <m:e>
            <m:bar>
              <m:barPr>
                <m:pos/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bar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c</m:t>
                </m:r>
              </m:e>
            </m:ba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2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=‌</m:t>
        </m:r>
        <m:sSup>
          <m:s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pPr>
          <m:e>
            <m:sSubSup>
              <m:sSubSup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Sup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c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BV</m:t>
                </m:r>
              </m:sub>
              <m:sup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T</m:t>
                </m:r>
              </m:sup>
            </m:sSub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 B</m:t>
            </m:r>
          </m:e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-1</m:t>
            </m:r>
          </m:sup>
        </m:s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a</m:t>
            </m: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2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c</m:t>
            </m: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2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 </m:t>
        </m:r>
      </m:oMath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933450" cy="4095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=4</w:t>
      </w:r>
    </w:p>
    <w:p w:rsidR="00000000" w:rsidDel="00000000" w:rsidP="00000000" w:rsidRDefault="00000000" w:rsidRPr="00000000" w14:paraId="00000210">
      <w:pPr>
        <w:widowControl w:val="0"/>
        <w:spacing w:after="0" w:line="240" w:lineRule="auto"/>
        <w:ind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after="0" w:line="240" w:lineRule="auto"/>
        <w:ind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e>
            <m:bar>
              <m:barPr>
                <m:pos/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bar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a</m:t>
                </m:r>
              </m:e>
            </m:ba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s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=‌</m:t>
        </m:r>
        <m:sSup>
          <m:s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B</m:t>
            </m:r>
          </m:e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-1</m:t>
            </m:r>
          </m:sup>
        </m:s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a</m:t>
            </m: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s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</m:t>
        </m:r>
      </m:oMath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1781175" cy="9715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m:oMath>
        <m:sSub>
          <m:e>
            <m:bar>
              <m:barPr>
                <m:pos/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bar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c</m:t>
                </m:r>
              </m:e>
            </m:ba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s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=‌</m:t>
        </m:r>
        <m:sSup>
          <m:s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pPr>
          <m:e>
            <m:sSubSup>
              <m:sSubSup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Sup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c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BV</m:t>
                </m:r>
              </m:sub>
              <m:sup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T</m:t>
                </m:r>
              </m:sup>
            </m:sSub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 B</m:t>
            </m:r>
          </m:e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-1</m:t>
            </m:r>
          </m:sup>
        </m:s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a</m:t>
            </m: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s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c</m:t>
            </m:r>
          </m:e>
          <m:sub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s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after="0" w:line="240" w:lineRule="auto"/>
        <w:ind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e>
            <m:bar>
              <m:barPr>
                <m:pos/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bar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b</m:t>
                </m:r>
              </m:e>
            </m:bar>
          </m:e>
          <m:sub/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=‌</m:t>
        </m:r>
        <m:sSup>
          <m:sSup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p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B</m:t>
            </m:r>
          </m:e>
          <m:sup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-1</m:t>
            </m:r>
          </m:sup>
        </m:sSup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*b=</m:t>
        </m:r>
      </m:oMath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1885950" cy="904875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1362075" cy="600075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=280</w:t>
      </w:r>
    </w:p>
    <w:p w:rsidR="00000000" w:rsidDel="00000000" w:rsidP="00000000" w:rsidRDefault="00000000" w:rsidRPr="00000000" w14:paraId="00000214">
      <w:pPr>
        <w:widowControl w:val="0"/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جدول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آيد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21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1035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8.7142857142858"/>
        <w:gridCol w:w="1478.7142857142858"/>
        <w:gridCol w:w="1478.7142857142858"/>
        <w:gridCol w:w="1478.7142857142858"/>
        <w:gridCol w:w="1478.7142857142858"/>
        <w:gridCol w:w="1478.7142857142858"/>
        <w:gridCol w:w="1478.7142857142858"/>
        <w:tblGridChange w:id="0">
          <w:tblGrid>
            <w:gridCol w:w="1478.7142857142858"/>
            <w:gridCol w:w="1478.7142857142858"/>
            <w:gridCol w:w="1478.7142857142858"/>
            <w:gridCol w:w="1478.7142857142858"/>
            <w:gridCol w:w="1478.7142857142858"/>
            <w:gridCol w:w="1478.7142857142858"/>
            <w:gridCol w:w="1478.71428571428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‌RHS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e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BV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hd w:fill="ffffff" w:val="clear"/>
              <w:bidi w:val="1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x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330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18.5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bidi w:val="1"/>
              <w:spacing w:after="0" w:line="240" w:lineRule="auto"/>
              <w:ind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hd w:fill="ffffff" w:val="clear"/>
              <w:spacing w:after="240" w:lineRule="auto"/>
              <w:ind w:right="-561.2598425196836" w:firstLine="0"/>
              <w:jc w:val="center"/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w:pPr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</m:t>
              </m:r>
              <m:sSub>
                <m:sSubPr>
                  <m:ctrlP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</m:ctrlPr>
                </m:sSubPr>
                <m:e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e</m:t>
                  </m:r>
                </m:e>
                <m:sub>
                  <m:r>
                    <w:rPr>
                      <w:rFonts w:ascii="Vazirmatn" w:cs="Vazirmatn" w:eastAsia="Vazirmatn" w:hAnsi="Vazirmatn"/>
                      <w:color w:val="1d2125"/>
                      <w:sz w:val="25"/>
                      <w:szCs w:val="25"/>
                      <w:highlight w:val="white"/>
                    </w:rPr>
                    <m:t xml:space="preserve">2 </m:t>
                  </m:r>
                </m:sub>
              </m:sSub>
            </m:oMath>
            <m:oMath>
              <m:r>
                <w:rPr>
                  <w:rFonts w:ascii="Vazirmatn" w:cs="Vazirmatn" w:eastAsia="Vazirmatn" w:hAnsi="Vazirmatn"/>
                  <w:color w:val="1d2125"/>
                  <w:sz w:val="25"/>
                  <w:szCs w:val="25"/>
                  <w:highlight w:val="white"/>
                </w:rPr>
                <m:t xml:space="preserve"> 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bidi w:val="1"/>
        <w:spacing w:after="0" w:line="240" w:lineRule="auto"/>
        <w:ind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جواب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پایه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شدنی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زیرا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مساله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ماکزیمم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ضریب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منفی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نداریم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28.3070866141742" w:top="850.3937007874016" w:left="1133.8582677165355" w:right="756.61417322834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2.00000000000003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2f5496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  <w:ind w:firstLine="0"/>
      <w:jc w:val="left"/>
    </w:pPr>
    <w:rPr>
      <w:sz w:val="56"/>
      <w:szCs w:val="56"/>
    </w:rPr>
  </w:style>
  <w:style w:type="paragraph" w:styleId="Normal" w:default="1">
    <w:name w:val="Normal"/>
    <w:qFormat w:val="1"/>
    <w:rsid w:val="002F72E2"/>
    <w:pPr>
      <w:widowControl w:val="1"/>
      <w:suppressAutoHyphens w:val="1"/>
      <w:bidi w:val="1"/>
      <w:spacing w:after="160" w:before="0" w:line="252" w:lineRule="auto"/>
      <w:ind w:firstLine="284"/>
      <w:jc w:val="both"/>
    </w:pPr>
    <w:rPr>
      <w:rFonts w:ascii="Calibri" w:cs="Calibri" w:eastAsia="Calibri" w:hAnsi="Calibr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ind w:hanging="0"/>
      <w:outlineLvl w:val="0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60" w:before="240" w:line="240" w:lineRule="auto"/>
      <w:ind w:hanging="0"/>
      <w:jc w:val="left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spacing w:after="60" w:before="240" w:line="240" w:lineRule="auto"/>
      <w:ind w:hanging="0"/>
      <w:jc w:val="left"/>
      <w:outlineLvl w:val="3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 w:line="240" w:lineRule="auto"/>
      <w:ind w:hanging="0"/>
      <w:jc w:val="left"/>
      <w:outlineLvl w:val="5"/>
    </w:pPr>
    <w:rPr>
      <w:rFonts w:ascii="Times New Roman" w:cs="Times New Roman" w:eastAsia="Times New Roman" w:hAnsi="Times New Roman"/>
      <w:b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unhideWhenUsed w:val="1"/>
    <w:rsid w:val="006F597B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6F597B"/>
    <w:rPr>
      <w:b w:val="1"/>
      <w:color w:val="2f5496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A520B1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A520B1"/>
    <w:rPr/>
  </w:style>
  <w:style w:type="character" w:styleId="NormalWebChar" w:customStyle="1">
    <w:name w:val="Normal (Web) Char"/>
    <w:basedOn w:val="DefaultParagraphFont"/>
    <w:link w:val="NormalWeb"/>
    <w:uiPriority w:val="99"/>
    <w:qFormat w:val="1"/>
    <w:rsid w:val="00DA3609"/>
    <w:rPr>
      <w:rFonts w:ascii="Times New Roman" w:cs="Times New Roman" w:eastAsia="Times New Roman" w:hAnsi="Times New Roman"/>
      <w:sz w:val="24"/>
      <w:szCs w:val="24"/>
    </w:rPr>
  </w:style>
  <w:style w:type="character" w:styleId="MTDisplayEquationChar" w:customStyle="1">
    <w:name w:val="MTDisplayEquation Char"/>
    <w:basedOn w:val="NormalWebChar"/>
    <w:link w:val="MTDisplayEquation"/>
    <w:qFormat w:val="1"/>
    <w:rsid w:val="00DA3609"/>
    <w:rPr>
      <w:rFonts w:ascii="Times New Roman" w:cs="IRANSansX" w:eastAsia="Times New Roman" w:hAnsi="Times New Roman"/>
      <w:sz w:val="24"/>
      <w:szCs w:val="24"/>
      <w:lang w:bidi="fa-I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9B4217"/>
    <w:rPr>
      <w:color w:val="605e5c"/>
      <w:shd w:fill="e1dfdd" w:val="clear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uiPriority w:val="10"/>
    <w:qFormat w:val="1"/>
    <w:pPr>
      <w:spacing w:after="0" w:before="0" w:line="240" w:lineRule="auto"/>
      <w:ind w:hanging="0"/>
      <w:jc w:val="left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ntents1">
    <w:name w:val="TOC 1"/>
    <w:basedOn w:val="Normal"/>
    <w:next w:val="Normal"/>
    <w:autoRedefine w:val="1"/>
    <w:uiPriority w:val="39"/>
    <w:unhideWhenUsed w:val="1"/>
    <w:rsid w:val="00B84213"/>
    <w:pPr>
      <w:tabs>
        <w:tab w:val="clear" w:pos="720"/>
        <w:tab w:val="right" w:leader="none" w:pos="9350"/>
      </w:tabs>
      <w:bidi w:val="0"/>
      <w:spacing w:after="100" w:before="0"/>
    </w:pPr>
    <w:rPr/>
  </w:style>
  <w:style w:type="paragraph" w:styleId="Contents5">
    <w:name w:val="TOC 5"/>
    <w:basedOn w:val="Normal"/>
    <w:next w:val="Normal"/>
    <w:autoRedefine w:val="1"/>
    <w:uiPriority w:val="39"/>
    <w:unhideWhenUsed w:val="1"/>
    <w:rsid w:val="006F597B"/>
    <w:pPr>
      <w:spacing w:after="100" w:before="0"/>
      <w:ind w:left="880" w:firstLine="284"/>
    </w:pPr>
    <w:rPr/>
  </w:style>
  <w:style w:type="paragraph" w:styleId="Contents2">
    <w:name w:val="TOC 2"/>
    <w:basedOn w:val="Normal"/>
    <w:next w:val="Normal"/>
    <w:autoRedefine w:val="1"/>
    <w:uiPriority w:val="39"/>
    <w:unhideWhenUsed w:val="1"/>
    <w:rsid w:val="006F597B"/>
    <w:pPr>
      <w:spacing w:after="100" w:before="0"/>
      <w:ind w:left="220" w:firstLine="284"/>
    </w:pPr>
    <w:rPr/>
  </w:style>
  <w:style w:type="paragraph" w:styleId="ListParagraph">
    <w:name w:val="List Paragraph"/>
    <w:basedOn w:val="Normal"/>
    <w:uiPriority w:val="34"/>
    <w:qFormat w:val="1"/>
    <w:rsid w:val="006F597B"/>
    <w:pPr>
      <w:spacing w:after="160" w:before="0"/>
      <w:ind w:left="720" w:firstLine="284"/>
      <w:contextualSpacing w:val="1"/>
    </w:pPr>
    <w:rPr/>
  </w:style>
  <w:style w:type="paragraph" w:styleId="NormalWeb">
    <w:name w:val="Normal (Web)"/>
    <w:basedOn w:val="Normal"/>
    <w:link w:val="NormalWebChar"/>
    <w:uiPriority w:val="99"/>
    <w:unhideWhenUsed w:val="1"/>
    <w:qFormat w:val="1"/>
    <w:rsid w:val="002F72E2"/>
    <w:pPr>
      <w:bidi w:val="0"/>
      <w:spacing w:afterAutospacing="1" w:beforeAutospacing="1" w:line="240" w:lineRule="auto"/>
      <w:ind w:hanging="0"/>
      <w:jc w:val="left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A520B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A520B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MTDisplayEquation" w:customStyle="1">
    <w:name w:val="MTDisplayEquation"/>
    <w:basedOn w:val="NormalWeb"/>
    <w:next w:val="Normal"/>
    <w:link w:val="MTDisplayEquationChar"/>
    <w:qFormat w:val="1"/>
    <w:rsid w:val="00DA3609"/>
    <w:pPr>
      <w:tabs>
        <w:tab w:val="clear" w:pos="720"/>
        <w:tab w:val="center" w:leader="none" w:pos="4720"/>
        <w:tab w:val="right" w:leader="none" w:pos="9440"/>
      </w:tabs>
      <w:bidi w:val="1"/>
      <w:spacing w:after="0" w:afterAutospacing="0" w:before="0" w:beforeAutospacing="0"/>
      <w:jc w:val="both"/>
      <w:textAlignment w:val="baseline"/>
    </w:pPr>
    <w:rPr>
      <w:rFonts w:cs="IRANSansX"/>
      <w:lang w:bidi="fa-IR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7.png"/><Relationship Id="rId21" Type="http://schemas.openxmlformats.org/officeDocument/2006/relationships/image" Target="media/image9.png"/><Relationship Id="rId24" Type="http://schemas.openxmlformats.org/officeDocument/2006/relationships/image" Target="media/image5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6.png"/><Relationship Id="rId11" Type="http://schemas.openxmlformats.org/officeDocument/2006/relationships/image" Target="media/image19.png"/><Relationship Id="rId10" Type="http://schemas.openxmlformats.org/officeDocument/2006/relationships/image" Target="media/image15.png"/><Relationship Id="rId13" Type="http://schemas.openxmlformats.org/officeDocument/2006/relationships/image" Target="media/image18.png"/><Relationship Id="rId12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19" Type="http://schemas.openxmlformats.org/officeDocument/2006/relationships/image" Target="media/image6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7nVynTMBzv2UMdzRdSGxUmxNnw==">AMUW2mX6Lir+Xkjw1MvAr0eXLDvJ27GPlq6iQgYMgU/O3ZUZWe7zjeMtOxo1T1sjjid+GMEBG84GY3UwhAbb9sOclJNlCphVMxhw7b5cAPQQLMyfmPMZGwQ=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2022-02-25T22:41:00Z</dcterms:created>
  <dc:creator>mohamads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