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C7E8EB" w14:textId="0DF640DD" w:rsidR="00C53FAE" w:rsidRPr="00E06846" w:rsidRDefault="00000000" w:rsidP="00E06846">
      <w:pPr>
        <w:jc w:val="center"/>
        <w:rPr>
          <w:b/>
          <w:bCs/>
          <w:color w:val="EE0000"/>
          <w:sz w:val="40"/>
          <w:szCs w:val="40"/>
        </w:rPr>
      </w:pPr>
      <w:r w:rsidRPr="00E06846">
        <w:rPr>
          <w:b/>
          <w:bCs/>
          <w:color w:val="EE0000"/>
          <w:sz w:val="40"/>
          <w:szCs w:val="40"/>
        </w:rPr>
        <w:t>Home Page Section</w:t>
      </w:r>
    </w:p>
    <w:p w14:paraId="3EFC6020" w14:textId="77777777" w:rsidR="00C53FAE" w:rsidRPr="00C53FAE" w:rsidRDefault="00C53FAE" w:rsidP="00C53FAE">
      <w:pPr>
        <w:rPr>
          <w:b/>
          <w:bCs/>
          <w:color w:val="EE0000"/>
        </w:rPr>
      </w:pPr>
    </w:p>
    <w:p w14:paraId="618E82A8" w14:textId="2CA40072" w:rsidR="00C53FAE" w:rsidRPr="00C53FAE" w:rsidRDefault="00C53FAE" w:rsidP="00C53FAE">
      <w:pPr>
        <w:pStyle w:val="ListParagraph"/>
        <w:numPr>
          <w:ilvl w:val="0"/>
          <w:numId w:val="3"/>
        </w:numPr>
        <w:rPr>
          <w:b/>
          <w:bCs/>
        </w:rPr>
      </w:pPr>
      <w:r>
        <w:rPr>
          <w:b/>
          <w:bCs/>
          <w:noProof/>
        </w:rPr>
        <mc:AlternateContent>
          <mc:Choice Requires="wps">
            <w:drawing>
              <wp:anchor distT="0" distB="0" distL="114300" distR="114300" simplePos="0" relativeHeight="251659264" behindDoc="0" locked="0" layoutInCell="1" allowOverlap="1" wp14:anchorId="52D5344C" wp14:editId="469C9759">
                <wp:simplePos x="0" y="0"/>
                <wp:positionH relativeFrom="column">
                  <wp:posOffset>-17362</wp:posOffset>
                </wp:positionH>
                <wp:positionV relativeFrom="paragraph">
                  <wp:posOffset>279239</wp:posOffset>
                </wp:positionV>
                <wp:extent cx="2488557" cy="243069"/>
                <wp:effectExtent l="57150" t="19050" r="83820" b="100330"/>
                <wp:wrapNone/>
                <wp:docPr id="2" name="Rectangle 2"/>
                <wp:cNvGraphicFramePr/>
                <a:graphic xmlns:a="http://schemas.openxmlformats.org/drawingml/2006/main">
                  <a:graphicData uri="http://schemas.microsoft.com/office/word/2010/wordprocessingShape">
                    <wps:wsp>
                      <wps:cNvSpPr/>
                      <wps:spPr>
                        <a:xfrm>
                          <a:off x="0" y="0"/>
                          <a:ext cx="2488557" cy="243069"/>
                        </a:xfrm>
                        <a:prstGeom prst="rect">
                          <a:avLst/>
                        </a:prstGeom>
                        <a:noFill/>
                        <a:ln>
                          <a:solidFill>
                            <a:srgbClr val="FF000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6B2BB0F" id="Rectangle 2" o:spid="_x0000_s1026" style="position:absolute;margin-left:-1.35pt;margin-top:22pt;width:195.95pt;height:19.1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" filled="f" strokecolor="red">
                <v:shadow on="t" color="black" opacity="22937f" origin=",.5" offset="0,.63889mm"/>
              </v:rect>
            </w:pict>
          </mc:Fallback>
        </mc:AlternateContent>
      </w:r>
      <w:r w:rsidRPr="00C53FAE">
        <w:rPr>
          <w:b/>
          <w:bCs/>
        </w:rPr>
        <w:t>Sentence to be added like</w:t>
      </w:r>
      <w:r w:rsidR="00E06846">
        <w:rPr>
          <w:b/>
          <w:bCs/>
        </w:rPr>
        <w:t xml:space="preserve"> in</w:t>
      </w:r>
      <w:r w:rsidRPr="00C53FAE">
        <w:rPr>
          <w:b/>
          <w:bCs/>
        </w:rPr>
        <w:t xml:space="preserve"> </w:t>
      </w:r>
      <w:r w:rsidRPr="00C53FAE">
        <w:rPr>
          <w:b/>
          <w:bCs/>
        </w:rPr>
        <w:t>https://www.halton.com/</w:t>
      </w:r>
      <w:r w:rsidRPr="00C53FAE">
        <w:rPr>
          <w:b/>
          <w:bCs/>
        </w:rPr>
        <w:t xml:space="preserve"> website:</w:t>
      </w:r>
    </w:p>
    <w:p w14:paraId="6626EF68" w14:textId="65A58168" w:rsidR="00C53FAE" w:rsidRDefault="00C53FAE">
      <w:pPr>
        <w:rPr>
          <w:b/>
          <w:bCs/>
        </w:rPr>
      </w:pPr>
      <w:r>
        <w:rPr>
          <w:b/>
          <w:bCs/>
          <w:noProof/>
        </w:rPr>
        <w:drawing>
          <wp:inline distT="0" distB="0" distL="0" distR="0" wp14:anchorId="2A364FE2" wp14:editId="6F4CB173">
            <wp:extent cx="5723890" cy="1440815"/>
            <wp:effectExtent l="0" t="0" r="0"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23890" cy="1440815"/>
                    </a:xfrm>
                    <a:prstGeom prst="rect">
                      <a:avLst/>
                    </a:prstGeom>
                    <a:noFill/>
                    <a:ln>
                      <a:noFill/>
                    </a:ln>
                  </pic:spPr>
                </pic:pic>
              </a:graphicData>
            </a:graphic>
          </wp:inline>
        </w:drawing>
      </w:r>
    </w:p>
    <w:p w14:paraId="167710C0" w14:textId="11699319" w:rsidR="00C53FAE" w:rsidRPr="00C53FAE" w:rsidRDefault="00C53FAE">
      <w:pPr>
        <w:rPr>
          <w:rFonts w:ascii="Arial" w:hAnsi="Arial" w:cs="Arial"/>
          <w:color w:val="FF0000"/>
          <w:sz w:val="21"/>
          <w:szCs w:val="21"/>
          <w:shd w:val="clear" w:color="auto" w:fill="F9F9F9"/>
        </w:rPr>
      </w:pPr>
      <w:r w:rsidRPr="00C53FAE">
        <w:rPr>
          <w:rFonts w:ascii="Arial" w:hAnsi="Arial" w:cs="Arial"/>
          <w:color w:val="FF0000"/>
          <w:sz w:val="21"/>
          <w:szCs w:val="21"/>
          <w:shd w:val="clear" w:color="auto" w:fill="F9F9F9"/>
        </w:rPr>
        <w:t>Replace</w:t>
      </w:r>
    </w:p>
    <w:p w14:paraId="7245106E" w14:textId="6C626985" w:rsidR="00C53FAE" w:rsidRDefault="00C53FAE">
      <w:pPr>
        <w:rPr>
          <w:rFonts w:ascii="Arial" w:hAnsi="Arial" w:cs="Arial"/>
          <w:sz w:val="21"/>
          <w:szCs w:val="21"/>
          <w:shd w:val="clear" w:color="auto" w:fill="F9F9F9"/>
        </w:rPr>
      </w:pPr>
      <w:r>
        <w:rPr>
          <w:rFonts w:ascii="Arial" w:hAnsi="Arial" w:cs="Arial"/>
          <w:sz w:val="21"/>
          <w:szCs w:val="21"/>
          <w:shd w:val="clear" w:color="auto" w:fill="F9F9F9"/>
        </w:rPr>
        <w:t>Halton - Enabling Safety and Wellbeing in Demanding Built Environments</w:t>
      </w:r>
    </w:p>
    <w:p w14:paraId="0F6BC8E8" w14:textId="54A196F7" w:rsidR="00C53FAE" w:rsidRPr="00C53FAE" w:rsidRDefault="00C53FAE">
      <w:pPr>
        <w:rPr>
          <w:b/>
          <w:bCs/>
          <w:color w:val="FF0000"/>
        </w:rPr>
      </w:pPr>
      <w:r w:rsidRPr="00C53FAE">
        <w:rPr>
          <w:rFonts w:ascii="Arial" w:hAnsi="Arial" w:cs="Arial"/>
          <w:color w:val="FF0000"/>
          <w:sz w:val="21"/>
          <w:szCs w:val="21"/>
          <w:shd w:val="clear" w:color="auto" w:fill="F9F9F9"/>
        </w:rPr>
        <w:t>With</w:t>
      </w:r>
    </w:p>
    <w:p w14:paraId="54931174" w14:textId="4E8F7E1A" w:rsidR="00C53FAE" w:rsidRPr="007C4496" w:rsidRDefault="00000000" w:rsidP="007C4496">
      <w:pPr>
        <w:rPr>
          <w:rFonts w:ascii="Arial" w:hAnsi="Arial" w:cs="Arial"/>
          <w:sz w:val="21"/>
          <w:szCs w:val="21"/>
          <w:shd w:val="clear" w:color="auto" w:fill="F9F9F9"/>
        </w:rPr>
      </w:pPr>
      <w:r w:rsidRPr="00C53FAE">
        <w:rPr>
          <w:rFonts w:ascii="Arial" w:hAnsi="Arial" w:cs="Arial"/>
          <w:sz w:val="21"/>
          <w:szCs w:val="21"/>
          <w:shd w:val="clear" w:color="auto" w:fill="F9F9F9"/>
        </w:rPr>
        <w:t>Clean air within. A cleaner world beyond</w:t>
      </w:r>
      <w:r w:rsidR="00C53FAE">
        <w:rPr>
          <w:rFonts w:ascii="Arial" w:hAnsi="Arial" w:cs="Arial"/>
          <w:sz w:val="21"/>
          <w:szCs w:val="21"/>
          <w:shd w:val="clear" w:color="auto" w:fill="F9F9F9"/>
        </w:rPr>
        <w:t>.</w:t>
      </w:r>
    </w:p>
    <w:p w14:paraId="185931C4" w14:textId="38C3E0EA" w:rsidR="00C53FAE" w:rsidRPr="00C53FAE" w:rsidRDefault="00C53FAE"/>
    <w:p w14:paraId="00000003" w14:textId="546D3344" w:rsidR="00FE617B" w:rsidRDefault="00C53FAE" w:rsidP="00C53FAE">
      <w:pPr>
        <w:pStyle w:val="ListParagraph"/>
        <w:numPr>
          <w:ilvl w:val="0"/>
          <w:numId w:val="3"/>
        </w:numPr>
        <w:rPr>
          <w:b/>
          <w:bCs/>
        </w:rPr>
      </w:pPr>
      <w:r w:rsidRPr="00C53FAE">
        <w:rPr>
          <w:b/>
          <w:bCs/>
        </w:rPr>
        <w:t xml:space="preserve"> </w:t>
      </w:r>
      <w:r w:rsidRPr="00C53FAE">
        <w:rPr>
          <w:b/>
          <w:bCs/>
        </w:rPr>
        <w:t>AVANTE Logo to be replaced</w:t>
      </w:r>
      <w:r w:rsidRPr="00C53FAE">
        <w:rPr>
          <w:b/>
          <w:bCs/>
        </w:rPr>
        <w:t xml:space="preserve"> with correct one (sent by wtsp)</w:t>
      </w:r>
    </w:p>
    <w:p w14:paraId="2C15963F" w14:textId="0882A641" w:rsidR="00E06846" w:rsidRDefault="00E06846" w:rsidP="00C53FAE">
      <w:pPr>
        <w:pStyle w:val="ListParagraph"/>
        <w:numPr>
          <w:ilvl w:val="0"/>
          <w:numId w:val="3"/>
        </w:numPr>
        <w:rPr>
          <w:b/>
          <w:bCs/>
        </w:rPr>
      </w:pPr>
      <w:r>
        <w:rPr>
          <w:b/>
          <w:bCs/>
        </w:rPr>
        <w:t>Get Quote button to be removed</w:t>
      </w:r>
    </w:p>
    <w:p w14:paraId="3A9343AD" w14:textId="1FC0B570" w:rsidR="007C4496" w:rsidRPr="00C53FAE" w:rsidRDefault="00E06846" w:rsidP="00C53FAE">
      <w:pPr>
        <w:pStyle w:val="ListParagraph"/>
        <w:numPr>
          <w:ilvl w:val="0"/>
          <w:numId w:val="3"/>
        </w:numPr>
        <w:rPr>
          <w:b/>
          <w:bCs/>
        </w:rPr>
      </w:pPr>
      <w:r>
        <w:rPr>
          <w:b/>
          <w:bCs/>
          <w:noProof/>
        </w:rPr>
        <mc:AlternateContent>
          <mc:Choice Requires="wps">
            <w:drawing>
              <wp:anchor distT="0" distB="0" distL="114300" distR="114300" simplePos="0" relativeHeight="251660288" behindDoc="0" locked="0" layoutInCell="1" allowOverlap="1" wp14:anchorId="0BA78462" wp14:editId="19338B7A">
                <wp:simplePos x="0" y="0"/>
                <wp:positionH relativeFrom="column">
                  <wp:posOffset>4456181</wp:posOffset>
                </wp:positionH>
                <wp:positionV relativeFrom="paragraph">
                  <wp:posOffset>198305</wp:posOffset>
                </wp:positionV>
                <wp:extent cx="486137" cy="486137"/>
                <wp:effectExtent l="0" t="0" r="0" b="9525"/>
                <wp:wrapNone/>
                <wp:docPr id="5" name="Multiplication Sign 5"/>
                <wp:cNvGraphicFramePr/>
                <a:graphic xmlns:a="http://schemas.openxmlformats.org/drawingml/2006/main">
                  <a:graphicData uri="http://schemas.microsoft.com/office/word/2010/wordprocessingShape">
                    <wps:wsp>
                      <wps:cNvSpPr/>
                      <wps:spPr>
                        <a:xfrm>
                          <a:off x="0" y="0"/>
                          <a:ext cx="486137" cy="486137"/>
                        </a:xfrm>
                        <a:prstGeom prst="mathMultiply">
                          <a:avLst/>
                        </a:prstGeom>
                        <a:solidFill>
                          <a:srgbClr val="FF0000"/>
                        </a:solidFill>
                        <a:ln>
                          <a:no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5F323289" id="Multiplication Sign 5" o:spid="_x0000_s1026" style="position:absolute;margin-left:350.9pt;margin-top:15.6pt;width:38.3pt;height:38.3pt;z-index:251660288;visibility:visible;mso-wrap-style:square;mso-wrap-distance-left:9pt;mso-wrap-distance-top:0;mso-wrap-distance-right:9pt;mso-wrap-distance-bottom:0;mso-position-horizontal:absolute;mso-position-horizontal-relative:text;mso-position-vertical:absolute;mso-position-vertical-relative:text;v-text-anchor:middle" coordsize="486137,4861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" path="m76333,157183l157183,76333r85886,85885l328954,76333r80850,80850l323919,243069r85885,85885l328954,409804,243069,323919r-85886,85885l76333,328954r85885,-85885l76333,157183xe" fillcolor="red" stroked="f">
                <v:shadow on="t" color="black" opacity="22937f" origin=",.5" offset="0,.63889mm"/>
                <v:path arrowok="t" o:connecttype="custom" o:connectlocs="76333,157183;157183,76333;243069,162218;328954,76333;409804,157183;323919,243069;409804,328954;328954,409804;243069,323919;157183,409804;76333,328954;162218,243069;76333,157183" o:connectangles="0,0,0,0,0,0,0,0,0,0,0,0,0"/>
              </v:shape>
            </w:pict>
          </mc:Fallback>
        </mc:AlternateContent>
      </w:r>
      <w:r w:rsidR="007C4496">
        <w:rPr>
          <w:b/>
          <w:bCs/>
        </w:rPr>
        <w:t>White box to be a little more transparent while sliding down</w:t>
      </w:r>
    </w:p>
    <w:p w14:paraId="017076C0" w14:textId="52D06913" w:rsidR="00C53FAE" w:rsidRDefault="00E06846">
      <w:r>
        <w:rPr>
          <w:b/>
          <w:bCs/>
          <w:noProof/>
        </w:rPr>
        <mc:AlternateContent>
          <mc:Choice Requires="wps">
            <w:drawing>
              <wp:anchor distT="0" distB="0" distL="114300" distR="114300" simplePos="0" relativeHeight="251662336" behindDoc="0" locked="0" layoutInCell="1" allowOverlap="1" wp14:anchorId="3E7D70E4" wp14:editId="03321E9D">
                <wp:simplePos x="0" y="0"/>
                <wp:positionH relativeFrom="column">
                  <wp:posOffset>635434</wp:posOffset>
                </wp:positionH>
                <wp:positionV relativeFrom="paragraph">
                  <wp:posOffset>24765</wp:posOffset>
                </wp:positionV>
                <wp:extent cx="857250" cy="270317"/>
                <wp:effectExtent l="57150" t="19050" r="76200" b="92075"/>
                <wp:wrapNone/>
                <wp:docPr id="6" name="Rectangle 6"/>
                <wp:cNvGraphicFramePr/>
                <a:graphic xmlns:a="http://schemas.openxmlformats.org/drawingml/2006/main">
                  <a:graphicData uri="http://schemas.microsoft.com/office/word/2010/wordprocessingShape">
                    <wps:wsp>
                      <wps:cNvSpPr/>
                      <wps:spPr>
                        <a:xfrm>
                          <a:off x="0" y="0"/>
                          <a:ext cx="857250" cy="270317"/>
                        </a:xfrm>
                        <a:prstGeom prst="rect">
                          <a:avLst/>
                        </a:prstGeom>
                        <a:noFill/>
                        <a:ln>
                          <a:solidFill>
                            <a:srgbClr val="FF000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4EC444B" id="Rectangle 6" o:spid="_x0000_s1026" style="position:absolute;margin-left:50.05pt;margin-top:1.95pt;width:67.5pt;height:21.3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" filled="f" strokecolor="red">
                <v:shadow on="t" color="black" opacity="22937f" origin=",.5" offset="0,.63889mm"/>
              </v:rect>
            </w:pict>
          </mc:Fallback>
        </mc:AlternateContent>
      </w:r>
      <w:r w:rsidR="007C4496" w:rsidRPr="007C4496">
        <w:drawing>
          <wp:inline distT="0" distB="0" distL="0" distR="0" wp14:anchorId="7069EF01" wp14:editId="249B2187">
            <wp:extent cx="5731510" cy="313690"/>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313690"/>
                    </a:xfrm>
                    <a:prstGeom prst="rect">
                      <a:avLst/>
                    </a:prstGeom>
                  </pic:spPr>
                </pic:pic>
              </a:graphicData>
            </a:graphic>
          </wp:inline>
        </w:drawing>
      </w:r>
    </w:p>
    <w:p w14:paraId="0C87BDF8" w14:textId="77777777" w:rsidR="007C4496" w:rsidRPr="00C53FAE" w:rsidRDefault="007C4496"/>
    <w:p w14:paraId="2B21C1E2" w14:textId="717F1C38" w:rsidR="00C53FAE" w:rsidRPr="00C53FAE" w:rsidRDefault="00C53FAE" w:rsidP="00C53FAE">
      <w:pPr>
        <w:pStyle w:val="ListParagraph"/>
        <w:numPr>
          <w:ilvl w:val="0"/>
          <w:numId w:val="3"/>
        </w:numPr>
        <w:rPr>
          <w:b/>
          <w:bCs/>
        </w:rPr>
      </w:pPr>
      <w:r w:rsidRPr="00C53FAE">
        <w:rPr>
          <w:b/>
          <w:bCs/>
        </w:rPr>
        <w:t>Text to be moved to the left side</w:t>
      </w:r>
      <w:r>
        <w:rPr>
          <w:b/>
          <w:bCs/>
        </w:rPr>
        <w:t xml:space="preserve"> </w:t>
      </w:r>
      <w:r w:rsidRPr="00C53FAE">
        <w:rPr>
          <w:b/>
          <w:bCs/>
        </w:rPr>
        <w:t>like https://www.halton.com/ website</w:t>
      </w:r>
    </w:p>
    <w:p w14:paraId="342DB364" w14:textId="205BDE7D" w:rsidR="00C53FAE" w:rsidRPr="00C53FAE" w:rsidRDefault="00E06846" w:rsidP="00C53FAE">
      <w:pPr>
        <w:rPr>
          <w:b/>
          <w:bCs/>
        </w:rPr>
      </w:pPr>
      <w:r>
        <w:rPr>
          <w:b/>
          <w:bCs/>
          <w:noProof/>
        </w:rPr>
        <mc:AlternateContent>
          <mc:Choice Requires="wps">
            <w:drawing>
              <wp:anchor distT="0" distB="0" distL="114300" distR="114300" simplePos="0" relativeHeight="251665408" behindDoc="0" locked="0" layoutInCell="1" allowOverlap="1" wp14:anchorId="5D7D4695" wp14:editId="0C0D7E7D">
                <wp:simplePos x="0" y="0"/>
                <wp:positionH relativeFrom="column">
                  <wp:posOffset>1307215</wp:posOffset>
                </wp:positionH>
                <wp:positionV relativeFrom="paragraph">
                  <wp:posOffset>1252935</wp:posOffset>
                </wp:positionV>
                <wp:extent cx="3183761" cy="1364125"/>
                <wp:effectExtent l="57150" t="19050" r="74295" b="102870"/>
                <wp:wrapNone/>
                <wp:docPr id="8" name="Rectangle 8"/>
                <wp:cNvGraphicFramePr/>
                <a:graphic xmlns:a="http://schemas.openxmlformats.org/drawingml/2006/main">
                  <a:graphicData uri="http://schemas.microsoft.com/office/word/2010/wordprocessingShape">
                    <wps:wsp>
                      <wps:cNvSpPr/>
                      <wps:spPr>
                        <a:xfrm>
                          <a:off x="0" y="0"/>
                          <a:ext cx="3183761" cy="1364125"/>
                        </a:xfrm>
                        <a:prstGeom prst="rect">
                          <a:avLst/>
                        </a:prstGeom>
                        <a:noFill/>
                        <a:ln>
                          <a:solidFill>
                            <a:srgbClr val="FF000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F11BA4C" id="Rectangle 8" o:spid="_x0000_s1026" style="position:absolute;margin-left:102.95pt;margin-top:98.65pt;width:250.7pt;height:107.4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" filled="f" strokecolor="red">
                <v:shadow on="t" color="black" opacity="22937f" origin=",.5" offset="0,.63889mm"/>
              </v:rect>
            </w:pict>
          </mc:Fallback>
        </mc:AlternateContent>
      </w:r>
      <w:r>
        <w:rPr>
          <w:noProof/>
        </w:rPr>
        <mc:AlternateContent>
          <mc:Choice Requires="wps">
            <w:drawing>
              <wp:anchor distT="0" distB="0" distL="114300" distR="114300" simplePos="0" relativeHeight="251663360" behindDoc="0" locked="0" layoutInCell="1" allowOverlap="1" wp14:anchorId="0A8575CE" wp14:editId="6891DD75">
                <wp:simplePos x="0" y="0"/>
                <wp:positionH relativeFrom="column">
                  <wp:posOffset>850281</wp:posOffset>
                </wp:positionH>
                <wp:positionV relativeFrom="paragraph">
                  <wp:posOffset>1627280</wp:posOffset>
                </wp:positionV>
                <wp:extent cx="370390" cy="219919"/>
                <wp:effectExtent l="57150" t="19050" r="0" b="85090"/>
                <wp:wrapNone/>
                <wp:docPr id="7" name="Arrow: Left 7"/>
                <wp:cNvGraphicFramePr/>
                <a:graphic xmlns:a="http://schemas.openxmlformats.org/drawingml/2006/main">
                  <a:graphicData uri="http://schemas.microsoft.com/office/word/2010/wordprocessingShape">
                    <wps:wsp>
                      <wps:cNvSpPr/>
                      <wps:spPr>
                        <a:xfrm>
                          <a:off x="0" y="0"/>
                          <a:ext cx="370390" cy="219919"/>
                        </a:xfrm>
                        <a:prstGeom prst="leftArrow">
                          <a:avLst/>
                        </a:prstGeom>
                        <a:solidFill>
                          <a:srgbClr val="FF0000"/>
                        </a:solidFill>
                        <a:ln>
                          <a:no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0E2FF97C" id="_x0000_t66" coordsize="21600,21600" o:spt="66" adj="5400,5400" path="m@0,l@0@1,21600@1,21600@2@0@2@0,21600,,10800xe">
                <v:stroke joinstyle="miter"/>
                <v:formulas>
                  <v:f eqn="val #0"/>
                  <v:f eqn="val #1"/>
                  <v:f eqn="sum 21600 0 #1"/>
                  <v:f eqn="prod #0 #1 10800"/>
                  <v:f eqn="sum #0 0 @3"/>
                </v:formulas>
                <v:path o:connecttype="custom" o:connectlocs="@0,0;0,10800;@0,21600;21600,10800" o:connectangles="270,180,90,0" textboxrect="@4,@1,21600,@2"/>
                <v:handles>
                  <v:h position="#0,#1" xrange="0,21600" yrange="0,10800"/>
                </v:handles>
              </v:shapetype>
              <v:shape id="Arrow: Left 7" o:spid="_x0000_s1026" type="#_x0000_t66" style="position:absolute;margin-left:66.95pt;margin-top:128.15pt;width:29.15pt;height:17.3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" adj="6412" fillcolor="red" stroked="f">
                <v:shadow on="t" color="black" opacity="22937f" origin=",.5" offset="0,.63889mm"/>
              </v:shape>
            </w:pict>
          </mc:Fallback>
        </mc:AlternateContent>
      </w:r>
      <w:r w:rsidR="00C53FAE">
        <w:rPr>
          <w:noProof/>
        </w:rPr>
        <w:drawing>
          <wp:inline distT="0" distB="0" distL="0" distR="0" wp14:anchorId="63C3D8AA" wp14:editId="116B1A4F">
            <wp:extent cx="5723890" cy="3154045"/>
            <wp:effectExtent l="0" t="0" r="0" b="825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23890" cy="3154045"/>
                    </a:xfrm>
                    <a:prstGeom prst="rect">
                      <a:avLst/>
                    </a:prstGeom>
                    <a:noFill/>
                    <a:ln>
                      <a:noFill/>
                    </a:ln>
                  </pic:spPr>
                </pic:pic>
              </a:graphicData>
            </a:graphic>
          </wp:inline>
        </w:drawing>
      </w:r>
    </w:p>
    <w:p w14:paraId="3133762E" w14:textId="409C67AD" w:rsidR="00C53FAE" w:rsidRPr="00C53FAE" w:rsidRDefault="00C53FAE">
      <w:pPr>
        <w:rPr>
          <w:color w:val="FF0000"/>
        </w:rPr>
      </w:pPr>
      <w:r w:rsidRPr="00C53FAE">
        <w:rPr>
          <w:color w:val="FF0000"/>
        </w:rPr>
        <w:lastRenderedPageBreak/>
        <w:t>Replace</w:t>
      </w:r>
    </w:p>
    <w:p w14:paraId="7E558D11" w14:textId="77777777" w:rsidR="00C53FAE" w:rsidRPr="00C53FAE" w:rsidRDefault="00000000">
      <w:pPr>
        <w:rPr>
          <w:b/>
          <w:bCs/>
          <w:i/>
          <w:iCs/>
          <w:sz w:val="40"/>
          <w:szCs w:val="40"/>
        </w:rPr>
      </w:pPr>
      <w:r w:rsidRPr="00C53FAE">
        <w:rPr>
          <w:b/>
          <w:bCs/>
          <w:i/>
          <w:iCs/>
          <w:sz w:val="40"/>
          <w:szCs w:val="40"/>
        </w:rPr>
        <w:t>Experience the next level of ventilation</w:t>
      </w:r>
    </w:p>
    <w:p w14:paraId="46130C45" w14:textId="4B423907" w:rsidR="00C53FAE" w:rsidRPr="00C53FAE" w:rsidRDefault="00000000">
      <w:pPr>
        <w:rPr>
          <w:b/>
          <w:bCs/>
        </w:rPr>
      </w:pPr>
      <w:r w:rsidRPr="00C53FAE">
        <w:rPr>
          <w:b/>
          <w:bCs/>
        </w:rPr>
        <w:t>Industry-leading commercial kitchen solutions engineered for excellence</w:t>
      </w:r>
    </w:p>
    <w:p w14:paraId="4692B1EF" w14:textId="52E6D1D9" w:rsidR="00C53FAE" w:rsidRPr="00C53FAE" w:rsidRDefault="00C53FAE">
      <w:pPr>
        <w:rPr>
          <w:color w:val="FF0000"/>
        </w:rPr>
      </w:pPr>
      <w:r w:rsidRPr="00C53FAE">
        <w:rPr>
          <w:color w:val="FF0000"/>
        </w:rPr>
        <w:t>With</w:t>
      </w:r>
    </w:p>
    <w:p w14:paraId="09A4CC95" w14:textId="77777777" w:rsidR="00C53FAE" w:rsidRDefault="00000000" w:rsidP="00C53FAE">
      <w:pPr>
        <w:rPr>
          <w:b/>
          <w:bCs/>
          <w:i/>
          <w:iCs/>
          <w:sz w:val="40"/>
          <w:szCs w:val="40"/>
        </w:rPr>
      </w:pPr>
      <w:r>
        <w:t xml:space="preserve"> </w:t>
      </w:r>
      <w:r w:rsidR="00C53FAE">
        <w:rPr>
          <w:b/>
          <w:bCs/>
          <w:i/>
          <w:iCs/>
          <w:sz w:val="40"/>
          <w:szCs w:val="40"/>
        </w:rPr>
        <w:t>Advanced Kitchen Ventilation &amp; Environmental Solutions</w:t>
      </w:r>
    </w:p>
    <w:p w14:paraId="12491572" w14:textId="71E58F52" w:rsidR="00C53FAE" w:rsidRDefault="00C53FAE" w:rsidP="00C53FAE">
      <w:pPr>
        <w:rPr>
          <w:b/>
          <w:bCs/>
        </w:rPr>
      </w:pPr>
      <w:r>
        <w:rPr>
          <w:b/>
          <w:bCs/>
        </w:rPr>
        <w:t xml:space="preserve">Performance. Safety. Sustainability. </w:t>
      </w:r>
    </w:p>
    <w:p w14:paraId="0EB841DD" w14:textId="4DC3858A" w:rsidR="007C4496" w:rsidRDefault="007C4496" w:rsidP="00C53FAE">
      <w:pPr>
        <w:rPr>
          <w:b/>
          <w:bCs/>
        </w:rPr>
      </w:pPr>
    </w:p>
    <w:p w14:paraId="00000008" w14:textId="77777777" w:rsidR="00FE617B" w:rsidRPr="00E06846" w:rsidRDefault="00000000" w:rsidP="00E06846">
      <w:pPr>
        <w:pStyle w:val="ListParagraph"/>
        <w:numPr>
          <w:ilvl w:val="0"/>
          <w:numId w:val="3"/>
        </w:numPr>
        <w:rPr>
          <w:b/>
          <w:bCs/>
        </w:rPr>
      </w:pPr>
      <w:r w:rsidRPr="00E06846">
        <w:rPr>
          <w:b/>
          <w:bCs/>
          <w:sz w:val="24"/>
          <w:szCs w:val="24"/>
        </w:rPr>
        <w:t>Tailored Solutions for commercial excellence</w:t>
      </w:r>
    </w:p>
    <w:p w14:paraId="57E2F8F4" w14:textId="321C9B47" w:rsidR="00E06846" w:rsidRPr="00E06846" w:rsidRDefault="00E06846">
      <w:pPr>
        <w:rPr>
          <w:color w:val="FF0000"/>
        </w:rPr>
      </w:pPr>
      <w:r w:rsidRPr="00E06846">
        <w:rPr>
          <w:color w:val="FF0000"/>
        </w:rPr>
        <w:t>Replace</w:t>
      </w:r>
    </w:p>
    <w:p w14:paraId="03EF0DEC" w14:textId="77777777" w:rsidR="00E06846" w:rsidRPr="00E06846" w:rsidRDefault="00E06846" w:rsidP="00E06846">
      <w:r w:rsidRPr="00E06846">
        <w:t>Avante stands as one of the industry-leading suppliers of tailored and integrated solutions in commercial kitchens including kitchen canopies, HVAC systems, demand-control ventilation systems, and fire suppression systems.</w:t>
      </w:r>
    </w:p>
    <w:p w14:paraId="04F5B682" w14:textId="13846361" w:rsidR="00E06846" w:rsidRDefault="00E06846" w:rsidP="00E06846">
      <w:r w:rsidRPr="00E06846">
        <w:t>Backed by a team of engineers with over 50 years of collective experience across the UK, the Gulf region, and India, we bring unparalleled expertise to every project.</w:t>
      </w:r>
    </w:p>
    <w:p w14:paraId="58E5342A" w14:textId="0D6A1430" w:rsidR="00E06846" w:rsidRPr="00E06846" w:rsidRDefault="00E06846" w:rsidP="00E06846">
      <w:pPr>
        <w:rPr>
          <w:color w:val="FF0000"/>
        </w:rPr>
      </w:pPr>
      <w:r w:rsidRPr="00E06846">
        <w:rPr>
          <w:color w:val="FF0000"/>
        </w:rPr>
        <w:t>With</w:t>
      </w:r>
    </w:p>
    <w:p w14:paraId="00000009" w14:textId="0D783702" w:rsidR="00FE617B" w:rsidRDefault="00000000">
      <w:r>
        <w:t>Avante is a leading provider of custom-engineered commercial kitchen ventilation and HVAC solutions across food service industries. We deliver fully integrated systems including kitchen canopies, demand control ventilation, fire suppression, ecology units and complete HVAC solutions.</w:t>
      </w:r>
    </w:p>
    <w:p w14:paraId="0000000A" w14:textId="77777777" w:rsidR="00FE617B" w:rsidRDefault="00000000">
      <w:r>
        <w:t>Our solutions are meticulously designed to address the specific operational requirements of every project, that ensure seamless operation and sustained performance throughout the system Lifecycle.</w:t>
      </w:r>
    </w:p>
    <w:p w14:paraId="0000000B" w14:textId="3BDB13CB" w:rsidR="00FE617B" w:rsidRDefault="00000000">
      <w:r>
        <w:t>Supported by a team of highly experienced engineers with over 50 years of combined expertise across the UK, the Middle East, and India, Avante brings technical knowledge and industry insight to every project we undertake.</w:t>
      </w:r>
    </w:p>
    <w:p w14:paraId="5E93180E" w14:textId="77777777" w:rsidR="00525782" w:rsidRDefault="00525782"/>
    <w:p w14:paraId="5675D4BA" w14:textId="6CCAF1A0" w:rsidR="00525782" w:rsidRPr="00525782" w:rsidRDefault="00525782" w:rsidP="00525782">
      <w:pPr>
        <w:pStyle w:val="ListParagraph"/>
        <w:numPr>
          <w:ilvl w:val="0"/>
          <w:numId w:val="3"/>
        </w:numPr>
        <w:rPr>
          <w:b/>
          <w:bCs/>
        </w:rPr>
      </w:pPr>
      <w:r w:rsidRPr="00525782">
        <w:rPr>
          <w:b/>
          <w:bCs/>
        </w:rPr>
        <w:t>4 Buttons instead of 3 (use any icon for now)</w:t>
      </w:r>
    </w:p>
    <w:p w14:paraId="0000000E" w14:textId="78BBC4B2" w:rsidR="00FE617B" w:rsidRDefault="00000000">
      <w:r>
        <w:t>250+ Projects Successfully Delivered</w:t>
      </w:r>
    </w:p>
    <w:p w14:paraId="0000000F" w14:textId="77777777" w:rsidR="00FE617B" w:rsidRDefault="00000000">
      <w:r>
        <w:t>20+ Years Engineering Experience</w:t>
      </w:r>
    </w:p>
    <w:p w14:paraId="00000010" w14:textId="77777777" w:rsidR="00FE617B" w:rsidRDefault="00000000">
      <w:r>
        <w:t>10+ Countries Project Presence</w:t>
      </w:r>
    </w:p>
    <w:p w14:paraId="00000011" w14:textId="77777777" w:rsidR="00FE617B" w:rsidRDefault="00000000">
      <w:r>
        <w:t>100% Custom Engineered Solutions</w:t>
      </w:r>
    </w:p>
    <w:p w14:paraId="00000012" w14:textId="77777777" w:rsidR="00FE617B" w:rsidRDefault="00FE617B"/>
    <w:p w14:paraId="00000013" w14:textId="6C6B61D6" w:rsidR="00FE617B" w:rsidRPr="00525782" w:rsidRDefault="00000000" w:rsidP="00525782">
      <w:pPr>
        <w:pStyle w:val="ListParagraph"/>
        <w:numPr>
          <w:ilvl w:val="0"/>
          <w:numId w:val="3"/>
        </w:numPr>
        <w:rPr>
          <w:b/>
          <w:bCs/>
        </w:rPr>
      </w:pPr>
      <w:r w:rsidRPr="00525782">
        <w:rPr>
          <w:b/>
          <w:bCs/>
        </w:rPr>
        <w:lastRenderedPageBreak/>
        <w:t>Our Clients</w:t>
      </w:r>
      <w:r w:rsidR="00525782">
        <w:rPr>
          <w:b/>
          <w:bCs/>
        </w:rPr>
        <w:t xml:space="preserve"> section</w:t>
      </w:r>
    </w:p>
    <w:p w14:paraId="0FB7CC2F" w14:textId="77777777" w:rsidR="00525782" w:rsidRPr="00525782" w:rsidRDefault="00525782" w:rsidP="00525782">
      <w:pPr>
        <w:rPr>
          <w:color w:val="FF0000"/>
        </w:rPr>
      </w:pPr>
      <w:r w:rsidRPr="00525782">
        <w:rPr>
          <w:color w:val="FF0000"/>
        </w:rPr>
        <w:t>Replace</w:t>
      </w:r>
    </w:p>
    <w:p w14:paraId="5D4F755D" w14:textId="71136287" w:rsidR="00525782" w:rsidRDefault="00525782" w:rsidP="00525782">
      <w:r w:rsidRPr="00525782">
        <w:t>Proud to serve leading hospitality and restaurant brands across the region</w:t>
      </w:r>
    </w:p>
    <w:p w14:paraId="1B593150" w14:textId="73C2BE85" w:rsidR="00525782" w:rsidRPr="00525782" w:rsidRDefault="00525782">
      <w:pPr>
        <w:rPr>
          <w:color w:val="FF0000"/>
        </w:rPr>
      </w:pPr>
      <w:r w:rsidRPr="00525782">
        <w:rPr>
          <w:color w:val="FF0000"/>
        </w:rPr>
        <w:t>With</w:t>
      </w:r>
    </w:p>
    <w:p w14:paraId="00000015" w14:textId="4B95EE8F" w:rsidR="00FE617B" w:rsidRDefault="00000000">
      <w:r>
        <w:t>Proud to serve leading hospitality and restaurant brands around the world</w:t>
      </w:r>
    </w:p>
    <w:p w14:paraId="51EDBEC3" w14:textId="7AA3DF7E" w:rsidR="00525782" w:rsidRDefault="00525782">
      <w:r>
        <w:t>-</w:t>
      </w:r>
    </w:p>
    <w:p w14:paraId="00000016" w14:textId="648F554E" w:rsidR="00FE617B" w:rsidRDefault="00000000">
      <w:r>
        <w:t>(</w:t>
      </w:r>
      <w:r w:rsidR="00525782">
        <w:t>Photos</w:t>
      </w:r>
      <w:r>
        <w:t xml:space="preserve"> will be provided </w:t>
      </w:r>
      <w:r w:rsidR="00525782">
        <w:t xml:space="preserve">later </w:t>
      </w:r>
      <w:r>
        <w:t>for the automated sliding)</w:t>
      </w:r>
    </w:p>
    <w:p w14:paraId="69C87DFB" w14:textId="6B58D31C" w:rsidR="00525782" w:rsidRDefault="00525782">
      <w:r>
        <w:t>-</w:t>
      </w:r>
    </w:p>
    <w:p w14:paraId="4373F5DA" w14:textId="77777777" w:rsidR="00525782" w:rsidRPr="00525782" w:rsidRDefault="00525782" w:rsidP="00525782">
      <w:pPr>
        <w:rPr>
          <w:color w:val="FF0000"/>
        </w:rPr>
      </w:pPr>
      <w:r w:rsidRPr="00525782">
        <w:rPr>
          <w:color w:val="FF0000"/>
        </w:rPr>
        <w:t>Replace</w:t>
      </w:r>
    </w:p>
    <w:p w14:paraId="49A7BFC0" w14:textId="74ED5EBB" w:rsidR="00525782" w:rsidRDefault="00525782">
      <w:r w:rsidRPr="00525782">
        <w:t>From luxury hotels to fine dining restaurants, our solutions power the commercial kitchens of the region's most prestigious establishments.</w:t>
      </w:r>
    </w:p>
    <w:p w14:paraId="7B59249F" w14:textId="63C3153E" w:rsidR="00525782" w:rsidRPr="00525782" w:rsidRDefault="00525782" w:rsidP="00525782">
      <w:pPr>
        <w:rPr>
          <w:color w:val="FF0000"/>
        </w:rPr>
      </w:pPr>
      <w:r w:rsidRPr="00525782">
        <w:rPr>
          <w:color w:val="FF0000"/>
        </w:rPr>
        <w:t>With</w:t>
      </w:r>
    </w:p>
    <w:p w14:paraId="00000018" w14:textId="4E12D2C6" w:rsidR="00FE617B" w:rsidRDefault="00000000" w:rsidP="00525782">
      <w:r>
        <w:t>Avante ventilation systems are trusted across a wide range of hospitality and commercial foodservice environments.</w:t>
      </w:r>
    </w:p>
    <w:p w14:paraId="7ED4D0FE" w14:textId="4562AE43" w:rsidR="00525782" w:rsidRDefault="00525782"/>
    <w:p w14:paraId="00000056" w14:textId="5ACB4A70" w:rsidR="00FE617B" w:rsidRDefault="00525782" w:rsidP="00525782">
      <w:pPr>
        <w:pStyle w:val="ListParagraph"/>
        <w:numPr>
          <w:ilvl w:val="0"/>
          <w:numId w:val="3"/>
        </w:numPr>
        <w:rPr>
          <w:b/>
          <w:bCs/>
        </w:rPr>
      </w:pPr>
      <w:r w:rsidRPr="00525782">
        <w:rPr>
          <w:b/>
          <w:bCs/>
        </w:rPr>
        <w:t>Start with About Us page &amp; move “</w:t>
      </w:r>
      <w:r w:rsidRPr="00525782">
        <w:rPr>
          <w:b/>
          <w:bCs/>
        </w:rPr>
        <w:t>Why choose us</w:t>
      </w:r>
      <w:r w:rsidRPr="00525782">
        <w:rPr>
          <w:b/>
          <w:bCs/>
        </w:rPr>
        <w:t>” &amp; the “</w:t>
      </w:r>
      <w:r w:rsidRPr="00525782">
        <w:rPr>
          <w:b/>
          <w:bCs/>
        </w:rPr>
        <w:t>Certifications</w:t>
      </w:r>
      <w:r w:rsidRPr="00525782">
        <w:rPr>
          <w:b/>
          <w:bCs/>
        </w:rPr>
        <w:t>” sections there</w:t>
      </w:r>
    </w:p>
    <w:p w14:paraId="43F39DC7" w14:textId="3E542FBA" w:rsidR="00533D00" w:rsidRPr="00525782" w:rsidRDefault="00533D00" w:rsidP="00525782">
      <w:pPr>
        <w:pStyle w:val="ListParagraph"/>
        <w:numPr>
          <w:ilvl w:val="0"/>
          <w:numId w:val="3"/>
        </w:numPr>
        <w:rPr>
          <w:b/>
          <w:bCs/>
        </w:rPr>
      </w:pPr>
      <w:r>
        <w:rPr>
          <w:b/>
          <w:bCs/>
        </w:rPr>
        <w:t xml:space="preserve">Start with Contact page &amp; use </w:t>
      </w:r>
      <w:hyperlink r:id="rId11" w:history="1">
        <w:r w:rsidRPr="00231AC0">
          <w:rPr>
            <w:rStyle w:val="Hyperlink"/>
            <w:b/>
            <w:bCs/>
          </w:rPr>
          <w:t>sales@avanteuae.com</w:t>
        </w:r>
      </w:hyperlink>
      <w:r>
        <w:rPr>
          <w:b/>
          <w:bCs/>
        </w:rPr>
        <w:t xml:space="preserve"> for the email</w:t>
      </w:r>
    </w:p>
    <w:sectPr w:rsidR="00533D00" w:rsidRPr="00525782">
      <w:pgSz w:w="11906" w:h="16838"/>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AC06678" w14:textId="77777777" w:rsidR="00095089" w:rsidRDefault="00095089" w:rsidP="00E06846">
      <w:pPr>
        <w:spacing w:after="0" w:line="240" w:lineRule="auto"/>
      </w:pPr>
      <w:r>
        <w:separator/>
      </w:r>
    </w:p>
  </w:endnote>
  <w:endnote w:type="continuationSeparator" w:id="0">
    <w:p w14:paraId="3F416B84" w14:textId="77777777" w:rsidR="00095089" w:rsidRDefault="00095089" w:rsidP="00E0684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altName w:val="Aptos"/>
    <w:charset w:val="00"/>
    <w:family w:val="swiss"/>
    <w:pitch w:val="variable"/>
    <w:sig w:usb0="20000287" w:usb1="00000003" w:usb2="00000000" w:usb3="00000000" w:csb0="0000019F" w:csb1="00000000"/>
    <w:embedRegular r:id="rId1" w:fontKey="{4393F474-18EF-4E2A-91E7-A6D729F4D3A7}"/>
    <w:embedBold r:id="rId2" w:fontKey="{AFC9BAF8-9ABD-4E38-891A-9D5044FCCC13}"/>
    <w:embedItalic r:id="rId3" w:fontKey="{89317F4D-B732-428A-AB62-105DE2C37862}"/>
    <w:embedBoldItalic r:id="rId4" w:fontKey="{43F047C6-FB37-4F40-81C9-B9530738F487}"/>
  </w:font>
  <w:font w:name="Play">
    <w:charset w:val="00"/>
    <w:family w:val="auto"/>
    <w:pitch w:val="default"/>
    <w:embedRegular r:id="rId5" w:fontKey="{CE1A8376-0E02-44C4-8BD4-888BEB4EF95D}"/>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6" w:fontKey="{FA49CB2A-3237-4A3E-BB28-EDFAC8AD9CB7}"/>
  </w:font>
  <w:font w:name="Cambria">
    <w:panose1 w:val="02040503050406030204"/>
    <w:charset w:val="00"/>
    <w:family w:val="roman"/>
    <w:pitch w:val="variable"/>
    <w:sig w:usb0="E00006FF" w:usb1="420024FF" w:usb2="02000000" w:usb3="00000000" w:csb0="0000019F" w:csb1="00000000"/>
    <w:embedRegular r:id="rId7" w:fontKey="{AF0C8ABC-2768-4018-AE27-09A05632531B}"/>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CFD0072" w14:textId="77777777" w:rsidR="00095089" w:rsidRDefault="00095089" w:rsidP="00E06846">
      <w:pPr>
        <w:spacing w:after="0" w:line="240" w:lineRule="auto"/>
      </w:pPr>
      <w:r>
        <w:separator/>
      </w:r>
    </w:p>
  </w:footnote>
  <w:footnote w:type="continuationSeparator" w:id="0">
    <w:p w14:paraId="343A6996" w14:textId="77777777" w:rsidR="00095089" w:rsidRDefault="00095089" w:rsidP="00E0684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FA56B6"/>
    <w:multiLevelType w:val="hybridMultilevel"/>
    <w:tmpl w:val="A4909404"/>
    <w:lvl w:ilvl="0" w:tplc="82FC640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25E47E8"/>
    <w:multiLevelType w:val="multilevel"/>
    <w:tmpl w:val="9662A0AE"/>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 w15:restartNumberingAfterBreak="0">
    <w:nsid w:val="46F20893"/>
    <w:multiLevelType w:val="multilevel"/>
    <w:tmpl w:val="2B0828B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630860785">
    <w:abstractNumId w:val="1"/>
  </w:num>
  <w:num w:numId="2" w16cid:durableId="576980330">
    <w:abstractNumId w:val="2"/>
  </w:num>
  <w:num w:numId="3" w16cid:durableId="9131292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E617B"/>
    <w:rsid w:val="00095089"/>
    <w:rsid w:val="004B0775"/>
    <w:rsid w:val="00525782"/>
    <w:rsid w:val="00533D00"/>
    <w:rsid w:val="007C4496"/>
    <w:rsid w:val="00C53FAE"/>
    <w:rsid w:val="00E06846"/>
    <w:rsid w:val="00FE617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6FE215"/>
  <w15:docId w15:val="{03F13FE6-0525-4153-8210-B102689C88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ptos" w:eastAsia="Aptos" w:hAnsi="Aptos" w:cs="Aptos"/>
        <w:sz w:val="22"/>
        <w:szCs w:val="22"/>
        <w:lang w:val="en-A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uiPriority w:val="9"/>
    <w:semiHidden/>
    <w:unhideWhenUsed/>
    <w:qFormat/>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uiPriority w:val="9"/>
    <w:semiHidden/>
    <w:unhideWhenUsed/>
    <w:qFormat/>
    <w:pPr>
      <w:keepNext/>
      <w:keepLines/>
      <w:spacing w:before="160" w:after="80"/>
      <w:outlineLvl w:val="2"/>
    </w:pPr>
    <w:rPr>
      <w:color w:val="0F4761"/>
      <w:sz w:val="28"/>
      <w:szCs w:val="28"/>
    </w:rPr>
  </w:style>
  <w:style w:type="paragraph" w:styleId="Heading4">
    <w:name w:val="heading 4"/>
    <w:basedOn w:val="Normal"/>
    <w:next w:val="Normal"/>
    <w:uiPriority w:val="9"/>
    <w:semiHidden/>
    <w:unhideWhenUsed/>
    <w:qFormat/>
    <w:pPr>
      <w:keepNext/>
      <w:keepLines/>
      <w:spacing w:before="80" w:after="40"/>
      <w:outlineLvl w:val="3"/>
    </w:pPr>
    <w:rPr>
      <w:i/>
      <w:iCs/>
      <w:color w:val="0F4761"/>
    </w:rPr>
  </w:style>
  <w:style w:type="paragraph" w:styleId="Heading5">
    <w:name w:val="heading 5"/>
    <w:basedOn w:val="Normal"/>
    <w:next w:val="Normal"/>
    <w:uiPriority w:val="9"/>
    <w:semiHidden/>
    <w:unhideWhenUsed/>
    <w:qFormat/>
    <w:pPr>
      <w:keepNext/>
      <w:keepLines/>
      <w:spacing w:before="80" w:after="40"/>
      <w:outlineLvl w:val="4"/>
    </w:pPr>
    <w:rPr>
      <w:color w:val="0F4761"/>
    </w:rPr>
  </w:style>
  <w:style w:type="paragraph" w:styleId="Heading6">
    <w:name w:val="heading 6"/>
    <w:basedOn w:val="Normal"/>
    <w:next w:val="Normal"/>
    <w:uiPriority w:val="9"/>
    <w:semiHidden/>
    <w:unhideWhenUsed/>
    <w:qFormat/>
    <w:pPr>
      <w:keepNext/>
      <w:keepLines/>
      <w:spacing w:before="40" w:after="0"/>
      <w:outlineLvl w:val="5"/>
    </w:pPr>
    <w:rPr>
      <w:i/>
      <w:iCs/>
      <w:color w:val="59595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80" w:line="240" w:lineRule="auto"/>
    </w:pPr>
    <w:rPr>
      <w:rFonts w:ascii="Play" w:eastAsia="Play" w:hAnsi="Play" w:cs="Play"/>
      <w:sz w:val="56"/>
      <w:szCs w:val="56"/>
    </w:rPr>
  </w:style>
  <w:style w:type="paragraph" w:styleId="Subtitle">
    <w:name w:val="Subtitle"/>
    <w:basedOn w:val="Normal"/>
    <w:next w:val="Normal"/>
    <w:uiPriority w:val="11"/>
    <w:qFormat/>
    <w:rPr>
      <w:color w:val="595959"/>
      <w:sz w:val="28"/>
      <w:szCs w:val="28"/>
    </w:rPr>
  </w:style>
  <w:style w:type="paragraph" w:styleId="ListParagraph">
    <w:name w:val="List Paragraph"/>
    <w:basedOn w:val="Normal"/>
    <w:uiPriority w:val="34"/>
    <w:qFormat/>
    <w:rsid w:val="00C53FAE"/>
    <w:pPr>
      <w:ind w:left="720"/>
      <w:contextualSpacing/>
    </w:pPr>
  </w:style>
  <w:style w:type="paragraph" w:customStyle="1" w:styleId="muitypography-root">
    <w:name w:val="muitypography-root"/>
    <w:basedOn w:val="Normal"/>
    <w:rsid w:val="00E06846"/>
    <w:pPr>
      <w:spacing w:before="100" w:beforeAutospacing="1" w:after="100" w:afterAutospacing="1" w:line="240" w:lineRule="auto"/>
    </w:pPr>
    <w:rPr>
      <w:rFonts w:ascii="Times New Roman" w:eastAsia="Times New Roman" w:hAnsi="Times New Roman" w:cs="Times New Roman"/>
      <w:sz w:val="24"/>
      <w:szCs w:val="24"/>
      <w:lang w:val="en-US"/>
    </w:rPr>
  </w:style>
  <w:style w:type="paragraph" w:styleId="Header">
    <w:name w:val="header"/>
    <w:basedOn w:val="Normal"/>
    <w:link w:val="HeaderChar"/>
    <w:uiPriority w:val="99"/>
    <w:unhideWhenUsed/>
    <w:rsid w:val="00E06846"/>
    <w:pPr>
      <w:tabs>
        <w:tab w:val="center" w:pos="4680"/>
        <w:tab w:val="right" w:pos="9360"/>
      </w:tabs>
      <w:spacing w:after="0" w:line="240" w:lineRule="auto"/>
    </w:pPr>
  </w:style>
  <w:style w:type="character" w:customStyle="1" w:styleId="HeaderChar">
    <w:name w:val="Header Char"/>
    <w:basedOn w:val="DefaultParagraphFont"/>
    <w:link w:val="Header"/>
    <w:uiPriority w:val="99"/>
    <w:rsid w:val="00E06846"/>
  </w:style>
  <w:style w:type="paragraph" w:styleId="Footer">
    <w:name w:val="footer"/>
    <w:basedOn w:val="Normal"/>
    <w:link w:val="FooterChar"/>
    <w:uiPriority w:val="99"/>
    <w:unhideWhenUsed/>
    <w:rsid w:val="00E06846"/>
    <w:pPr>
      <w:tabs>
        <w:tab w:val="center" w:pos="4680"/>
        <w:tab w:val="right" w:pos="9360"/>
      </w:tabs>
      <w:spacing w:after="0" w:line="240" w:lineRule="auto"/>
    </w:pPr>
  </w:style>
  <w:style w:type="character" w:customStyle="1" w:styleId="FooterChar">
    <w:name w:val="Footer Char"/>
    <w:basedOn w:val="DefaultParagraphFont"/>
    <w:link w:val="Footer"/>
    <w:uiPriority w:val="99"/>
    <w:rsid w:val="00E06846"/>
  </w:style>
  <w:style w:type="character" w:styleId="Hyperlink">
    <w:name w:val="Hyperlink"/>
    <w:basedOn w:val="DefaultParagraphFont"/>
    <w:uiPriority w:val="99"/>
    <w:unhideWhenUsed/>
    <w:rsid w:val="00533D00"/>
    <w:rPr>
      <w:color w:val="0000FF" w:themeColor="hyperlink"/>
      <w:u w:val="single"/>
    </w:rPr>
  </w:style>
  <w:style w:type="character" w:styleId="UnresolvedMention">
    <w:name w:val="Unresolved Mention"/>
    <w:basedOn w:val="DefaultParagraphFont"/>
    <w:uiPriority w:val="99"/>
    <w:semiHidden/>
    <w:unhideWhenUsed/>
    <w:rsid w:val="00533D0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5289564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sales@avanteuae.com" TargetMode="Externa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2oU+dGlWvXS+0k+P8keqtnwfHPQ==">CgMxLjAaMAoBMBIrCikIB0IlChFRdWF0dHJvY2VudG8gU2FucxIQQXJpYWwgVW5pY29kZSBNUxowCgExEisKKQgHQiUKEVF1YXR0cm9jZW50byBTYW5zEhBBcmlhbCBVbmljb2RlIE1TGjAKATISKwopCAdCJQoRUXVhdHRyb2NlbnRvIFNhbnMSEEFyaWFsIFVuaWNvZGUgTVMaMAoBMxIrCikIB0IlChFRdWF0dHJvY2VudG8gU2FucxIQQXJpYWwgVW5pY29kZSBNUzgAciExYnMwbFlMWkNtNmp2TFJmLV9rWFp6UmEtSWNOUkZuODk=</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45</TotalTime>
  <Pages>3</Pages>
  <Words>403</Words>
  <Characters>2301</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User</cp:lastModifiedBy>
  <cp:revision>3</cp:revision>
  <dcterms:created xsi:type="dcterms:W3CDTF">2026-05-22T09:01:00Z</dcterms:created>
  <dcterms:modified xsi:type="dcterms:W3CDTF">2026-05-22T09:46:00Z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fe1a7b2d-5fe8-41c8-b251-eb65031af48d</vt:lpwstr>
  </property>
</Properties>
</file>