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5B24E" w14:textId="77777777" w:rsidR="00346ADF" w:rsidRPr="00346ADF" w:rsidRDefault="00346ADF" w:rsidP="00CF4DF2">
      <w:pPr>
        <w:jc w:val="center"/>
        <w:rPr>
          <w:b/>
          <w:bCs/>
        </w:rPr>
      </w:pPr>
      <w:r w:rsidRPr="00346ADF">
        <w:rPr>
          <w:b/>
          <w:bCs/>
        </w:rPr>
        <w:t>Histogram Analysis</w:t>
      </w:r>
    </w:p>
    <w:p w14:paraId="16463BE5" w14:textId="77777777" w:rsidR="00346ADF" w:rsidRPr="00346ADF" w:rsidRDefault="00346ADF" w:rsidP="00346ADF">
      <w:r w:rsidRPr="00346ADF">
        <w:t>This document provides a summary interpretation of the histograms generated for each feature in the dataset, along with recommendations for machine learning modeling.</w:t>
      </w:r>
    </w:p>
    <w:p w14:paraId="1F7486B4" w14:textId="77777777" w:rsidR="00346ADF" w:rsidRPr="00346ADF" w:rsidRDefault="00000000" w:rsidP="00346ADF">
      <w:r>
        <w:pict w14:anchorId="6CBEC118">
          <v:rect id="_x0000_i1025" style="width:0;height:1.5pt" o:hralign="center" o:hrstd="t" o:hr="t" fillcolor="#a0a0a0" stroked="f"/>
        </w:pict>
      </w:r>
    </w:p>
    <w:p w14:paraId="546057F1" w14:textId="77777777" w:rsidR="00346ADF" w:rsidRPr="00346ADF" w:rsidRDefault="00346ADF" w:rsidP="00346ADF">
      <w:pPr>
        <w:rPr>
          <w:b/>
          <w:bCs/>
        </w:rPr>
      </w:pPr>
      <w:r w:rsidRPr="00346ADF">
        <w:rPr>
          <w:b/>
          <w:bCs/>
        </w:rPr>
        <w:t>Key Observations and Recommendations:</w:t>
      </w:r>
    </w:p>
    <w:p w14:paraId="0F1AAD5E" w14:textId="77777777" w:rsidR="00346ADF" w:rsidRPr="00346ADF" w:rsidRDefault="00346ADF" w:rsidP="00346ADF">
      <w:pPr>
        <w:rPr>
          <w:b/>
          <w:bCs/>
        </w:rPr>
      </w:pPr>
      <w:r w:rsidRPr="00346ADF">
        <w:rPr>
          <w:b/>
          <w:bCs/>
        </w:rPr>
        <w:t>Numerical Features: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2"/>
        <w:gridCol w:w="3513"/>
        <w:gridCol w:w="5065"/>
      </w:tblGrid>
      <w:tr w:rsidR="00346ADF" w:rsidRPr="00346ADF" w14:paraId="569AEB2D" w14:textId="77777777" w:rsidTr="00346A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79A972" w14:textId="77777777" w:rsidR="00346ADF" w:rsidRPr="00346ADF" w:rsidRDefault="00346ADF" w:rsidP="00346ADF">
            <w:pPr>
              <w:rPr>
                <w:b/>
                <w:bCs/>
              </w:rPr>
            </w:pPr>
            <w:r w:rsidRPr="00346ADF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F663A08" w14:textId="77777777" w:rsidR="00346ADF" w:rsidRPr="00346ADF" w:rsidRDefault="00346ADF" w:rsidP="00346ADF">
            <w:pPr>
              <w:rPr>
                <w:b/>
                <w:bCs/>
              </w:rPr>
            </w:pPr>
            <w:r w:rsidRPr="00346ADF">
              <w:rPr>
                <w:b/>
                <w:bCs/>
              </w:rPr>
              <w:t>Distribution &amp; Observations</w:t>
            </w:r>
          </w:p>
        </w:tc>
        <w:tc>
          <w:tcPr>
            <w:tcW w:w="0" w:type="auto"/>
            <w:vAlign w:val="center"/>
            <w:hideMark/>
          </w:tcPr>
          <w:p w14:paraId="5FCD008C" w14:textId="77777777" w:rsidR="00346ADF" w:rsidRPr="00346ADF" w:rsidRDefault="00346ADF" w:rsidP="00346ADF">
            <w:pPr>
              <w:rPr>
                <w:b/>
                <w:bCs/>
              </w:rPr>
            </w:pPr>
            <w:r w:rsidRPr="00346ADF">
              <w:rPr>
                <w:b/>
                <w:bCs/>
              </w:rPr>
              <w:t>Recommendation for ML</w:t>
            </w:r>
          </w:p>
        </w:tc>
      </w:tr>
      <w:tr w:rsidR="00346ADF" w:rsidRPr="00346ADF" w14:paraId="1CAC5C89" w14:textId="77777777" w:rsidTr="00346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D01E8" w14:textId="77777777" w:rsidR="00346ADF" w:rsidRPr="00346ADF" w:rsidRDefault="00346ADF" w:rsidP="00346ADF">
            <w:proofErr w:type="spellStart"/>
            <w:r w:rsidRPr="00346ADF">
              <w:rPr>
                <w:b/>
                <w:bCs/>
              </w:rPr>
              <w:t>age_skewed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7ECB9E" w14:textId="77777777" w:rsidR="00346ADF" w:rsidRPr="00346ADF" w:rsidRDefault="00346ADF" w:rsidP="00346ADF">
            <w:r w:rsidRPr="00346ADF">
              <w:t>Right-skewed; older customers are fewer but show higher churn risk.</w:t>
            </w:r>
          </w:p>
        </w:tc>
        <w:tc>
          <w:tcPr>
            <w:tcW w:w="0" w:type="auto"/>
            <w:vAlign w:val="center"/>
            <w:hideMark/>
          </w:tcPr>
          <w:p w14:paraId="0E5637EE" w14:textId="77777777" w:rsidR="00346ADF" w:rsidRPr="00346ADF" w:rsidRDefault="00346ADF" w:rsidP="00346ADF">
            <w:r w:rsidRPr="00346ADF">
              <w:rPr>
                <w:b/>
                <w:bCs/>
              </w:rPr>
              <w:t>Keep</w:t>
            </w:r>
            <w:r w:rsidRPr="00346ADF">
              <w:t xml:space="preserve">. Consider </w:t>
            </w:r>
            <w:r w:rsidRPr="00346ADF">
              <w:rPr>
                <w:b/>
                <w:bCs/>
              </w:rPr>
              <w:t>binning</w:t>
            </w:r>
            <w:r w:rsidRPr="00346ADF">
              <w:t xml:space="preserve"> (e.g., young, middle-aged, old) or using </w:t>
            </w:r>
            <w:r w:rsidRPr="00346ADF">
              <w:rPr>
                <w:b/>
                <w:bCs/>
              </w:rPr>
              <w:t>as-is</w:t>
            </w:r>
            <w:r w:rsidRPr="00346ADF">
              <w:t xml:space="preserve"> for tree models.</w:t>
            </w:r>
          </w:p>
        </w:tc>
      </w:tr>
      <w:tr w:rsidR="00346ADF" w:rsidRPr="00346ADF" w14:paraId="34F9DC59" w14:textId="77777777" w:rsidTr="00346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6BAA7" w14:textId="77777777" w:rsidR="00346ADF" w:rsidRPr="00346ADF" w:rsidRDefault="00346ADF" w:rsidP="00346ADF">
            <w:proofErr w:type="spellStart"/>
            <w:r w:rsidRPr="00346ADF">
              <w:rPr>
                <w:b/>
                <w:bCs/>
              </w:rPr>
              <w:t>creditscorerange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136C10" w14:textId="77777777" w:rsidR="00346ADF" w:rsidRPr="00346ADF" w:rsidRDefault="00346ADF" w:rsidP="00346ADF">
            <w:r w:rsidRPr="00346ADF">
              <w:t>Fairly uniform; no strong peaks or concentration.</w:t>
            </w:r>
          </w:p>
        </w:tc>
        <w:tc>
          <w:tcPr>
            <w:tcW w:w="0" w:type="auto"/>
            <w:vAlign w:val="center"/>
            <w:hideMark/>
          </w:tcPr>
          <w:p w14:paraId="37258205" w14:textId="77777777" w:rsidR="00346ADF" w:rsidRPr="00346ADF" w:rsidRDefault="00346ADF" w:rsidP="00346ADF">
            <w:r w:rsidRPr="00346ADF">
              <w:rPr>
                <w:b/>
                <w:bCs/>
              </w:rPr>
              <w:t>Optional</w:t>
            </w:r>
            <w:r w:rsidRPr="00346ADF">
              <w:t xml:space="preserve">. Low correlation; keep for tree-based models or </w:t>
            </w:r>
            <w:r w:rsidRPr="00346ADF">
              <w:rPr>
                <w:b/>
                <w:bCs/>
              </w:rPr>
              <w:t>drop</w:t>
            </w:r>
            <w:r w:rsidRPr="00346ADF">
              <w:t xml:space="preserve"> if model performance doesn't improve.</w:t>
            </w:r>
          </w:p>
        </w:tc>
      </w:tr>
      <w:tr w:rsidR="00346ADF" w:rsidRPr="00346ADF" w14:paraId="6E572987" w14:textId="77777777" w:rsidTr="00346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716B3" w14:textId="77777777" w:rsidR="00346ADF" w:rsidRPr="00346ADF" w:rsidRDefault="00346ADF" w:rsidP="00346ADF">
            <w:proofErr w:type="spellStart"/>
            <w:r w:rsidRPr="00346ADF">
              <w:rPr>
                <w:b/>
                <w:bCs/>
              </w:rPr>
              <w:t>tenurerange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7EBF1A" w14:textId="77777777" w:rsidR="00346ADF" w:rsidRPr="00346ADF" w:rsidRDefault="00346ADF" w:rsidP="00346ADF">
            <w:r w:rsidRPr="00346ADF">
              <w:t>Bimodal distribution; peaks at low and high tenures.</w:t>
            </w:r>
          </w:p>
        </w:tc>
        <w:tc>
          <w:tcPr>
            <w:tcW w:w="0" w:type="auto"/>
            <w:vAlign w:val="center"/>
            <w:hideMark/>
          </w:tcPr>
          <w:p w14:paraId="5E75F57A" w14:textId="77777777" w:rsidR="00346ADF" w:rsidRPr="00346ADF" w:rsidRDefault="00346ADF" w:rsidP="00346ADF">
            <w:r w:rsidRPr="00346ADF">
              <w:rPr>
                <w:b/>
                <w:bCs/>
              </w:rPr>
              <w:t>Keep</w:t>
            </w:r>
            <w:r w:rsidRPr="00346ADF">
              <w:t xml:space="preserve">. Useful indicator of customer loyalty; try </w:t>
            </w:r>
            <w:r w:rsidRPr="00346ADF">
              <w:rPr>
                <w:b/>
                <w:bCs/>
              </w:rPr>
              <w:t>no transformation</w:t>
            </w:r>
            <w:r w:rsidRPr="00346ADF">
              <w:t xml:space="preserve"> first.</w:t>
            </w:r>
          </w:p>
        </w:tc>
      </w:tr>
      <w:tr w:rsidR="00346ADF" w:rsidRPr="00346ADF" w14:paraId="37EB6E94" w14:textId="77777777" w:rsidTr="00346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10293" w14:textId="77777777" w:rsidR="00346ADF" w:rsidRPr="00346ADF" w:rsidRDefault="00346ADF" w:rsidP="00346ADF">
            <w:proofErr w:type="spellStart"/>
            <w:r w:rsidRPr="00346ADF">
              <w:rPr>
                <w:b/>
                <w:bCs/>
              </w:rPr>
              <w:t>numofproducts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2C95D8" w14:textId="77777777" w:rsidR="00346ADF" w:rsidRPr="00346ADF" w:rsidRDefault="00346ADF" w:rsidP="00346ADF">
            <w:r w:rsidRPr="00346ADF">
              <w:t>Skewed; most customers have 1–2 products.</w:t>
            </w:r>
          </w:p>
        </w:tc>
        <w:tc>
          <w:tcPr>
            <w:tcW w:w="0" w:type="auto"/>
            <w:vAlign w:val="center"/>
            <w:hideMark/>
          </w:tcPr>
          <w:p w14:paraId="107D7483" w14:textId="77777777" w:rsidR="00346ADF" w:rsidRPr="00346ADF" w:rsidRDefault="00346ADF" w:rsidP="00346ADF">
            <w:r w:rsidRPr="00346ADF">
              <w:rPr>
                <w:b/>
                <w:bCs/>
              </w:rPr>
              <w:t>Keep</w:t>
            </w:r>
            <w:r w:rsidRPr="00346ADF">
              <w:t>. Important feature; especially useful for tree-based models.</w:t>
            </w:r>
          </w:p>
        </w:tc>
      </w:tr>
      <w:tr w:rsidR="00346ADF" w:rsidRPr="00346ADF" w14:paraId="27F234EB" w14:textId="77777777" w:rsidTr="00346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DE4F4" w14:textId="77777777" w:rsidR="00346ADF" w:rsidRPr="00346ADF" w:rsidRDefault="00346ADF" w:rsidP="00346ADF">
            <w:proofErr w:type="spellStart"/>
            <w:r w:rsidRPr="00346ADF">
              <w:rPr>
                <w:b/>
                <w:bCs/>
              </w:rPr>
              <w:t>balancerange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453F87" w14:textId="77777777" w:rsidR="00346ADF" w:rsidRPr="00346ADF" w:rsidRDefault="00346ADF" w:rsidP="00346ADF">
            <w:r w:rsidRPr="00346ADF">
              <w:t>Highly right-skewed; most customers have low balances.</w:t>
            </w:r>
          </w:p>
        </w:tc>
        <w:tc>
          <w:tcPr>
            <w:tcW w:w="0" w:type="auto"/>
            <w:vAlign w:val="center"/>
            <w:hideMark/>
          </w:tcPr>
          <w:p w14:paraId="2BA3048C" w14:textId="77777777" w:rsidR="00346ADF" w:rsidRPr="00346ADF" w:rsidRDefault="00346ADF" w:rsidP="00346ADF">
            <w:r w:rsidRPr="00346ADF">
              <w:rPr>
                <w:b/>
                <w:bCs/>
              </w:rPr>
              <w:t>Keep</w:t>
            </w:r>
            <w:r w:rsidRPr="00346ADF">
              <w:t xml:space="preserve">. For linear models, apply </w:t>
            </w:r>
            <w:r w:rsidRPr="00346ADF">
              <w:rPr>
                <w:b/>
                <w:bCs/>
              </w:rPr>
              <w:t>log transformation</w:t>
            </w:r>
            <w:r w:rsidRPr="00346ADF">
              <w:t xml:space="preserve">; for trees, </w:t>
            </w:r>
            <w:r w:rsidRPr="00346ADF">
              <w:rPr>
                <w:b/>
                <w:bCs/>
              </w:rPr>
              <w:t>use as-is</w:t>
            </w:r>
            <w:r w:rsidRPr="00346ADF">
              <w:t>.</w:t>
            </w:r>
          </w:p>
        </w:tc>
      </w:tr>
      <w:tr w:rsidR="00346ADF" w:rsidRPr="00346ADF" w14:paraId="1A63946C" w14:textId="77777777" w:rsidTr="00346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4EED8" w14:textId="77777777" w:rsidR="00346ADF" w:rsidRPr="00346ADF" w:rsidRDefault="00346ADF" w:rsidP="00346ADF">
            <w:proofErr w:type="spellStart"/>
            <w:r w:rsidRPr="00346ADF">
              <w:rPr>
                <w:b/>
                <w:bCs/>
              </w:rPr>
              <w:t>estimatedsalaryrange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AB9549" w14:textId="77777777" w:rsidR="00346ADF" w:rsidRPr="00346ADF" w:rsidRDefault="00346ADF" w:rsidP="00346ADF">
            <w:r w:rsidRPr="00346ADF">
              <w:t>Fairly uniform with some minor gaps.</w:t>
            </w:r>
          </w:p>
        </w:tc>
        <w:tc>
          <w:tcPr>
            <w:tcW w:w="0" w:type="auto"/>
            <w:vAlign w:val="center"/>
            <w:hideMark/>
          </w:tcPr>
          <w:p w14:paraId="4F8AC991" w14:textId="77777777" w:rsidR="00346ADF" w:rsidRPr="00346ADF" w:rsidRDefault="00346ADF" w:rsidP="00346ADF">
            <w:r w:rsidRPr="00346ADF">
              <w:rPr>
                <w:b/>
                <w:bCs/>
              </w:rPr>
              <w:t>Optional</w:t>
            </w:r>
            <w:r w:rsidRPr="00346ADF">
              <w:t>. Weak direct signal; keep for tree models. Might be dropped after feature importance analysis.</w:t>
            </w:r>
          </w:p>
        </w:tc>
      </w:tr>
    </w:tbl>
    <w:p w14:paraId="7941B76A" w14:textId="77777777" w:rsidR="00346ADF" w:rsidRPr="00346ADF" w:rsidRDefault="00000000" w:rsidP="00346ADF">
      <w:r>
        <w:pict w14:anchorId="6D02B937">
          <v:rect id="_x0000_i1026" style="width:0;height:1.5pt" o:hralign="center" o:hrstd="t" o:hr="t" fillcolor="#a0a0a0" stroked="f"/>
        </w:pict>
      </w:r>
    </w:p>
    <w:p w14:paraId="692668F2" w14:textId="77777777" w:rsidR="00346ADF" w:rsidRPr="00346ADF" w:rsidRDefault="00346ADF" w:rsidP="00346ADF">
      <w:pPr>
        <w:rPr>
          <w:b/>
          <w:bCs/>
        </w:rPr>
      </w:pPr>
      <w:r w:rsidRPr="00346ADF">
        <w:rPr>
          <w:b/>
          <w:bCs/>
        </w:rPr>
        <w:t>Categorical Features (Encoded):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3326"/>
        <w:gridCol w:w="5272"/>
      </w:tblGrid>
      <w:tr w:rsidR="00346ADF" w:rsidRPr="00346ADF" w14:paraId="6FA5974C" w14:textId="77777777" w:rsidTr="00346A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950D78" w14:textId="77777777" w:rsidR="00346ADF" w:rsidRPr="00346ADF" w:rsidRDefault="00346ADF" w:rsidP="00346ADF">
            <w:pPr>
              <w:rPr>
                <w:b/>
                <w:bCs/>
              </w:rPr>
            </w:pPr>
            <w:r w:rsidRPr="00346ADF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E326A3E" w14:textId="77777777" w:rsidR="00346ADF" w:rsidRPr="00346ADF" w:rsidRDefault="00346ADF" w:rsidP="00346ADF">
            <w:pPr>
              <w:rPr>
                <w:b/>
                <w:bCs/>
              </w:rPr>
            </w:pPr>
            <w:r w:rsidRPr="00346ADF">
              <w:rPr>
                <w:b/>
                <w:bCs/>
              </w:rPr>
              <w:t>Distribution &amp; Observations</w:t>
            </w:r>
          </w:p>
        </w:tc>
        <w:tc>
          <w:tcPr>
            <w:tcW w:w="0" w:type="auto"/>
            <w:vAlign w:val="center"/>
            <w:hideMark/>
          </w:tcPr>
          <w:p w14:paraId="7F22A875" w14:textId="77777777" w:rsidR="00346ADF" w:rsidRPr="00346ADF" w:rsidRDefault="00346ADF" w:rsidP="00346ADF">
            <w:pPr>
              <w:rPr>
                <w:b/>
                <w:bCs/>
              </w:rPr>
            </w:pPr>
            <w:r w:rsidRPr="00346ADF">
              <w:rPr>
                <w:b/>
                <w:bCs/>
              </w:rPr>
              <w:t>Recommendation for ML</w:t>
            </w:r>
          </w:p>
        </w:tc>
      </w:tr>
      <w:tr w:rsidR="00346ADF" w:rsidRPr="00346ADF" w14:paraId="05B50809" w14:textId="77777777" w:rsidTr="00346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A361F" w14:textId="77777777" w:rsidR="00346ADF" w:rsidRPr="00346ADF" w:rsidRDefault="00346ADF" w:rsidP="00346ADF">
            <w:proofErr w:type="spellStart"/>
            <w:r w:rsidRPr="00346ADF">
              <w:rPr>
                <w:b/>
                <w:bCs/>
              </w:rPr>
              <w:t>gender_label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EB1250" w14:textId="77777777" w:rsidR="00346ADF" w:rsidRPr="00346ADF" w:rsidRDefault="00346ADF" w:rsidP="00346ADF">
            <w:r w:rsidRPr="00346ADF">
              <w:t>Roughly balanced; slight difference between male and female.</w:t>
            </w:r>
          </w:p>
        </w:tc>
        <w:tc>
          <w:tcPr>
            <w:tcW w:w="0" w:type="auto"/>
            <w:vAlign w:val="center"/>
            <w:hideMark/>
          </w:tcPr>
          <w:p w14:paraId="2F2A52BE" w14:textId="77777777" w:rsidR="00346ADF" w:rsidRPr="00346ADF" w:rsidRDefault="00346ADF" w:rsidP="00346ADF">
            <w:r w:rsidRPr="00346ADF">
              <w:rPr>
                <w:b/>
                <w:bCs/>
              </w:rPr>
              <w:t>Optional</w:t>
            </w:r>
            <w:r w:rsidRPr="00346ADF">
              <w:t>. Weak predictor; keep for completeness but could be dropped if feature selection is needed.</w:t>
            </w:r>
          </w:p>
        </w:tc>
      </w:tr>
      <w:tr w:rsidR="00346ADF" w:rsidRPr="00346ADF" w14:paraId="3743E98B" w14:textId="77777777" w:rsidTr="00346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1FFEA" w14:textId="77777777" w:rsidR="00346ADF" w:rsidRPr="00346ADF" w:rsidRDefault="00346ADF" w:rsidP="00346ADF">
            <w:proofErr w:type="spellStart"/>
            <w:r w:rsidRPr="00346ADF">
              <w:rPr>
                <w:b/>
                <w:bCs/>
              </w:rPr>
              <w:t>isactivemember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C361CB" w14:textId="77777777" w:rsidR="00346ADF" w:rsidRPr="00346ADF" w:rsidRDefault="00346ADF" w:rsidP="00346ADF">
            <w:r w:rsidRPr="00346ADF">
              <w:t>Slight imbalance; more active members than inactive.</w:t>
            </w:r>
          </w:p>
        </w:tc>
        <w:tc>
          <w:tcPr>
            <w:tcW w:w="0" w:type="auto"/>
            <w:vAlign w:val="center"/>
            <w:hideMark/>
          </w:tcPr>
          <w:p w14:paraId="028B5B8D" w14:textId="77777777" w:rsidR="00346ADF" w:rsidRPr="00346ADF" w:rsidRDefault="00346ADF" w:rsidP="00346ADF">
            <w:r w:rsidRPr="00346ADF">
              <w:rPr>
                <w:b/>
                <w:bCs/>
              </w:rPr>
              <w:t>Keep</w:t>
            </w:r>
            <w:r w:rsidRPr="00346ADF">
              <w:t>. Strong relationship with churn; important feature.</w:t>
            </w:r>
          </w:p>
        </w:tc>
      </w:tr>
      <w:tr w:rsidR="00346ADF" w:rsidRPr="00346ADF" w14:paraId="6AB0D40C" w14:textId="77777777" w:rsidTr="00346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3519D" w14:textId="77777777" w:rsidR="00346ADF" w:rsidRPr="00346ADF" w:rsidRDefault="00346ADF" w:rsidP="00346ADF">
            <w:proofErr w:type="spellStart"/>
            <w:r w:rsidRPr="00346ADF">
              <w:rPr>
                <w:b/>
                <w:bCs/>
              </w:rPr>
              <w:t>hascrcard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3ED5E4" w14:textId="77777777" w:rsidR="00346ADF" w:rsidRPr="00346ADF" w:rsidRDefault="00346ADF" w:rsidP="00346ADF">
            <w:r w:rsidRPr="00346ADF">
              <w:t>Slightly more customers have a credit card.</w:t>
            </w:r>
          </w:p>
        </w:tc>
        <w:tc>
          <w:tcPr>
            <w:tcW w:w="0" w:type="auto"/>
            <w:vAlign w:val="center"/>
            <w:hideMark/>
          </w:tcPr>
          <w:p w14:paraId="09A06E36" w14:textId="77777777" w:rsidR="00346ADF" w:rsidRPr="00346ADF" w:rsidRDefault="00346ADF" w:rsidP="00346ADF">
            <w:r w:rsidRPr="00346ADF">
              <w:rPr>
                <w:b/>
                <w:bCs/>
              </w:rPr>
              <w:t>Optional</w:t>
            </w:r>
            <w:r w:rsidRPr="00346ADF">
              <w:t xml:space="preserve">. Very low correlation; can </w:t>
            </w:r>
            <w:r w:rsidRPr="00346ADF">
              <w:rPr>
                <w:b/>
                <w:bCs/>
              </w:rPr>
              <w:t>keep</w:t>
            </w:r>
            <w:r w:rsidRPr="00346ADF">
              <w:t xml:space="preserve"> for testing but </w:t>
            </w:r>
            <w:r w:rsidRPr="00346ADF">
              <w:rPr>
                <w:b/>
                <w:bCs/>
              </w:rPr>
              <w:t>drop</w:t>
            </w:r>
            <w:r w:rsidRPr="00346ADF">
              <w:t xml:space="preserve"> if model doesn't improve.</w:t>
            </w:r>
          </w:p>
        </w:tc>
      </w:tr>
      <w:tr w:rsidR="00346ADF" w:rsidRPr="00346ADF" w14:paraId="544773A6" w14:textId="77777777" w:rsidTr="00346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3C6AC" w14:textId="77777777" w:rsidR="00346ADF" w:rsidRPr="00346ADF" w:rsidRDefault="00346ADF" w:rsidP="00346ADF">
            <w:proofErr w:type="spellStart"/>
            <w:r w:rsidRPr="00346ADF">
              <w:rPr>
                <w:b/>
                <w:bCs/>
              </w:rPr>
              <w:lastRenderedPageBreak/>
              <w:t>geography_germany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A9870F" w14:textId="77777777" w:rsidR="00346ADF" w:rsidRPr="00346ADF" w:rsidRDefault="00346ADF" w:rsidP="00346ADF">
            <w:r w:rsidRPr="00346ADF">
              <w:t>Smaller group but more churn-prone.</w:t>
            </w:r>
          </w:p>
        </w:tc>
        <w:tc>
          <w:tcPr>
            <w:tcW w:w="0" w:type="auto"/>
            <w:vAlign w:val="center"/>
            <w:hideMark/>
          </w:tcPr>
          <w:p w14:paraId="0BAF045F" w14:textId="77777777" w:rsidR="00346ADF" w:rsidRPr="00346ADF" w:rsidRDefault="00346ADF" w:rsidP="00346ADF">
            <w:r w:rsidRPr="00346ADF">
              <w:rPr>
                <w:b/>
                <w:bCs/>
              </w:rPr>
              <w:t>Keep</w:t>
            </w:r>
            <w:r w:rsidRPr="00346ADF">
              <w:t>. Important geographical signal for churn.</w:t>
            </w:r>
          </w:p>
        </w:tc>
      </w:tr>
      <w:tr w:rsidR="00346ADF" w:rsidRPr="00346ADF" w14:paraId="47478F5E" w14:textId="77777777" w:rsidTr="00346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C778D" w14:textId="77777777" w:rsidR="00346ADF" w:rsidRPr="00346ADF" w:rsidRDefault="00346ADF" w:rsidP="00346ADF">
            <w:proofErr w:type="spellStart"/>
            <w:r w:rsidRPr="00346ADF">
              <w:rPr>
                <w:b/>
                <w:bCs/>
              </w:rPr>
              <w:t>geography_spain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F34AAB" w14:textId="77777777" w:rsidR="00346ADF" w:rsidRPr="00346ADF" w:rsidRDefault="00346ADF" w:rsidP="00346ADF">
            <w:r w:rsidRPr="00346ADF">
              <w:t>Smaller group; less churn-prone.</w:t>
            </w:r>
          </w:p>
        </w:tc>
        <w:tc>
          <w:tcPr>
            <w:tcW w:w="0" w:type="auto"/>
            <w:vAlign w:val="center"/>
            <w:hideMark/>
          </w:tcPr>
          <w:p w14:paraId="388451EC" w14:textId="77777777" w:rsidR="00346ADF" w:rsidRPr="00346ADF" w:rsidRDefault="00346ADF" w:rsidP="00346ADF">
            <w:r w:rsidRPr="00346ADF">
              <w:rPr>
                <w:b/>
                <w:bCs/>
              </w:rPr>
              <w:t>Keep</w:t>
            </w:r>
            <w:r w:rsidRPr="00346ADF">
              <w:t>. Use alongside Germany for geographical separation.</w:t>
            </w:r>
          </w:p>
        </w:tc>
      </w:tr>
      <w:tr w:rsidR="00346ADF" w:rsidRPr="00346ADF" w14:paraId="751ABA5B" w14:textId="77777777" w:rsidTr="00346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3F1AD" w14:textId="77777777" w:rsidR="00346ADF" w:rsidRPr="00346ADF" w:rsidRDefault="00346ADF" w:rsidP="00346ADF">
            <w:proofErr w:type="spellStart"/>
            <w:r w:rsidRPr="00346ADF">
              <w:rPr>
                <w:b/>
                <w:bCs/>
              </w:rPr>
              <w:t>geography_france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6B3C3B" w14:textId="77777777" w:rsidR="00346ADF" w:rsidRPr="00346ADF" w:rsidRDefault="00346ADF" w:rsidP="00346ADF">
            <w:r w:rsidRPr="00346ADF">
              <w:t>Majority group; relatively neutral churn behavior.</w:t>
            </w:r>
          </w:p>
        </w:tc>
        <w:tc>
          <w:tcPr>
            <w:tcW w:w="0" w:type="auto"/>
            <w:vAlign w:val="center"/>
            <w:hideMark/>
          </w:tcPr>
          <w:p w14:paraId="16F2A117" w14:textId="77777777" w:rsidR="00346ADF" w:rsidRPr="00346ADF" w:rsidRDefault="00346ADF" w:rsidP="00346ADF">
            <w:r w:rsidRPr="00346ADF">
              <w:rPr>
                <w:b/>
                <w:bCs/>
              </w:rPr>
              <w:t>Drop</w:t>
            </w:r>
            <w:r w:rsidRPr="00346ADF">
              <w:t>. To avoid dummy variable trap (keep only 2 of 3 geography features).</w:t>
            </w:r>
          </w:p>
        </w:tc>
      </w:tr>
      <w:tr w:rsidR="00346ADF" w:rsidRPr="00346ADF" w14:paraId="50FF1B75" w14:textId="77777777" w:rsidTr="00346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C2E72" w14:textId="77777777" w:rsidR="00346ADF" w:rsidRPr="00346ADF" w:rsidRDefault="00346ADF" w:rsidP="00346ADF">
            <w:r w:rsidRPr="00346ADF">
              <w:rPr>
                <w:b/>
                <w:bCs/>
              </w:rPr>
              <w:t>exited</w:t>
            </w:r>
            <w:r w:rsidRPr="00346ADF">
              <w:t xml:space="preserve"> (Target Variable)</w:t>
            </w:r>
          </w:p>
        </w:tc>
        <w:tc>
          <w:tcPr>
            <w:tcW w:w="0" w:type="auto"/>
            <w:vAlign w:val="center"/>
            <w:hideMark/>
          </w:tcPr>
          <w:p w14:paraId="5A3E88C7" w14:textId="77777777" w:rsidR="00346ADF" w:rsidRPr="00346ADF" w:rsidRDefault="00346ADF" w:rsidP="00346ADF">
            <w:r w:rsidRPr="00346ADF">
              <w:t>Imbalanced (more non-churners).</w:t>
            </w:r>
          </w:p>
        </w:tc>
        <w:tc>
          <w:tcPr>
            <w:tcW w:w="0" w:type="auto"/>
            <w:vAlign w:val="center"/>
            <w:hideMark/>
          </w:tcPr>
          <w:p w14:paraId="2C12316E" w14:textId="77777777" w:rsidR="00346ADF" w:rsidRPr="00346ADF" w:rsidRDefault="00346ADF" w:rsidP="00346ADF">
            <w:r w:rsidRPr="00346ADF">
              <w:rPr>
                <w:b/>
                <w:bCs/>
              </w:rPr>
              <w:t>Target variable</w:t>
            </w:r>
            <w:r w:rsidRPr="00346ADF">
              <w:t xml:space="preserve">. Handle imbalance using techniques like </w:t>
            </w:r>
            <w:r w:rsidRPr="00346ADF">
              <w:rPr>
                <w:b/>
                <w:bCs/>
              </w:rPr>
              <w:t>SMOTE</w:t>
            </w:r>
            <w:r w:rsidRPr="00346ADF">
              <w:t xml:space="preserve">, </w:t>
            </w:r>
            <w:r w:rsidRPr="00346ADF">
              <w:rPr>
                <w:b/>
                <w:bCs/>
              </w:rPr>
              <w:t>class weighting</w:t>
            </w:r>
            <w:r w:rsidRPr="00346ADF">
              <w:t xml:space="preserve">, or </w:t>
            </w:r>
            <w:r w:rsidRPr="00346ADF">
              <w:rPr>
                <w:b/>
                <w:bCs/>
              </w:rPr>
              <w:t>stratified sampling</w:t>
            </w:r>
            <w:r w:rsidRPr="00346ADF">
              <w:t>.</w:t>
            </w:r>
          </w:p>
        </w:tc>
      </w:tr>
    </w:tbl>
    <w:p w14:paraId="65CD30D1" w14:textId="77777777" w:rsidR="00346ADF" w:rsidRPr="00346ADF" w:rsidRDefault="00000000" w:rsidP="00346ADF">
      <w:r>
        <w:pict w14:anchorId="1C886ACB">
          <v:rect id="_x0000_i1027" style="width:0;height:1.5pt" o:hralign="center" o:hrstd="t" o:hr="t" fillcolor="#a0a0a0" stroked="f"/>
        </w:pict>
      </w:r>
    </w:p>
    <w:p w14:paraId="0BD6AF8D" w14:textId="77777777" w:rsidR="00346ADF" w:rsidRPr="00346ADF" w:rsidRDefault="00346ADF" w:rsidP="00346ADF">
      <w:pPr>
        <w:rPr>
          <w:b/>
          <w:bCs/>
        </w:rPr>
      </w:pPr>
      <w:r w:rsidRPr="00346ADF">
        <w:rPr>
          <w:b/>
          <w:bCs/>
        </w:rPr>
        <w:t>General Recommendations:</w:t>
      </w:r>
    </w:p>
    <w:p w14:paraId="46195DBC" w14:textId="77777777" w:rsidR="00346ADF" w:rsidRPr="00346ADF" w:rsidRDefault="00346ADF" w:rsidP="00346ADF">
      <w:pPr>
        <w:numPr>
          <w:ilvl w:val="0"/>
          <w:numId w:val="1"/>
        </w:numPr>
      </w:pPr>
      <w:r w:rsidRPr="00346ADF">
        <w:t xml:space="preserve">Apply scaling or transformations (like log or binning) </w:t>
      </w:r>
      <w:r w:rsidRPr="00346ADF">
        <w:rPr>
          <w:b/>
          <w:bCs/>
        </w:rPr>
        <w:t>only if needed</w:t>
      </w:r>
      <w:r w:rsidRPr="00346ADF">
        <w:t xml:space="preserve"> depending on model type (linear vs. tree-based).</w:t>
      </w:r>
    </w:p>
    <w:p w14:paraId="562DC0E6" w14:textId="77777777" w:rsidR="00346ADF" w:rsidRPr="00346ADF" w:rsidRDefault="00346ADF" w:rsidP="00346ADF">
      <w:pPr>
        <w:numPr>
          <w:ilvl w:val="0"/>
          <w:numId w:val="1"/>
        </w:numPr>
      </w:pPr>
      <w:r w:rsidRPr="00346ADF">
        <w:t>Monitor feature importance after first modeling run; consider removing low-impact features.</w:t>
      </w:r>
    </w:p>
    <w:p w14:paraId="344E1BF6" w14:textId="77777777" w:rsidR="00346ADF" w:rsidRPr="00346ADF" w:rsidRDefault="00346ADF" w:rsidP="00346ADF">
      <w:pPr>
        <w:numPr>
          <w:ilvl w:val="0"/>
          <w:numId w:val="1"/>
        </w:numPr>
      </w:pPr>
      <w:r w:rsidRPr="00346ADF">
        <w:t>Address target class imbalance during training to avoid bias towards majority class.</w:t>
      </w:r>
    </w:p>
    <w:p w14:paraId="33936F21" w14:textId="77777777" w:rsidR="00346ADF" w:rsidRPr="00346ADF" w:rsidRDefault="00346ADF" w:rsidP="00346ADF">
      <w:pPr>
        <w:numPr>
          <w:ilvl w:val="0"/>
          <w:numId w:val="1"/>
        </w:numPr>
      </w:pPr>
      <w:r w:rsidRPr="00346ADF">
        <w:t>Retain geographic and activity features — they show clear separations valuable for predictive modeling.</w:t>
      </w:r>
    </w:p>
    <w:p w14:paraId="22837CAD" w14:textId="77777777" w:rsidR="00EF6131" w:rsidRDefault="00EF6131"/>
    <w:p w14:paraId="07B56B17" w14:textId="77777777" w:rsidR="00CF4DF2" w:rsidRDefault="00CF4DF2" w:rsidP="00CF4DF2">
      <w:pPr>
        <w:jc w:val="center"/>
      </w:pPr>
    </w:p>
    <w:p w14:paraId="2A81D3D3" w14:textId="306EA4EF" w:rsidR="00CF4DF2" w:rsidRDefault="00CF4DF2" w:rsidP="00CF4DF2">
      <w:pPr>
        <w:jc w:val="center"/>
      </w:pPr>
      <w:r>
        <w:rPr>
          <w:noProof/>
        </w:rPr>
        <w:lastRenderedPageBreak/>
        <w:drawing>
          <wp:inline distT="0" distB="0" distL="0" distR="0" wp14:anchorId="0116CCE3" wp14:editId="0D5C7E86">
            <wp:extent cx="5943600" cy="3839845"/>
            <wp:effectExtent l="0" t="0" r="0" b="8255"/>
            <wp:docPr id="34991904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BED42A" wp14:editId="0AA5E073">
            <wp:extent cx="5943600" cy="3839845"/>
            <wp:effectExtent l="0" t="0" r="0" b="8255"/>
            <wp:docPr id="11647347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DE35D6" wp14:editId="38CB7E3D">
            <wp:extent cx="5943600" cy="3839845"/>
            <wp:effectExtent l="0" t="0" r="0" b="8255"/>
            <wp:docPr id="19253311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C42B3B" wp14:editId="0CBB7A95">
            <wp:extent cx="5943600" cy="3839845"/>
            <wp:effectExtent l="0" t="0" r="0" b="8255"/>
            <wp:docPr id="14499692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BB6420" wp14:editId="2851A8FA">
            <wp:extent cx="5943600" cy="3839845"/>
            <wp:effectExtent l="0" t="0" r="0" b="8255"/>
            <wp:docPr id="6801751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FD1CD5" wp14:editId="7D0E456A">
            <wp:extent cx="5943600" cy="3839845"/>
            <wp:effectExtent l="0" t="0" r="0" b="8255"/>
            <wp:docPr id="12745602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47DEDB" wp14:editId="3CABA3CF">
            <wp:extent cx="5943600" cy="3872230"/>
            <wp:effectExtent l="0" t="0" r="0" b="0"/>
            <wp:docPr id="17301591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3D82B3" wp14:editId="43B174BB">
            <wp:extent cx="5943600" cy="3839845"/>
            <wp:effectExtent l="0" t="0" r="0" b="8255"/>
            <wp:docPr id="1029413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CBF2B5" wp14:editId="02ADA642">
            <wp:extent cx="5943600" cy="3872230"/>
            <wp:effectExtent l="0" t="0" r="0" b="0"/>
            <wp:docPr id="630918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2ACFF6" wp14:editId="4B074DFA">
            <wp:extent cx="5943600" cy="3803650"/>
            <wp:effectExtent l="0" t="0" r="0" b="6350"/>
            <wp:docPr id="1946895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4DF2" w:rsidSect="00CF4D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C6588C"/>
    <w:multiLevelType w:val="multilevel"/>
    <w:tmpl w:val="6212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172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F0"/>
    <w:rsid w:val="00346ADF"/>
    <w:rsid w:val="003507D8"/>
    <w:rsid w:val="0045554D"/>
    <w:rsid w:val="005266F0"/>
    <w:rsid w:val="006D0FBC"/>
    <w:rsid w:val="008A6915"/>
    <w:rsid w:val="00BD6B8A"/>
    <w:rsid w:val="00CF4DF2"/>
    <w:rsid w:val="00EF6131"/>
    <w:rsid w:val="00F3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75EF7"/>
  <w15:chartTrackingRefBased/>
  <w15:docId w15:val="{842FC25A-46D3-41D3-BF1E-48874759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6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6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6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6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6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6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6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6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6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6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6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6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6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6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6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6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6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6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6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6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6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6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6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6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6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6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0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 Moselhy</dc:creator>
  <cp:keywords/>
  <dc:description/>
  <cp:lastModifiedBy>Mohamed Ibrahim Moselhy</cp:lastModifiedBy>
  <cp:revision>4</cp:revision>
  <dcterms:created xsi:type="dcterms:W3CDTF">2025-04-14T18:36:00Z</dcterms:created>
  <dcterms:modified xsi:type="dcterms:W3CDTF">2025-04-14T18:45:00Z</dcterms:modified>
</cp:coreProperties>
</file>