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Pr>
      </w:pPr>
      <w:r w:rsidRPr="00FF5FB5">
        <w:rPr>
          <w:rFonts w:cs="B Nazanin" w:hint="cs"/>
          <w:color w:val="000000"/>
          <w:sz w:val="32"/>
          <w:szCs w:val="32"/>
          <w:rtl/>
          <w:lang w:bidi="fa-IR"/>
        </w:rPr>
        <w:t>در روش</w:t>
      </w:r>
      <w:r w:rsidRPr="00FF5FB5">
        <w:rPr>
          <w:rFonts w:ascii="Cambria" w:hAnsi="Cambria" w:cs="Cambria" w:hint="cs"/>
          <w:color w:val="000000"/>
          <w:sz w:val="32"/>
          <w:szCs w:val="32"/>
          <w:rtl/>
          <w:lang w:bidi="fa-IR"/>
        </w:rPr>
        <w:t> </w:t>
      </w:r>
      <w:r w:rsidRPr="00FF5FB5">
        <w:rPr>
          <w:rFonts w:cs="B Nazanin"/>
          <w:color w:val="000000"/>
          <w:sz w:val="32"/>
          <w:szCs w:val="32"/>
        </w:rPr>
        <w:t>CRC</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به ازای مجموعه بیت های کل یک فریم ، تعدادی بیت کنترلی به نام کد</w:t>
      </w:r>
      <w:r w:rsidRPr="00FF5FB5">
        <w:rPr>
          <w:rFonts w:ascii="Cambria" w:hAnsi="Cambria" w:cs="Cambria" w:hint="cs"/>
          <w:color w:val="000000"/>
          <w:sz w:val="32"/>
          <w:szCs w:val="32"/>
          <w:rtl/>
          <w:lang w:bidi="fa-IR"/>
        </w:rPr>
        <w:t> </w:t>
      </w:r>
      <w:r w:rsidRPr="00FF5FB5">
        <w:rPr>
          <w:rFonts w:cs="B Nazanin"/>
          <w:color w:val="000000"/>
          <w:sz w:val="32"/>
          <w:szCs w:val="32"/>
        </w:rPr>
        <w:t>CRC</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محاسبه و به انتهای فریم اظافه می شود. تعداد بیتهای کد کشف خطای</w:t>
      </w:r>
      <w:r w:rsidRPr="00FF5FB5">
        <w:rPr>
          <w:rFonts w:ascii="Cambria" w:hAnsi="Cambria" w:cs="Cambria" w:hint="cs"/>
          <w:color w:val="000000"/>
          <w:sz w:val="32"/>
          <w:szCs w:val="32"/>
          <w:rtl/>
          <w:lang w:bidi="fa-IR"/>
        </w:rPr>
        <w:t> </w:t>
      </w:r>
      <w:r w:rsidRPr="00FF5FB5">
        <w:rPr>
          <w:rFonts w:cs="B Nazanin"/>
          <w:color w:val="000000"/>
          <w:sz w:val="32"/>
          <w:szCs w:val="32"/>
        </w:rPr>
        <w:t>CRC</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مستقل از طول فریم و ثابت است. مبنای محاسبه کدهای</w:t>
      </w:r>
      <w:r w:rsidRPr="00FF5FB5">
        <w:rPr>
          <w:rFonts w:ascii="Cambria" w:hAnsi="Cambria" w:cs="Cambria" w:hint="cs"/>
          <w:color w:val="000000"/>
          <w:sz w:val="32"/>
          <w:szCs w:val="32"/>
          <w:rtl/>
          <w:lang w:bidi="fa-IR"/>
        </w:rPr>
        <w:t> </w:t>
      </w:r>
      <w:r w:rsidRPr="00FF5FB5">
        <w:rPr>
          <w:rFonts w:cs="B Nazanin"/>
          <w:color w:val="000000"/>
          <w:sz w:val="32"/>
          <w:szCs w:val="32"/>
        </w:rPr>
        <w:t>CRC</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با استفاده از تقسیم چند جمله ای است که روش محاسبه آن با ارائه یک مثال توضیح داده شده است:</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Style w:val="Strong"/>
          <w:rFonts w:cs="B Nazanin" w:hint="cs"/>
          <w:color w:val="C00000"/>
          <w:sz w:val="32"/>
          <w:szCs w:val="32"/>
          <w:rtl/>
          <w:lang w:bidi="fa-IR"/>
        </w:rPr>
        <w:t>الف )</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ابتدا از روی داده اصلی یک چند جمله ای تولید می شود. نمایش ریاضی چند جمله ای بدین صورت است که بیتها از راست به چپ ضرایب یک جمله ای قرار می گیرند که توان هر جمله را موقعیت بیت در رشته مشخص می کند . بدین نحو داده به صورت یک چند جمله ای نمایش داده خواهد شد . رشته بیت در مثال زیر برای سادگی عملیات ، هشت بیتی فرض شده است، ولی در عمل این رشته می تواند ده ها هزار بیت طول داشته باشد :</w:t>
      </w:r>
      <w:bookmarkStart w:id="0" w:name="_GoBack"/>
      <w:bookmarkEnd w:id="0"/>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Fonts w:cs="B Nazanin" w:hint="cs"/>
          <w:color w:val="000000"/>
          <w:sz w:val="32"/>
          <w:szCs w:val="32"/>
          <w:rtl/>
          <w:lang w:bidi="fa-IR"/>
        </w:rPr>
        <w:t>11100101 داده اصلی</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Fonts w:cs="B Nazanin"/>
          <w:color w:val="000000"/>
          <w:sz w:val="32"/>
          <w:szCs w:val="32"/>
        </w:rPr>
        <w:t>11100101</w:t>
      </w:r>
      <w:proofErr w:type="gramStart"/>
      <w:r w:rsidRPr="00FF5FB5">
        <w:rPr>
          <w:rFonts w:cs="B Nazanin"/>
          <w:color w:val="000000"/>
          <w:sz w:val="32"/>
          <w:szCs w:val="32"/>
        </w:rPr>
        <w:t> </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رشته</w:t>
      </w:r>
      <w:proofErr w:type="gramEnd"/>
      <w:r w:rsidRPr="00FF5FB5">
        <w:rPr>
          <w:rFonts w:cs="B Nazanin" w:hint="cs"/>
          <w:color w:val="000000"/>
          <w:sz w:val="32"/>
          <w:szCs w:val="32"/>
          <w:rtl/>
          <w:lang w:bidi="fa-IR"/>
        </w:rPr>
        <w:t xml:space="preserve"> داده</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Fonts w:cs="B Nazanin" w:hint="cs"/>
          <w:color w:val="000000"/>
          <w:sz w:val="32"/>
          <w:szCs w:val="32"/>
          <w:rtl/>
          <w:lang w:bidi="fa-IR"/>
        </w:rPr>
        <w:t>76543210</w:t>
      </w:r>
      <w:r w:rsidRPr="00FF5FB5">
        <w:rPr>
          <w:rFonts w:cs="B Nazanin" w:hint="cs"/>
          <w:color w:val="000000"/>
          <w:sz w:val="32"/>
          <w:szCs w:val="32"/>
          <w:lang w:bidi="fa-IR"/>
        </w:rPr>
        <w:t> </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موقعیت توانی</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Fonts w:cs="B Nazanin"/>
          <w:color w:val="000000"/>
          <w:sz w:val="32"/>
          <w:szCs w:val="32"/>
        </w:rPr>
        <w:t xml:space="preserve">D </w:t>
      </w:r>
      <w:proofErr w:type="gramStart"/>
      <w:r w:rsidRPr="00FF5FB5">
        <w:rPr>
          <w:rFonts w:cs="B Nazanin"/>
          <w:color w:val="000000"/>
          <w:sz w:val="32"/>
          <w:szCs w:val="32"/>
        </w:rPr>
        <w:t>( X</w:t>
      </w:r>
      <w:proofErr w:type="gramEnd"/>
      <w:r w:rsidRPr="00FF5FB5">
        <w:rPr>
          <w:rFonts w:cs="B Nazanin"/>
          <w:color w:val="000000"/>
          <w:sz w:val="32"/>
          <w:szCs w:val="32"/>
        </w:rPr>
        <w:t xml:space="preserve"> ) = 1.x7+ 1.x6+ 1.x5+ 0.x4+ 0.x4 + 0.x3 + + 1.x2+ 0.x1 + 1.x0</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Fonts w:cs="B Nazanin"/>
          <w:color w:val="000000"/>
          <w:sz w:val="32"/>
          <w:szCs w:val="32"/>
        </w:rPr>
        <w:t>D</w:t>
      </w:r>
      <w:proofErr w:type="gramStart"/>
      <w:r w:rsidRPr="00FF5FB5">
        <w:rPr>
          <w:rFonts w:cs="B Nazanin"/>
          <w:color w:val="000000"/>
          <w:sz w:val="32"/>
          <w:szCs w:val="32"/>
        </w:rPr>
        <w:t>( x</w:t>
      </w:r>
      <w:proofErr w:type="gramEnd"/>
      <w:r w:rsidRPr="00FF5FB5">
        <w:rPr>
          <w:rFonts w:cs="B Nazanin"/>
          <w:color w:val="000000"/>
          <w:sz w:val="32"/>
          <w:szCs w:val="32"/>
        </w:rPr>
        <w:t xml:space="preserve"> ) = x7 + x6 + x5+ x2+ 1</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Style w:val="Strong"/>
          <w:rFonts w:cs="B Nazanin" w:hint="cs"/>
          <w:color w:val="C00000"/>
          <w:sz w:val="32"/>
          <w:szCs w:val="32"/>
          <w:rtl/>
          <w:lang w:bidi="fa-IR"/>
        </w:rPr>
        <w:t>ب )</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بین گیرنده و فرستنده یک جمله به نام</w:t>
      </w:r>
      <w:r w:rsidRPr="00FF5FB5">
        <w:rPr>
          <w:rFonts w:ascii="Cambria" w:hAnsi="Cambria" w:cs="Cambria" w:hint="cs"/>
          <w:color w:val="000000"/>
          <w:sz w:val="32"/>
          <w:szCs w:val="32"/>
          <w:rtl/>
          <w:lang w:bidi="fa-IR"/>
        </w:rPr>
        <w:t> </w:t>
      </w:r>
      <w:r w:rsidRPr="00FF5FB5">
        <w:rPr>
          <w:rStyle w:val="Strong"/>
          <w:rFonts w:cs="B Nazanin" w:hint="cs"/>
          <w:color w:val="000000"/>
          <w:sz w:val="32"/>
          <w:szCs w:val="32"/>
          <w:rtl/>
          <w:lang w:bidi="fa-IR"/>
        </w:rPr>
        <w:t>مولد</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قرارداد می شود . این چند جمله ای انتخابی است ولی دادای ویژگی (( کاهش ناپذیری در میدان گالوای ( 2 )</w:t>
      </w:r>
      <w:r w:rsidRPr="00FF5FB5">
        <w:rPr>
          <w:rFonts w:ascii="Cambria" w:hAnsi="Cambria" w:cs="Cambria" w:hint="cs"/>
          <w:color w:val="000000"/>
          <w:sz w:val="32"/>
          <w:szCs w:val="32"/>
          <w:rtl/>
          <w:lang w:bidi="fa-IR"/>
        </w:rPr>
        <w:t> </w:t>
      </w:r>
      <w:r w:rsidRPr="00FF5FB5">
        <w:rPr>
          <w:rFonts w:cs="B Nazanin"/>
          <w:color w:val="000000"/>
          <w:sz w:val="32"/>
          <w:szCs w:val="32"/>
        </w:rPr>
        <w:t>GF</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 است . بحث در مورد این ویژگی خارج از حیطه این تحقیق است فعلاً فرض کنید که این چند جمله ای ، به نحوه مناسبی انتخاب شده است . در مثال مان چند جمله ای زیر را انتخاب کرده ایم:</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Fonts w:cs="B Nazanin"/>
          <w:color w:val="000000"/>
          <w:sz w:val="32"/>
          <w:szCs w:val="32"/>
        </w:rPr>
        <w:t xml:space="preserve">G </w:t>
      </w:r>
      <w:proofErr w:type="gramStart"/>
      <w:r w:rsidRPr="00FF5FB5">
        <w:rPr>
          <w:rFonts w:cs="B Nazanin"/>
          <w:color w:val="000000"/>
          <w:sz w:val="32"/>
          <w:szCs w:val="32"/>
        </w:rPr>
        <w:t>( x</w:t>
      </w:r>
      <w:proofErr w:type="gramEnd"/>
      <w:r w:rsidRPr="00FF5FB5">
        <w:rPr>
          <w:rFonts w:cs="B Nazanin"/>
          <w:color w:val="000000"/>
          <w:sz w:val="32"/>
          <w:szCs w:val="32"/>
        </w:rPr>
        <w:t xml:space="preserve"> ) = x2+ 1</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Style w:val="Strong"/>
          <w:rFonts w:cs="B Nazanin" w:hint="cs"/>
          <w:color w:val="C00000"/>
          <w:sz w:val="32"/>
          <w:szCs w:val="32"/>
          <w:rtl/>
          <w:lang w:bidi="fa-IR"/>
        </w:rPr>
        <w:t>ج )</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برای تولید کد</w:t>
      </w:r>
      <w:r w:rsidRPr="00FF5FB5">
        <w:rPr>
          <w:rFonts w:ascii="Cambria" w:hAnsi="Cambria" w:cs="Cambria" w:hint="cs"/>
          <w:color w:val="000000"/>
          <w:sz w:val="32"/>
          <w:szCs w:val="32"/>
          <w:rtl/>
          <w:lang w:bidi="fa-IR"/>
        </w:rPr>
        <w:t> </w:t>
      </w:r>
      <w:r w:rsidRPr="00FF5FB5">
        <w:rPr>
          <w:rFonts w:cs="B Nazanin"/>
          <w:color w:val="000000"/>
          <w:sz w:val="32"/>
          <w:szCs w:val="32"/>
        </w:rPr>
        <w:t>CRC</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 ابتدا چند جمله ای داده در جمله با بزرگترین توان مولد ضرب می شود . سپس چند جمله ای</w:t>
      </w:r>
      <w:r w:rsidRPr="00FF5FB5">
        <w:rPr>
          <w:rFonts w:ascii="Cambria" w:hAnsi="Cambria" w:cs="Cambria" w:hint="cs"/>
          <w:color w:val="000000"/>
          <w:sz w:val="32"/>
          <w:szCs w:val="32"/>
          <w:rtl/>
          <w:lang w:bidi="fa-IR"/>
        </w:rPr>
        <w:t> </w:t>
      </w:r>
      <w:proofErr w:type="spellStart"/>
      <w:r w:rsidRPr="00FF5FB5">
        <w:rPr>
          <w:rFonts w:cs="B Nazanin"/>
          <w:color w:val="000000"/>
          <w:sz w:val="32"/>
          <w:szCs w:val="32"/>
        </w:rPr>
        <w:t>xn</w:t>
      </w:r>
      <w:proofErr w:type="spellEnd"/>
      <w:r w:rsidRPr="00FF5FB5">
        <w:rPr>
          <w:rFonts w:cs="B Nazanin"/>
          <w:color w:val="000000"/>
          <w:sz w:val="32"/>
          <w:szCs w:val="32"/>
        </w:rPr>
        <w:t xml:space="preserve">. D </w:t>
      </w:r>
      <w:proofErr w:type="gramStart"/>
      <w:r w:rsidRPr="00FF5FB5">
        <w:rPr>
          <w:rFonts w:cs="B Nazanin"/>
          <w:color w:val="000000"/>
          <w:sz w:val="32"/>
          <w:szCs w:val="32"/>
        </w:rPr>
        <w:t>( x</w:t>
      </w:r>
      <w:proofErr w:type="gramEnd"/>
      <w:r w:rsidRPr="00FF5FB5">
        <w:rPr>
          <w:rFonts w:cs="B Nazanin"/>
          <w:color w:val="000000"/>
          <w:sz w:val="32"/>
          <w:szCs w:val="32"/>
        </w:rPr>
        <w:t xml:space="preserve"> ) </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بر چند جمله ای مولد تقسیم می شود . (</w:t>
      </w:r>
      <w:r w:rsidRPr="00FF5FB5">
        <w:rPr>
          <w:rFonts w:ascii="Cambria" w:hAnsi="Cambria" w:cs="Cambria" w:hint="cs"/>
          <w:color w:val="000000"/>
          <w:sz w:val="32"/>
          <w:szCs w:val="32"/>
          <w:rtl/>
          <w:lang w:bidi="fa-IR"/>
        </w:rPr>
        <w:t> </w:t>
      </w:r>
      <w:r w:rsidRPr="00FF5FB5">
        <w:rPr>
          <w:rFonts w:cs="B Nazanin"/>
          <w:color w:val="000000"/>
          <w:sz w:val="32"/>
          <w:szCs w:val="32"/>
        </w:rPr>
        <w:t>n</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بالاترین توان چند جمله ای مولد است . ) تقسیم در مبنای 2 انجام می شود ، یعنی ضرایب جملات با توان مساوی با هم</w:t>
      </w:r>
      <w:r w:rsidRPr="00FF5FB5">
        <w:rPr>
          <w:rFonts w:ascii="Cambria" w:hAnsi="Cambria" w:cs="Cambria" w:hint="cs"/>
          <w:color w:val="000000"/>
          <w:sz w:val="32"/>
          <w:szCs w:val="32"/>
          <w:rtl/>
          <w:lang w:bidi="fa-IR"/>
        </w:rPr>
        <w:t> </w:t>
      </w:r>
      <w:r w:rsidRPr="00FF5FB5">
        <w:rPr>
          <w:rFonts w:cs="B Nazanin"/>
          <w:color w:val="000000"/>
          <w:sz w:val="32"/>
          <w:szCs w:val="32"/>
        </w:rPr>
        <w:t>XOR</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خواهد شد</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و تفریق معنا ندارد.</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Fonts w:cs="B Nazanin"/>
          <w:color w:val="000000"/>
          <w:sz w:val="32"/>
          <w:szCs w:val="32"/>
        </w:rPr>
        <w:lastRenderedPageBreak/>
        <w:t xml:space="preserve">D </w:t>
      </w:r>
      <w:proofErr w:type="gramStart"/>
      <w:r w:rsidRPr="00FF5FB5">
        <w:rPr>
          <w:rFonts w:cs="B Nazanin"/>
          <w:color w:val="000000"/>
          <w:sz w:val="32"/>
          <w:szCs w:val="32"/>
        </w:rPr>
        <w:t>( x</w:t>
      </w:r>
      <w:proofErr w:type="gramEnd"/>
      <w:r w:rsidRPr="00FF5FB5">
        <w:rPr>
          <w:rFonts w:cs="B Nazanin"/>
          <w:color w:val="000000"/>
          <w:sz w:val="32"/>
          <w:szCs w:val="32"/>
        </w:rPr>
        <w:t xml:space="preserve"> ) .x2 = x9 + x8 + x7+ x4+ x2</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proofErr w:type="gramStart"/>
      <w:r w:rsidRPr="00FF5FB5">
        <w:rPr>
          <w:rFonts w:cs="B Nazanin"/>
          <w:color w:val="000000"/>
          <w:sz w:val="32"/>
          <w:szCs w:val="32"/>
        </w:rPr>
        <w:t>x9</w:t>
      </w:r>
      <w:proofErr w:type="gramEnd"/>
      <w:r w:rsidRPr="00FF5FB5">
        <w:rPr>
          <w:rFonts w:cs="B Nazanin"/>
          <w:color w:val="000000"/>
          <w:sz w:val="32"/>
          <w:szCs w:val="32"/>
        </w:rPr>
        <w:t xml:space="preserve"> + x8 + x7+ x4+ x2       mod  G ( x )</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Style w:val="Strong"/>
          <w:rFonts w:cs="B Nazanin" w:hint="cs"/>
          <w:color w:val="C00000"/>
          <w:sz w:val="32"/>
          <w:szCs w:val="32"/>
          <w:rtl/>
          <w:lang w:bidi="fa-IR"/>
        </w:rPr>
        <w:t>جواب :</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که در اینجا</w:t>
      </w:r>
      <w:r w:rsidRPr="00FF5FB5">
        <w:rPr>
          <w:rFonts w:ascii="Cambria" w:hAnsi="Cambria" w:cs="Cambria" w:hint="cs"/>
          <w:color w:val="000000"/>
          <w:sz w:val="32"/>
          <w:szCs w:val="32"/>
          <w:rtl/>
          <w:lang w:bidi="fa-IR"/>
        </w:rPr>
        <w:t>  </w:t>
      </w:r>
      <w:r w:rsidRPr="00FF5FB5">
        <w:rPr>
          <w:rFonts w:cs="B Nazanin"/>
          <w:color w:val="000000"/>
          <w:sz w:val="32"/>
          <w:szCs w:val="32"/>
        </w:rPr>
        <w:t>x9 + x8 + x7+ x4+ x2</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تقسیم</w:t>
      </w:r>
      <w:r w:rsidRPr="00FF5FB5">
        <w:rPr>
          <w:rFonts w:cs="B Nazanin" w:hint="cs"/>
          <w:color w:val="000000"/>
          <w:sz w:val="32"/>
          <w:szCs w:val="32"/>
          <w:lang w:bidi="fa-IR"/>
        </w:rPr>
        <w:t> </w:t>
      </w:r>
      <w:r w:rsidRPr="00FF5FB5">
        <w:rPr>
          <w:rFonts w:cs="B Nazanin" w:hint="cs"/>
          <w:color w:val="000000"/>
          <w:sz w:val="32"/>
          <w:szCs w:val="32"/>
          <w:rtl/>
          <w:lang w:bidi="fa-IR"/>
        </w:rPr>
        <w:t>بر</w:t>
      </w:r>
      <w:r w:rsidRPr="00FF5FB5">
        <w:rPr>
          <w:rFonts w:ascii="Cambria" w:hAnsi="Cambria" w:cs="Cambria" w:hint="cs"/>
          <w:color w:val="000000"/>
          <w:sz w:val="32"/>
          <w:szCs w:val="32"/>
          <w:rtl/>
          <w:lang w:bidi="fa-IR"/>
        </w:rPr>
        <w:t> </w:t>
      </w:r>
      <w:r w:rsidRPr="00FF5FB5">
        <w:rPr>
          <w:rFonts w:cs="B Nazanin"/>
          <w:color w:val="000000"/>
          <w:sz w:val="32"/>
          <w:szCs w:val="32"/>
        </w:rPr>
        <w:t>x2+1</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می شود .</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Fonts w:cs="B Nazanin" w:hint="cs"/>
          <w:color w:val="000000"/>
          <w:sz w:val="32"/>
          <w:szCs w:val="32"/>
          <w:rtl/>
          <w:lang w:bidi="fa-IR"/>
        </w:rPr>
        <w:t>که خارج قسمت آن :</w:t>
      </w:r>
      <w:r w:rsidRPr="00FF5FB5">
        <w:rPr>
          <w:rFonts w:ascii="Cambria" w:hAnsi="Cambria" w:cs="Cambria" w:hint="cs"/>
          <w:color w:val="000000"/>
          <w:sz w:val="32"/>
          <w:szCs w:val="32"/>
          <w:rtl/>
          <w:lang w:bidi="fa-IR"/>
        </w:rPr>
        <w:t> </w:t>
      </w:r>
      <w:r w:rsidRPr="00FF5FB5">
        <w:rPr>
          <w:rFonts w:cs="B Nazanin"/>
          <w:color w:val="000000"/>
          <w:sz w:val="32"/>
          <w:szCs w:val="32"/>
        </w:rPr>
        <w:t>x7 + x6 + x4+ 1</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و باقی مانده آن</w:t>
      </w:r>
      <w:r w:rsidRPr="00FF5FB5">
        <w:rPr>
          <w:rFonts w:ascii="Cambria" w:hAnsi="Cambria" w:cs="Cambria" w:hint="cs"/>
          <w:color w:val="000000"/>
          <w:sz w:val="32"/>
          <w:szCs w:val="32"/>
          <w:rtl/>
          <w:lang w:bidi="fa-IR"/>
        </w:rPr>
        <w:t> </w:t>
      </w:r>
      <w:r w:rsidRPr="00FF5FB5">
        <w:rPr>
          <w:rFonts w:cs="B Nazanin"/>
          <w:color w:val="000000"/>
          <w:sz w:val="32"/>
          <w:szCs w:val="32"/>
        </w:rPr>
        <w:t>+1</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بدست می آید.</w:t>
      </w:r>
    </w:p>
    <w:p w:rsidR="00FF5FB5" w:rsidRPr="00FF5FB5" w:rsidRDefault="00FF5FB5" w:rsidP="00FF5FB5">
      <w:pPr>
        <w:pStyle w:val="NormalWeb"/>
        <w:shd w:val="clear" w:color="auto" w:fill="FFFFFF"/>
        <w:bidi/>
        <w:spacing w:before="0" w:beforeAutospacing="0" w:after="0" w:afterAutospacing="0"/>
        <w:rPr>
          <w:rFonts w:ascii="Tahoma" w:hAnsi="Tahoma" w:cs="B Nazanin"/>
          <w:color w:val="000000"/>
          <w:sz w:val="32"/>
          <w:szCs w:val="32"/>
          <w:rtl/>
        </w:rPr>
      </w:pPr>
      <w:r w:rsidRPr="00FF5FB5">
        <w:rPr>
          <w:rStyle w:val="Strong"/>
          <w:rFonts w:cs="B Nazanin" w:hint="cs"/>
          <w:color w:val="C00000"/>
          <w:sz w:val="32"/>
          <w:szCs w:val="32"/>
          <w:rtl/>
          <w:lang w:bidi="fa-IR"/>
        </w:rPr>
        <w:t>د)</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باقیمانده</w:t>
      </w:r>
      <w:r w:rsidRPr="00FF5FB5">
        <w:rPr>
          <w:rFonts w:ascii="Cambria" w:hAnsi="Cambria" w:cs="Cambria" w:hint="cs"/>
          <w:color w:val="000000"/>
          <w:sz w:val="32"/>
          <w:szCs w:val="32"/>
          <w:rtl/>
          <w:lang w:bidi="fa-IR"/>
        </w:rPr>
        <w:t> </w:t>
      </w:r>
      <w:proofErr w:type="spellStart"/>
      <w:r w:rsidRPr="00FF5FB5">
        <w:rPr>
          <w:rFonts w:cs="B Nazanin"/>
          <w:color w:val="000000"/>
          <w:sz w:val="32"/>
          <w:szCs w:val="32"/>
        </w:rPr>
        <w:t>xn.D</w:t>
      </w:r>
      <w:proofErr w:type="spellEnd"/>
      <w:r w:rsidRPr="00FF5FB5">
        <w:rPr>
          <w:rFonts w:cs="B Nazanin"/>
          <w:color w:val="000000"/>
          <w:sz w:val="32"/>
          <w:szCs w:val="32"/>
        </w:rPr>
        <w:t xml:space="preserve"> ( x ) </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بر</w:t>
      </w:r>
      <w:r w:rsidRPr="00FF5FB5">
        <w:rPr>
          <w:rFonts w:ascii="Cambria" w:hAnsi="Cambria" w:cs="Cambria" w:hint="cs"/>
          <w:color w:val="000000"/>
          <w:sz w:val="32"/>
          <w:szCs w:val="32"/>
          <w:rtl/>
          <w:lang w:bidi="fa-IR"/>
        </w:rPr>
        <w:t> </w:t>
      </w:r>
      <w:r w:rsidRPr="00FF5FB5">
        <w:rPr>
          <w:rFonts w:cs="B Nazanin"/>
          <w:color w:val="000000"/>
          <w:sz w:val="32"/>
          <w:szCs w:val="32"/>
        </w:rPr>
        <w:t> D ( x )</w:t>
      </w:r>
      <w:r w:rsidRPr="00FF5FB5">
        <w:rPr>
          <w:rFonts w:ascii="Cambria" w:hAnsi="Cambria" w:cs="Cambria" w:hint="cs"/>
          <w:color w:val="000000"/>
          <w:sz w:val="32"/>
          <w:szCs w:val="32"/>
          <w:rtl/>
          <w:lang w:bidi="fa-IR"/>
        </w:rPr>
        <w:t> </w:t>
      </w:r>
      <w:r w:rsidRPr="00FF5FB5">
        <w:rPr>
          <w:rFonts w:cs="B Nazanin" w:hint="cs"/>
          <w:color w:val="000000"/>
          <w:sz w:val="32"/>
          <w:szCs w:val="32"/>
          <w:rtl/>
          <w:lang w:bidi="fa-IR"/>
        </w:rPr>
        <w:t>با مقسوم جمع می شود و نتیجه به عنوان داده جدید به شکل رشته بیت ارسال می گردد. با این کار در حقیقت باقیمانده تقسیم به عنوان کد های کنترل خطا در انتهای داده ها ارسال خواهد شد.</w:t>
      </w:r>
    </w:p>
    <w:p w:rsidR="00A77A9B" w:rsidRPr="00FF5FB5" w:rsidRDefault="00A77A9B" w:rsidP="00FF5FB5">
      <w:pPr>
        <w:rPr>
          <w:rFonts w:cs="B Nazanin"/>
          <w:sz w:val="32"/>
          <w:szCs w:val="32"/>
        </w:rPr>
      </w:pPr>
    </w:p>
    <w:sectPr w:rsidR="00A77A9B" w:rsidRPr="00FF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8"/>
    <w:rsid w:val="00317E3D"/>
    <w:rsid w:val="003A127D"/>
    <w:rsid w:val="006B3678"/>
    <w:rsid w:val="006D7644"/>
    <w:rsid w:val="00A50DA6"/>
    <w:rsid w:val="00A77A9B"/>
    <w:rsid w:val="00AA42FF"/>
    <w:rsid w:val="00AB43AC"/>
    <w:rsid w:val="00BE041A"/>
    <w:rsid w:val="00D94C63"/>
    <w:rsid w:val="00D959DA"/>
    <w:rsid w:val="00FF5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ACCB7-3408-4E77-BA8C-2E0E89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87807">
      <w:bodyDiv w:val="1"/>
      <w:marLeft w:val="0"/>
      <w:marRight w:val="0"/>
      <w:marTop w:val="0"/>
      <w:marBottom w:val="0"/>
      <w:divBdr>
        <w:top w:val="none" w:sz="0" w:space="0" w:color="auto"/>
        <w:left w:val="none" w:sz="0" w:space="0" w:color="auto"/>
        <w:bottom w:val="none" w:sz="0" w:space="0" w:color="auto"/>
        <w:right w:val="none" w:sz="0" w:space="0" w:color="auto"/>
      </w:divBdr>
    </w:div>
    <w:div w:id="510877523">
      <w:bodyDiv w:val="1"/>
      <w:marLeft w:val="0"/>
      <w:marRight w:val="0"/>
      <w:marTop w:val="0"/>
      <w:marBottom w:val="0"/>
      <w:divBdr>
        <w:top w:val="none" w:sz="0" w:space="0" w:color="auto"/>
        <w:left w:val="none" w:sz="0" w:space="0" w:color="auto"/>
        <w:bottom w:val="none" w:sz="0" w:space="0" w:color="auto"/>
        <w:right w:val="none" w:sz="0" w:space="0" w:color="auto"/>
      </w:divBdr>
    </w:div>
    <w:div w:id="1523859242">
      <w:bodyDiv w:val="1"/>
      <w:marLeft w:val="0"/>
      <w:marRight w:val="0"/>
      <w:marTop w:val="0"/>
      <w:marBottom w:val="0"/>
      <w:divBdr>
        <w:top w:val="none" w:sz="0" w:space="0" w:color="auto"/>
        <w:left w:val="none" w:sz="0" w:space="0" w:color="auto"/>
        <w:bottom w:val="none" w:sz="0" w:space="0" w:color="auto"/>
        <w:right w:val="none" w:sz="0" w:space="0" w:color="auto"/>
      </w:divBdr>
    </w:div>
    <w:div w:id="1748652883">
      <w:bodyDiv w:val="1"/>
      <w:marLeft w:val="0"/>
      <w:marRight w:val="0"/>
      <w:marTop w:val="0"/>
      <w:marBottom w:val="0"/>
      <w:divBdr>
        <w:top w:val="none" w:sz="0" w:space="0" w:color="auto"/>
        <w:left w:val="none" w:sz="0" w:space="0" w:color="auto"/>
        <w:bottom w:val="none" w:sz="0" w:space="0" w:color="auto"/>
        <w:right w:val="none" w:sz="0" w:space="0" w:color="auto"/>
      </w:divBdr>
    </w:div>
    <w:div w:id="1919823266">
      <w:bodyDiv w:val="1"/>
      <w:marLeft w:val="0"/>
      <w:marRight w:val="0"/>
      <w:marTop w:val="0"/>
      <w:marBottom w:val="0"/>
      <w:divBdr>
        <w:top w:val="none" w:sz="0" w:space="0" w:color="auto"/>
        <w:left w:val="none" w:sz="0" w:space="0" w:color="auto"/>
        <w:bottom w:val="none" w:sz="0" w:space="0" w:color="auto"/>
        <w:right w:val="none" w:sz="0" w:space="0" w:color="auto"/>
      </w:divBdr>
    </w:div>
    <w:div w:id="19511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mohamad_mrzy</dc:creator>
  <cp:keywords/>
  <dc:description/>
  <cp:lastModifiedBy>mohamad_mrzy</cp:lastModifiedBy>
  <cp:revision>2</cp:revision>
  <dcterms:created xsi:type="dcterms:W3CDTF">2021-01-28T09:47:00Z</dcterms:created>
  <dcterms:modified xsi:type="dcterms:W3CDTF">2021-01-28T09:47:00Z</dcterms:modified>
</cp:coreProperties>
</file>