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C280A" w14:textId="2D26CD9F" w:rsidR="00E417F9" w:rsidRPr="0048499A" w:rsidRDefault="00E417F9" w:rsidP="00E417F9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sz w:val="32"/>
          <w:szCs w:val="32"/>
        </w:rPr>
      </w:pPr>
      <w:r w:rsidRPr="0048499A">
        <w:rPr>
          <w:rFonts w:eastAsia="Times New Roman" w:cstheme="minorHAnsi"/>
          <w:b/>
          <w:bCs/>
          <w:kern w:val="36"/>
          <w:sz w:val="40"/>
          <w:szCs w:val="40"/>
        </w:rPr>
        <w:t xml:space="preserve">Data Structures Assignment </w:t>
      </w:r>
      <w:r w:rsidR="00E45768" w:rsidRPr="0048499A">
        <w:rPr>
          <w:rFonts w:eastAsia="Times New Roman" w:cstheme="minorHAnsi"/>
          <w:b/>
          <w:bCs/>
          <w:kern w:val="36"/>
          <w:sz w:val="40"/>
          <w:szCs w:val="40"/>
        </w:rPr>
        <w:t>2</w:t>
      </w:r>
      <w:r w:rsidR="0048499A" w:rsidRPr="0048499A">
        <w:rPr>
          <w:rFonts w:eastAsia="Times New Roman" w:cstheme="minorHAnsi"/>
          <w:sz w:val="32"/>
          <w:szCs w:val="32"/>
        </w:rPr>
        <w:pict w14:anchorId="263CBF07">
          <v:rect id="_x0000_i1025" style="width:0;height:1.5pt" o:hralign="center" o:hrstd="t" o:hr="t" fillcolor="#a0a0a0" stroked="f"/>
        </w:pict>
      </w:r>
    </w:p>
    <w:p w14:paraId="40D64927" w14:textId="00DEAED0" w:rsidR="00E501C3" w:rsidRPr="0048499A" w:rsidRDefault="00E45768" w:rsidP="00E501C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48499A">
        <w:rPr>
          <w:rFonts w:eastAsia="Times New Roman" w:cstheme="minorHAnsi"/>
          <w:b/>
          <w:bCs/>
          <w:sz w:val="32"/>
          <w:szCs w:val="32"/>
        </w:rPr>
        <w:t>Implement Stack with LinkedList</w:t>
      </w:r>
    </w:p>
    <w:p w14:paraId="79E50D3E" w14:textId="1B9CAFB2" w:rsidR="00E45768" w:rsidRPr="0048499A" w:rsidRDefault="00E45768" w:rsidP="00E501C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48499A">
        <w:rPr>
          <w:rFonts w:eastAsia="Times New Roman" w:cstheme="minorHAnsi"/>
          <w:b/>
          <w:bCs/>
          <w:sz w:val="32"/>
          <w:szCs w:val="32"/>
        </w:rPr>
        <w:t>Implement Queue with LinkedList</w:t>
      </w:r>
    </w:p>
    <w:p w14:paraId="1FF5FCA9" w14:textId="3AEAA72D" w:rsidR="00586399" w:rsidRPr="0048499A" w:rsidRDefault="00E45768" w:rsidP="0058639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48499A">
        <w:rPr>
          <w:rFonts w:eastAsia="Times New Roman" w:cstheme="minorHAnsi"/>
          <w:b/>
          <w:bCs/>
          <w:sz w:val="32"/>
          <w:szCs w:val="32"/>
        </w:rPr>
        <w:t>Implement Circular Queue</w:t>
      </w:r>
    </w:p>
    <w:p w14:paraId="571C43A3" w14:textId="77777777" w:rsidR="00586399" w:rsidRPr="0048499A" w:rsidRDefault="00586399" w:rsidP="0058639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2"/>
          <w:szCs w:val="32"/>
        </w:rPr>
      </w:pPr>
    </w:p>
    <w:p w14:paraId="623DE1F2" w14:textId="1CF8923F" w:rsidR="00586399" w:rsidRPr="0048499A" w:rsidRDefault="00586399" w:rsidP="0058639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48499A">
        <w:rPr>
          <w:rFonts w:cstheme="minorHAnsi"/>
          <w:b/>
          <w:bCs/>
          <w:color w:val="273239"/>
          <w:sz w:val="32"/>
          <w:szCs w:val="32"/>
        </w:rPr>
        <w:t>Next Greater Element in Array</w:t>
      </w:r>
      <w:r w:rsidRPr="0048499A">
        <w:rPr>
          <w:rFonts w:cstheme="minorHAnsi"/>
          <w:b/>
          <w:bCs/>
          <w:color w:val="273239"/>
          <w:sz w:val="32"/>
          <w:szCs w:val="32"/>
        </w:rPr>
        <w:t xml:space="preserve"> (using stack data </w:t>
      </w:r>
      <w:r w:rsidR="0075215A" w:rsidRPr="0048499A">
        <w:rPr>
          <w:rFonts w:cstheme="minorHAnsi"/>
          <w:b/>
          <w:bCs/>
          <w:color w:val="273239"/>
          <w:sz w:val="32"/>
          <w:szCs w:val="32"/>
        </w:rPr>
        <w:t>structure</w:t>
      </w:r>
      <w:r w:rsidRPr="0048499A">
        <w:rPr>
          <w:rFonts w:cstheme="minorHAnsi"/>
          <w:b/>
          <w:bCs/>
          <w:color w:val="273239"/>
          <w:sz w:val="32"/>
          <w:szCs w:val="32"/>
        </w:rPr>
        <w:t>)</w:t>
      </w:r>
    </w:p>
    <w:p w14:paraId="46382E11" w14:textId="47D20D2A" w:rsidR="00586399" w:rsidRPr="0048499A" w:rsidRDefault="00586399" w:rsidP="00586399">
      <w:pPr>
        <w:spacing w:before="150" w:after="360" w:line="240" w:lineRule="auto"/>
        <w:textAlignment w:val="baseline"/>
        <w:rPr>
          <w:rFonts w:eastAsia="Times New Roman" w:cstheme="minorHAnsi"/>
          <w:i/>
          <w:iCs/>
          <w:color w:val="273239"/>
          <w:spacing w:val="2"/>
          <w:sz w:val="32"/>
          <w:szCs w:val="32"/>
        </w:rPr>
      </w:pPr>
      <w:r w:rsidRPr="0048499A">
        <w:rPr>
          <w:rFonts w:eastAsia="Times New Roman" w:cstheme="minorHAnsi"/>
          <w:i/>
          <w:iCs/>
          <w:color w:val="273239"/>
          <w:spacing w:val="2"/>
          <w:sz w:val="32"/>
          <w:szCs w:val="32"/>
        </w:rPr>
        <w:t>Given an array arr[] of integers, determine the Next Greater Element (NGE) for every element in the array, maintaining the order of appearance.</w:t>
      </w:r>
    </w:p>
    <w:p w14:paraId="744C20CF" w14:textId="77777777" w:rsidR="00586399" w:rsidRPr="0048499A" w:rsidRDefault="00586399" w:rsidP="00586399">
      <w:pPr>
        <w:spacing w:before="150" w:after="360" w:line="240" w:lineRule="auto"/>
        <w:textAlignment w:val="baseline"/>
        <w:rPr>
          <w:rFonts w:eastAsia="Times New Roman" w:cstheme="minorHAnsi"/>
          <w:i/>
          <w:iCs/>
          <w:color w:val="273239"/>
          <w:spacing w:val="2"/>
          <w:sz w:val="32"/>
          <w:szCs w:val="32"/>
        </w:rPr>
      </w:pPr>
      <w:r w:rsidRPr="0048499A">
        <w:rPr>
          <w:rFonts w:eastAsia="Times New Roman" w:cstheme="minorHAnsi"/>
          <w:i/>
          <w:iCs/>
          <w:color w:val="273239"/>
          <w:spacing w:val="2"/>
          <w:sz w:val="32"/>
          <w:szCs w:val="32"/>
        </w:rPr>
        <w:t>The Next Greater Element for an element x is defined as the first element to the right of x in the array that is strictly greater than x.</w:t>
      </w:r>
    </w:p>
    <w:p w14:paraId="27938EDA" w14:textId="37AEF924" w:rsidR="00586399" w:rsidRDefault="00586399" w:rsidP="00586399">
      <w:pPr>
        <w:spacing w:before="150" w:after="360" w:line="240" w:lineRule="auto"/>
        <w:textAlignment w:val="baseline"/>
        <w:rPr>
          <w:rFonts w:eastAsia="Times New Roman" w:cstheme="minorHAnsi"/>
          <w:i/>
          <w:iCs/>
          <w:color w:val="273239"/>
          <w:spacing w:val="2"/>
          <w:sz w:val="32"/>
          <w:szCs w:val="32"/>
        </w:rPr>
      </w:pPr>
      <w:r w:rsidRPr="0048499A">
        <w:rPr>
          <w:rFonts w:eastAsia="Times New Roman" w:cstheme="minorHAnsi"/>
          <w:i/>
          <w:iCs/>
          <w:color w:val="273239"/>
          <w:spacing w:val="2"/>
          <w:sz w:val="32"/>
          <w:szCs w:val="32"/>
        </w:rPr>
        <w:t>If no such element exists for an element, its Next Greater Element is -1.</w:t>
      </w:r>
    </w:p>
    <w:p w14:paraId="4E98B93D" w14:textId="55D6CF01" w:rsidR="0048499A" w:rsidRPr="0048499A" w:rsidRDefault="0048499A" w:rsidP="00586399">
      <w:pPr>
        <w:spacing w:before="150" w:after="360" w:line="240" w:lineRule="auto"/>
        <w:textAlignment w:val="baseline"/>
        <w:rPr>
          <w:rFonts w:eastAsia="Times New Roman" w:cstheme="minorHAnsi"/>
          <w:b/>
          <w:bCs/>
          <w:i/>
          <w:iCs/>
          <w:color w:val="273239"/>
          <w:spacing w:val="2"/>
          <w:sz w:val="32"/>
          <w:szCs w:val="32"/>
        </w:rPr>
      </w:pPr>
      <w:r w:rsidRPr="0048499A">
        <w:rPr>
          <w:rFonts w:eastAsia="Times New Roman" w:cstheme="minorHAnsi"/>
          <w:b/>
          <w:bCs/>
          <w:i/>
          <w:iCs/>
          <w:color w:val="273239"/>
          <w:spacing w:val="2"/>
          <w:sz w:val="32"/>
          <w:szCs w:val="32"/>
        </w:rPr>
        <w:t xml:space="preserve">Create method that take array and return array with next Greater Element </w:t>
      </w:r>
    </w:p>
    <w:p w14:paraId="2BF2B466" w14:textId="15312F2D" w:rsidR="00586399" w:rsidRPr="0048499A" w:rsidRDefault="00586399" w:rsidP="00586399">
      <w:pPr>
        <w:spacing w:before="150" w:after="360" w:line="240" w:lineRule="auto"/>
        <w:textAlignment w:val="baseline"/>
        <w:rPr>
          <w:rFonts w:eastAsia="Times New Roman" w:cstheme="minorHAnsi"/>
          <w:i/>
          <w:iCs/>
          <w:color w:val="273239"/>
          <w:spacing w:val="2"/>
          <w:sz w:val="32"/>
          <w:szCs w:val="32"/>
        </w:rPr>
      </w:pPr>
      <w:r w:rsidRPr="0048499A">
        <w:rPr>
          <w:rFonts w:eastAsia="Times New Roman" w:cstheme="minorHAnsi"/>
          <w:i/>
          <w:iCs/>
          <w:color w:val="273239"/>
          <w:spacing w:val="2"/>
          <w:sz w:val="32"/>
          <w:szCs w:val="32"/>
        </w:rPr>
        <w:t xml:space="preserve">Examples: </w:t>
      </w:r>
    </w:p>
    <w:p w14:paraId="5B8B76A0" w14:textId="75384B36" w:rsidR="00586399" w:rsidRPr="0048499A" w:rsidRDefault="00586399" w:rsidP="00586399">
      <w:pPr>
        <w:spacing w:before="150" w:after="360" w:line="240" w:lineRule="auto"/>
        <w:textAlignment w:val="baseline"/>
        <w:rPr>
          <w:rFonts w:eastAsia="Times New Roman" w:cstheme="minorHAnsi"/>
          <w:i/>
          <w:iCs/>
          <w:color w:val="273239"/>
          <w:spacing w:val="2"/>
          <w:sz w:val="32"/>
          <w:szCs w:val="32"/>
        </w:rPr>
      </w:pPr>
      <w:r w:rsidRPr="0048499A">
        <w:rPr>
          <w:rFonts w:eastAsia="Times New Roman" w:cstheme="minorHAnsi"/>
          <w:i/>
          <w:iCs/>
          <w:color w:val="273239"/>
          <w:spacing w:val="2"/>
          <w:sz w:val="32"/>
          <w:szCs w:val="32"/>
        </w:rPr>
        <w:t>Input: arr[] = [1, 3, 2, 4]</w:t>
      </w:r>
      <w:r w:rsidRPr="0048499A">
        <w:rPr>
          <w:rFonts w:eastAsia="Times New Roman" w:cstheme="minorHAnsi"/>
          <w:i/>
          <w:iCs/>
          <w:color w:val="273239"/>
          <w:spacing w:val="2"/>
          <w:sz w:val="32"/>
          <w:szCs w:val="32"/>
        </w:rPr>
        <w:br/>
      </w:r>
      <w:r w:rsidRPr="0048499A">
        <w:rPr>
          <w:rFonts w:eastAsia="Times New Roman" w:cstheme="minorHAnsi"/>
          <w:i/>
          <w:iCs/>
          <w:color w:val="273239"/>
          <w:spacing w:val="2"/>
          <w:sz w:val="32"/>
          <w:szCs w:val="32"/>
        </w:rPr>
        <w:t>Output: [3, 4, 4, -1]</w:t>
      </w:r>
      <w:r w:rsidRPr="0048499A">
        <w:rPr>
          <w:rFonts w:eastAsia="Times New Roman" w:cstheme="minorHAnsi"/>
          <w:i/>
          <w:iCs/>
          <w:color w:val="273239"/>
          <w:spacing w:val="2"/>
          <w:sz w:val="32"/>
          <w:szCs w:val="32"/>
        </w:rPr>
        <w:br/>
      </w:r>
      <w:r w:rsidRPr="0048499A">
        <w:rPr>
          <w:rFonts w:eastAsia="Times New Roman" w:cstheme="minorHAnsi"/>
          <w:i/>
          <w:iCs/>
          <w:color w:val="273239"/>
          <w:spacing w:val="2"/>
          <w:sz w:val="32"/>
          <w:szCs w:val="32"/>
        </w:rPr>
        <w:t>Explanation: The next larger element to 1 is 3, 3 is 4, 2 is 4 and for 4, since it doesn't exist, it is -1.</w:t>
      </w:r>
    </w:p>
    <w:p w14:paraId="6D27A38D" w14:textId="4ABEFE43" w:rsidR="00E501C3" w:rsidRPr="0048499A" w:rsidRDefault="00586399" w:rsidP="00586399">
      <w:pPr>
        <w:spacing w:before="150" w:after="360" w:line="240" w:lineRule="auto"/>
        <w:textAlignment w:val="baseline"/>
        <w:rPr>
          <w:rFonts w:eastAsia="Times New Roman" w:cstheme="minorHAnsi"/>
          <w:i/>
          <w:iCs/>
          <w:color w:val="273239"/>
          <w:spacing w:val="2"/>
          <w:sz w:val="32"/>
          <w:szCs w:val="32"/>
        </w:rPr>
      </w:pPr>
      <w:r w:rsidRPr="0048499A">
        <w:rPr>
          <w:rFonts w:eastAsia="Times New Roman" w:cstheme="minorHAnsi"/>
          <w:i/>
          <w:iCs/>
          <w:color w:val="273239"/>
          <w:spacing w:val="2"/>
          <w:sz w:val="32"/>
          <w:szCs w:val="32"/>
        </w:rPr>
        <w:t>Input: arr[] = [6, 8, 0, 1, 3]</w:t>
      </w:r>
      <w:r w:rsidRPr="0048499A">
        <w:rPr>
          <w:rFonts w:eastAsia="Times New Roman" w:cstheme="minorHAnsi"/>
          <w:i/>
          <w:iCs/>
          <w:color w:val="273239"/>
          <w:spacing w:val="2"/>
          <w:sz w:val="32"/>
          <w:szCs w:val="32"/>
        </w:rPr>
        <w:br/>
      </w:r>
      <w:r w:rsidRPr="0048499A">
        <w:rPr>
          <w:rFonts w:eastAsia="Times New Roman" w:cstheme="minorHAnsi"/>
          <w:i/>
          <w:iCs/>
          <w:color w:val="273239"/>
          <w:spacing w:val="2"/>
          <w:sz w:val="32"/>
          <w:szCs w:val="32"/>
        </w:rPr>
        <w:t>Output: [8, -1, 1, 3, -1]</w:t>
      </w:r>
      <w:r w:rsidRPr="0048499A">
        <w:rPr>
          <w:rFonts w:eastAsia="Times New Roman" w:cstheme="minorHAnsi"/>
          <w:i/>
          <w:iCs/>
          <w:color w:val="273239"/>
          <w:spacing w:val="2"/>
          <w:sz w:val="32"/>
          <w:szCs w:val="32"/>
        </w:rPr>
        <w:br/>
      </w:r>
      <w:r w:rsidRPr="0048499A">
        <w:rPr>
          <w:rFonts w:eastAsia="Times New Roman" w:cstheme="minorHAnsi"/>
          <w:i/>
          <w:iCs/>
          <w:color w:val="273239"/>
          <w:spacing w:val="2"/>
          <w:sz w:val="32"/>
          <w:szCs w:val="32"/>
        </w:rPr>
        <w:t>Explanation: The next larger element to 6 is 8, for 8 there is no larger</w:t>
      </w:r>
      <w:r w:rsidR="0048499A">
        <w:rPr>
          <w:rFonts w:eastAsia="Times New Roman" w:cstheme="minorHAnsi"/>
          <w:i/>
          <w:iCs/>
          <w:color w:val="273239"/>
          <w:spacing w:val="2"/>
          <w:sz w:val="32"/>
          <w:szCs w:val="32"/>
        </w:rPr>
        <w:t xml:space="preserve"> </w:t>
      </w:r>
      <w:r w:rsidRPr="0048499A">
        <w:rPr>
          <w:rFonts w:eastAsia="Times New Roman" w:cstheme="minorHAnsi"/>
          <w:i/>
          <w:iCs/>
          <w:color w:val="273239"/>
          <w:spacing w:val="2"/>
          <w:sz w:val="32"/>
          <w:szCs w:val="32"/>
        </w:rPr>
        <w:lastRenderedPageBreak/>
        <w:t>elements hence it is -1, for 0 it is 1 , for 1 it is 3 and then for 3 there is no larger element on right and hence -1.</w:t>
      </w:r>
    </w:p>
    <w:p w14:paraId="2706B41B" w14:textId="68A7CB84" w:rsidR="00E501C3" w:rsidRPr="0048499A" w:rsidRDefault="00E501C3" w:rsidP="00E501C3">
      <w:pPr>
        <w:spacing w:before="150" w:after="360" w:line="240" w:lineRule="auto"/>
        <w:textAlignment w:val="baseline"/>
        <w:rPr>
          <w:rFonts w:eastAsia="Times New Roman" w:cstheme="minorHAnsi"/>
          <w:i/>
          <w:iCs/>
          <w:color w:val="273239"/>
          <w:spacing w:val="2"/>
          <w:sz w:val="32"/>
          <w:szCs w:val="32"/>
        </w:rPr>
      </w:pPr>
    </w:p>
    <w:p w14:paraId="08377780" w14:textId="3C20A9C8" w:rsidR="007A61ED" w:rsidRPr="0048499A" w:rsidRDefault="007A61ED" w:rsidP="007A61ED">
      <w:pPr>
        <w:pStyle w:val="ListParagraph"/>
        <w:numPr>
          <w:ilvl w:val="0"/>
          <w:numId w:val="4"/>
        </w:numPr>
        <w:spacing w:before="150" w:after="360" w:line="240" w:lineRule="auto"/>
        <w:textAlignment w:val="baseline"/>
        <w:rPr>
          <w:rFonts w:eastAsia="Times New Roman" w:cstheme="minorHAnsi"/>
          <w:b/>
          <w:bCs/>
          <w:i/>
          <w:iCs/>
          <w:color w:val="273239"/>
          <w:spacing w:val="2"/>
          <w:sz w:val="32"/>
          <w:szCs w:val="32"/>
        </w:rPr>
      </w:pPr>
      <w:r w:rsidRPr="0048499A">
        <w:rPr>
          <w:rFonts w:eastAsia="Times New Roman" w:cstheme="minorHAnsi"/>
          <w:b/>
          <w:bCs/>
          <w:i/>
          <w:iCs/>
          <w:color w:val="273239"/>
          <w:spacing w:val="2"/>
          <w:sz w:val="32"/>
          <w:szCs w:val="32"/>
        </w:rPr>
        <w:t>Reverse Queue</w:t>
      </w:r>
    </w:p>
    <w:p w14:paraId="421F8248" w14:textId="1C2D1A39" w:rsidR="007A61ED" w:rsidRDefault="007A61ED" w:rsidP="007A61ED">
      <w:pPr>
        <w:pStyle w:val="NormalWeb"/>
        <w:shd w:val="clear" w:color="auto" w:fill="FFFFFF"/>
        <w:spacing w:before="0" w:beforeAutospacing="0" w:after="0" w:afterAutospacing="0"/>
        <w:ind w:left="70"/>
        <w:textAlignment w:val="baseline"/>
        <w:rPr>
          <w:rFonts w:asciiTheme="minorHAnsi" w:hAnsiTheme="minorHAnsi" w:cstheme="minorHAnsi"/>
          <w:color w:val="273239"/>
          <w:spacing w:val="2"/>
          <w:sz w:val="32"/>
          <w:szCs w:val="32"/>
          <w:bdr w:val="none" w:sz="0" w:space="0" w:color="auto" w:frame="1"/>
        </w:rPr>
      </w:pPr>
      <w:r w:rsidRPr="0048499A">
        <w:rPr>
          <w:rFonts w:asciiTheme="minorHAnsi" w:hAnsiTheme="minorHAnsi" w:cstheme="minorHAnsi"/>
          <w:color w:val="273239"/>
          <w:spacing w:val="2"/>
          <w:sz w:val="32"/>
          <w:szCs w:val="32"/>
          <w:bdr w:val="none" w:sz="0" w:space="0" w:color="auto" w:frame="1"/>
        </w:rPr>
        <w:t>Given a queue </w:t>
      </w:r>
      <w:r w:rsidRPr="0048499A">
        <w:rPr>
          <w:rStyle w:val="Strong"/>
          <w:rFonts w:asciiTheme="minorHAnsi" w:hAnsiTheme="minorHAnsi" w:cstheme="minorHAnsi"/>
          <w:b w:val="0"/>
          <w:bCs w:val="0"/>
          <w:color w:val="273239"/>
          <w:spacing w:val="2"/>
          <w:sz w:val="32"/>
          <w:szCs w:val="32"/>
          <w:bdr w:val="none" w:sz="0" w:space="0" w:color="auto" w:frame="1"/>
        </w:rPr>
        <w:t>q[]</w:t>
      </w:r>
      <w:r w:rsidRPr="0048499A">
        <w:rPr>
          <w:rFonts w:asciiTheme="minorHAnsi" w:hAnsiTheme="minorHAnsi" w:cstheme="minorHAnsi"/>
          <w:color w:val="273239"/>
          <w:spacing w:val="2"/>
          <w:sz w:val="32"/>
          <w:szCs w:val="32"/>
          <w:bdr w:val="none" w:sz="0" w:space="0" w:color="auto" w:frame="1"/>
        </w:rPr>
        <w:t>, reverse the queue so that the front element becomes the rear and the rear element becomes the front, while preserving the order of the remaining elements accordingly.</w:t>
      </w:r>
    </w:p>
    <w:p w14:paraId="0953B3EF" w14:textId="6B2A8647" w:rsidR="0048499A" w:rsidRDefault="0048499A" w:rsidP="007A61ED">
      <w:pPr>
        <w:pStyle w:val="NormalWeb"/>
        <w:shd w:val="clear" w:color="auto" w:fill="FFFFFF"/>
        <w:spacing w:before="0" w:beforeAutospacing="0" w:after="0" w:afterAutospacing="0"/>
        <w:ind w:left="70"/>
        <w:textAlignment w:val="baseline"/>
        <w:rPr>
          <w:rFonts w:asciiTheme="minorHAnsi" w:hAnsiTheme="minorHAnsi" w:cstheme="minorHAnsi"/>
          <w:color w:val="273239"/>
          <w:spacing w:val="2"/>
          <w:sz w:val="32"/>
          <w:szCs w:val="32"/>
          <w:bdr w:val="none" w:sz="0" w:space="0" w:color="auto" w:frame="1"/>
        </w:rPr>
      </w:pPr>
    </w:p>
    <w:p w14:paraId="596E434F" w14:textId="6EA659F6" w:rsidR="0048499A" w:rsidRPr="0048499A" w:rsidRDefault="0048499A" w:rsidP="007A61ED">
      <w:pPr>
        <w:pStyle w:val="NormalWeb"/>
        <w:shd w:val="clear" w:color="auto" w:fill="FFFFFF"/>
        <w:spacing w:before="0" w:beforeAutospacing="0" w:after="0" w:afterAutospacing="0"/>
        <w:ind w:left="70"/>
        <w:textAlignment w:val="baseline"/>
        <w:rPr>
          <w:rFonts w:asciiTheme="minorHAnsi" w:hAnsiTheme="minorHAnsi" w:cstheme="minorHAnsi"/>
          <w:color w:val="273239"/>
          <w:spacing w:val="2"/>
          <w:sz w:val="32"/>
          <w:szCs w:val="32"/>
          <w:bdr w:val="none" w:sz="0" w:space="0" w:color="auto" w:frame="1"/>
        </w:rPr>
      </w:pPr>
      <w:r>
        <w:rPr>
          <w:rFonts w:asciiTheme="minorHAnsi" w:hAnsiTheme="minorHAnsi" w:cstheme="minorHAnsi"/>
          <w:color w:val="273239"/>
          <w:spacing w:val="2"/>
          <w:sz w:val="32"/>
          <w:szCs w:val="32"/>
          <w:bdr w:val="none" w:sz="0" w:space="0" w:color="auto" w:frame="1"/>
        </w:rPr>
        <w:t>Create method that reverse queue in place</w:t>
      </w:r>
    </w:p>
    <w:p w14:paraId="295E2AA3" w14:textId="77777777" w:rsidR="007A61ED" w:rsidRPr="0048499A" w:rsidRDefault="007A61ED" w:rsidP="007A61ED">
      <w:pPr>
        <w:pStyle w:val="NormalWeb"/>
        <w:shd w:val="clear" w:color="auto" w:fill="FFFFFF"/>
        <w:spacing w:before="0" w:beforeAutospacing="0" w:after="0" w:afterAutospacing="0"/>
        <w:ind w:left="70"/>
        <w:textAlignment w:val="baseline"/>
        <w:rPr>
          <w:rFonts w:asciiTheme="minorHAnsi" w:hAnsiTheme="minorHAnsi" w:cstheme="minorHAnsi"/>
          <w:color w:val="273239"/>
          <w:spacing w:val="2"/>
          <w:sz w:val="32"/>
          <w:szCs w:val="32"/>
        </w:rPr>
      </w:pPr>
    </w:p>
    <w:p w14:paraId="4DD5EDF4" w14:textId="77777777" w:rsidR="007A61ED" w:rsidRPr="0048499A" w:rsidRDefault="007A61ED" w:rsidP="007A61E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273239"/>
          <w:spacing w:val="2"/>
          <w:sz w:val="32"/>
          <w:szCs w:val="32"/>
        </w:rPr>
      </w:pPr>
      <w:r w:rsidRPr="0048499A">
        <w:rPr>
          <w:rStyle w:val="Strong"/>
          <w:rFonts w:asciiTheme="minorHAnsi" w:hAnsiTheme="minorHAnsi" w:cstheme="minorHAnsi"/>
          <w:b w:val="0"/>
          <w:bCs w:val="0"/>
          <w:color w:val="273239"/>
          <w:spacing w:val="2"/>
          <w:sz w:val="32"/>
          <w:szCs w:val="32"/>
          <w:bdr w:val="none" w:sz="0" w:space="0" w:color="auto" w:frame="1"/>
        </w:rPr>
        <w:t>Examples:</w:t>
      </w:r>
      <w:r w:rsidRPr="0048499A">
        <w:rPr>
          <w:rFonts w:asciiTheme="minorHAnsi" w:hAnsiTheme="minorHAnsi" w:cstheme="minorHAnsi"/>
          <w:color w:val="273239"/>
          <w:spacing w:val="2"/>
          <w:sz w:val="32"/>
          <w:szCs w:val="32"/>
          <w:bdr w:val="none" w:sz="0" w:space="0" w:color="auto" w:frame="1"/>
        </w:rPr>
        <w:t> </w:t>
      </w:r>
    </w:p>
    <w:p w14:paraId="231695C4" w14:textId="77777777" w:rsidR="007A61ED" w:rsidRPr="0048499A" w:rsidRDefault="007A61ED" w:rsidP="007A61ED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i/>
          <w:iCs/>
          <w:color w:val="273239"/>
          <w:spacing w:val="2"/>
          <w:sz w:val="32"/>
          <w:szCs w:val="32"/>
        </w:rPr>
      </w:pPr>
      <w:r w:rsidRPr="0048499A">
        <w:rPr>
          <w:rStyle w:val="Strong"/>
          <w:rFonts w:asciiTheme="minorHAnsi" w:hAnsiTheme="minorHAnsi" w:cstheme="minorHAnsi"/>
          <w:b w:val="0"/>
          <w:bCs w:val="0"/>
          <w:i/>
          <w:iCs/>
          <w:color w:val="273239"/>
          <w:spacing w:val="2"/>
          <w:sz w:val="32"/>
          <w:szCs w:val="32"/>
          <w:bdr w:val="none" w:sz="0" w:space="0" w:color="auto" w:frame="1"/>
        </w:rPr>
        <w:t xml:space="preserve">Input: </w:t>
      </w:r>
      <w:r w:rsidRPr="0048499A">
        <w:rPr>
          <w:rFonts w:asciiTheme="minorHAnsi" w:hAnsiTheme="minorHAnsi" w:cstheme="minorHAnsi"/>
          <w:i/>
          <w:iCs/>
          <w:color w:val="273239"/>
          <w:spacing w:val="2"/>
          <w:sz w:val="32"/>
          <w:szCs w:val="32"/>
          <w:bdr w:val="none" w:sz="0" w:space="0" w:color="auto" w:frame="1"/>
        </w:rPr>
        <w:t>q[] = [5, 10, 15, 20, 25]</w:t>
      </w:r>
      <w:r w:rsidRPr="0048499A">
        <w:rPr>
          <w:rFonts w:asciiTheme="minorHAnsi" w:hAnsiTheme="minorHAnsi" w:cstheme="minorHAnsi"/>
          <w:i/>
          <w:iCs/>
          <w:color w:val="273239"/>
          <w:spacing w:val="2"/>
          <w:sz w:val="32"/>
          <w:szCs w:val="32"/>
        </w:rPr>
        <w:br/>
      </w:r>
      <w:r w:rsidRPr="0048499A">
        <w:rPr>
          <w:rStyle w:val="Strong"/>
          <w:rFonts w:asciiTheme="minorHAnsi" w:hAnsiTheme="minorHAnsi" w:cstheme="minorHAnsi"/>
          <w:b w:val="0"/>
          <w:bCs w:val="0"/>
          <w:i/>
          <w:iCs/>
          <w:color w:val="273239"/>
          <w:spacing w:val="2"/>
          <w:sz w:val="32"/>
          <w:szCs w:val="32"/>
          <w:bdr w:val="none" w:sz="0" w:space="0" w:color="auto" w:frame="1"/>
        </w:rPr>
        <w:t xml:space="preserve">Output: </w:t>
      </w:r>
      <w:r w:rsidRPr="0048499A">
        <w:rPr>
          <w:rFonts w:asciiTheme="minorHAnsi" w:hAnsiTheme="minorHAnsi" w:cstheme="minorHAnsi"/>
          <w:i/>
          <w:iCs/>
          <w:color w:val="273239"/>
          <w:spacing w:val="2"/>
          <w:sz w:val="32"/>
          <w:szCs w:val="32"/>
          <w:bdr w:val="none" w:sz="0" w:space="0" w:color="auto" w:frame="1"/>
        </w:rPr>
        <w:t>[25, 20, 15, 10, 5]</w:t>
      </w:r>
      <w:r w:rsidRPr="0048499A">
        <w:rPr>
          <w:rFonts w:asciiTheme="minorHAnsi" w:hAnsiTheme="minorHAnsi" w:cstheme="minorHAnsi"/>
          <w:i/>
          <w:iCs/>
          <w:color w:val="273239"/>
          <w:spacing w:val="2"/>
          <w:sz w:val="32"/>
          <w:szCs w:val="32"/>
        </w:rPr>
        <w:br/>
      </w:r>
      <w:r w:rsidRPr="0048499A">
        <w:rPr>
          <w:rStyle w:val="Strong"/>
          <w:rFonts w:asciiTheme="minorHAnsi" w:hAnsiTheme="minorHAnsi" w:cstheme="minorHAnsi"/>
          <w:b w:val="0"/>
          <w:bCs w:val="0"/>
          <w:i/>
          <w:iCs/>
          <w:color w:val="273239"/>
          <w:spacing w:val="2"/>
          <w:sz w:val="32"/>
          <w:szCs w:val="32"/>
          <w:bdr w:val="none" w:sz="0" w:space="0" w:color="auto" w:frame="1"/>
        </w:rPr>
        <w:t xml:space="preserve">Explanation: </w:t>
      </w:r>
      <w:r w:rsidRPr="0048499A">
        <w:rPr>
          <w:rFonts w:asciiTheme="minorHAnsi" w:hAnsiTheme="minorHAnsi" w:cstheme="minorHAnsi"/>
          <w:i/>
          <w:iCs/>
          <w:color w:val="273239"/>
          <w:spacing w:val="2"/>
          <w:sz w:val="32"/>
          <w:szCs w:val="32"/>
          <w:bdr w:val="none" w:sz="0" w:space="0" w:color="auto" w:frame="1"/>
        </w:rPr>
        <w:t>The original front 5 moves to the rear, and the rear 25 becomes the new front. All other elements follow the reversed order.</w:t>
      </w:r>
    </w:p>
    <w:p w14:paraId="1148B4EE" w14:textId="77777777" w:rsidR="007A61ED" w:rsidRPr="0048499A" w:rsidRDefault="007A61ED" w:rsidP="007A61ED">
      <w:pPr>
        <w:pStyle w:val="NormalWeb"/>
        <w:spacing w:before="0" w:beforeAutospacing="0" w:after="0" w:afterAutospacing="0"/>
        <w:textAlignment w:val="baseline"/>
        <w:rPr>
          <w:rStyle w:val="Strong"/>
          <w:rFonts w:asciiTheme="minorHAnsi" w:hAnsiTheme="minorHAnsi" w:cstheme="minorHAnsi"/>
          <w:b w:val="0"/>
          <w:bCs w:val="0"/>
          <w:i/>
          <w:iCs/>
          <w:color w:val="273239"/>
          <w:spacing w:val="2"/>
          <w:sz w:val="32"/>
          <w:szCs w:val="32"/>
          <w:bdr w:val="none" w:sz="0" w:space="0" w:color="auto" w:frame="1"/>
        </w:rPr>
      </w:pPr>
    </w:p>
    <w:p w14:paraId="347C37CD" w14:textId="03C0AA0F" w:rsidR="007A61ED" w:rsidRPr="0048499A" w:rsidRDefault="007A61ED" w:rsidP="007A61ED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i/>
          <w:iCs/>
          <w:color w:val="273239"/>
          <w:spacing w:val="2"/>
          <w:sz w:val="32"/>
          <w:szCs w:val="32"/>
        </w:rPr>
      </w:pPr>
      <w:r w:rsidRPr="0048499A">
        <w:rPr>
          <w:rStyle w:val="Strong"/>
          <w:rFonts w:asciiTheme="minorHAnsi" w:hAnsiTheme="minorHAnsi" w:cstheme="minorHAnsi"/>
          <w:b w:val="0"/>
          <w:bCs w:val="0"/>
          <w:i/>
          <w:iCs/>
          <w:color w:val="273239"/>
          <w:spacing w:val="2"/>
          <w:sz w:val="32"/>
          <w:szCs w:val="32"/>
          <w:bdr w:val="none" w:sz="0" w:space="0" w:color="auto" w:frame="1"/>
        </w:rPr>
        <w:t xml:space="preserve">Input: </w:t>
      </w:r>
      <w:r w:rsidRPr="0048499A">
        <w:rPr>
          <w:rFonts w:asciiTheme="minorHAnsi" w:hAnsiTheme="minorHAnsi" w:cstheme="minorHAnsi"/>
          <w:i/>
          <w:iCs/>
          <w:color w:val="273239"/>
          <w:spacing w:val="2"/>
          <w:sz w:val="32"/>
          <w:szCs w:val="32"/>
          <w:bdr w:val="none" w:sz="0" w:space="0" w:color="auto" w:frame="1"/>
        </w:rPr>
        <w:t>q[] = [1, 2, 3, 4, 5]</w:t>
      </w:r>
      <w:r w:rsidRPr="0048499A">
        <w:rPr>
          <w:rFonts w:asciiTheme="minorHAnsi" w:hAnsiTheme="minorHAnsi" w:cstheme="minorHAnsi"/>
          <w:i/>
          <w:iCs/>
          <w:color w:val="273239"/>
          <w:spacing w:val="2"/>
          <w:sz w:val="32"/>
          <w:szCs w:val="32"/>
        </w:rPr>
        <w:br/>
      </w:r>
      <w:r w:rsidRPr="0048499A">
        <w:rPr>
          <w:rStyle w:val="Strong"/>
          <w:rFonts w:asciiTheme="minorHAnsi" w:hAnsiTheme="minorHAnsi" w:cstheme="minorHAnsi"/>
          <w:b w:val="0"/>
          <w:bCs w:val="0"/>
          <w:i/>
          <w:iCs/>
          <w:color w:val="273239"/>
          <w:spacing w:val="2"/>
          <w:sz w:val="32"/>
          <w:szCs w:val="32"/>
          <w:bdr w:val="none" w:sz="0" w:space="0" w:color="auto" w:frame="1"/>
        </w:rPr>
        <w:t>Output:</w:t>
      </w:r>
      <w:r w:rsidRPr="0048499A">
        <w:rPr>
          <w:rFonts w:asciiTheme="minorHAnsi" w:hAnsiTheme="minorHAnsi" w:cstheme="minorHAnsi"/>
          <w:i/>
          <w:iCs/>
          <w:color w:val="273239"/>
          <w:spacing w:val="2"/>
          <w:sz w:val="32"/>
          <w:szCs w:val="32"/>
          <w:bdr w:val="none" w:sz="0" w:space="0" w:color="auto" w:frame="1"/>
        </w:rPr>
        <w:t xml:space="preserve"> [5, 4, 3, 2, 1]</w:t>
      </w:r>
      <w:r w:rsidRPr="0048499A">
        <w:rPr>
          <w:rFonts w:asciiTheme="minorHAnsi" w:hAnsiTheme="minorHAnsi" w:cstheme="minorHAnsi"/>
          <w:i/>
          <w:iCs/>
          <w:color w:val="273239"/>
          <w:spacing w:val="2"/>
          <w:sz w:val="32"/>
          <w:szCs w:val="32"/>
        </w:rPr>
        <w:br/>
      </w:r>
      <w:r w:rsidRPr="0048499A">
        <w:rPr>
          <w:rStyle w:val="Strong"/>
          <w:rFonts w:asciiTheme="minorHAnsi" w:hAnsiTheme="minorHAnsi" w:cstheme="minorHAnsi"/>
          <w:b w:val="0"/>
          <w:bCs w:val="0"/>
          <w:i/>
          <w:iCs/>
          <w:color w:val="273239"/>
          <w:spacing w:val="2"/>
          <w:sz w:val="32"/>
          <w:szCs w:val="32"/>
          <w:bdr w:val="none" w:sz="0" w:space="0" w:color="auto" w:frame="1"/>
        </w:rPr>
        <w:t xml:space="preserve">Explanation: </w:t>
      </w:r>
      <w:r w:rsidRPr="0048499A">
        <w:rPr>
          <w:rFonts w:asciiTheme="minorHAnsi" w:hAnsiTheme="minorHAnsi" w:cstheme="minorHAnsi"/>
          <w:i/>
          <w:iCs/>
          <w:color w:val="273239"/>
          <w:spacing w:val="2"/>
          <w:sz w:val="32"/>
          <w:szCs w:val="32"/>
          <w:bdr w:val="none" w:sz="0" w:space="0" w:color="auto" w:frame="1"/>
        </w:rPr>
        <w:t>The queue is reversed completely: 1 goes to the rear, and 5 moves to the front, with all intermediate elements rearranged accordingly.</w:t>
      </w:r>
    </w:p>
    <w:p w14:paraId="4C1E35FF" w14:textId="77777777" w:rsidR="007A61ED" w:rsidRPr="0048499A" w:rsidRDefault="007A61ED" w:rsidP="007A61ED">
      <w:pPr>
        <w:pStyle w:val="ListParagraph"/>
        <w:spacing w:before="150" w:after="360" w:line="240" w:lineRule="auto"/>
        <w:ind w:left="430"/>
        <w:textAlignment w:val="baseline"/>
        <w:rPr>
          <w:rFonts w:eastAsia="Times New Roman" w:cstheme="minorHAnsi"/>
          <w:i/>
          <w:iCs/>
          <w:color w:val="273239"/>
          <w:spacing w:val="2"/>
          <w:sz w:val="32"/>
          <w:szCs w:val="32"/>
        </w:rPr>
      </w:pPr>
    </w:p>
    <w:p w14:paraId="580E6E52" w14:textId="77777777" w:rsidR="0075215A" w:rsidRPr="0048499A" w:rsidRDefault="0075215A" w:rsidP="0075215A">
      <w:pPr>
        <w:rPr>
          <w:rFonts w:cstheme="minorHAnsi"/>
          <w:sz w:val="32"/>
          <w:szCs w:val="32"/>
        </w:rPr>
      </w:pPr>
    </w:p>
    <w:sectPr w:rsidR="0075215A" w:rsidRPr="00484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9154E"/>
    <w:multiLevelType w:val="hybridMultilevel"/>
    <w:tmpl w:val="25242992"/>
    <w:lvl w:ilvl="0" w:tplc="4BAECBC0">
      <w:start w:val="1"/>
      <w:numFmt w:val="decimal"/>
      <w:lvlText w:val="%1-"/>
      <w:lvlJc w:val="left"/>
      <w:pPr>
        <w:ind w:left="1080" w:hanging="72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31233"/>
    <w:multiLevelType w:val="hybridMultilevel"/>
    <w:tmpl w:val="0916F1C6"/>
    <w:lvl w:ilvl="0" w:tplc="B978CD5E">
      <w:start w:val="1"/>
      <w:numFmt w:val="decimal"/>
      <w:lvlText w:val="%1-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2" w15:restartNumberingAfterBreak="0">
    <w:nsid w:val="573C585B"/>
    <w:multiLevelType w:val="hybridMultilevel"/>
    <w:tmpl w:val="0916F1C6"/>
    <w:lvl w:ilvl="0" w:tplc="B978CD5E">
      <w:start w:val="1"/>
      <w:numFmt w:val="decimal"/>
      <w:lvlText w:val="%1-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3" w15:restartNumberingAfterBreak="0">
    <w:nsid w:val="632F5A14"/>
    <w:multiLevelType w:val="hybridMultilevel"/>
    <w:tmpl w:val="53321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6A1684"/>
    <w:multiLevelType w:val="multilevel"/>
    <w:tmpl w:val="F412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F9"/>
    <w:rsid w:val="0048499A"/>
    <w:rsid w:val="00586399"/>
    <w:rsid w:val="00660DAC"/>
    <w:rsid w:val="0075215A"/>
    <w:rsid w:val="007A61ED"/>
    <w:rsid w:val="00C660FE"/>
    <w:rsid w:val="00E417F9"/>
    <w:rsid w:val="00E45768"/>
    <w:rsid w:val="00E5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D826F"/>
  <w15:chartTrackingRefBased/>
  <w15:docId w15:val="{CFE802C9-255D-43CE-9FB9-BB27F49B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17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417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17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7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417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17F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417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1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417F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417F9"/>
    <w:rPr>
      <w:i/>
      <w:iCs/>
    </w:rPr>
  </w:style>
  <w:style w:type="paragraph" w:styleId="ListParagraph">
    <w:name w:val="List Paragraph"/>
    <w:basedOn w:val="Normal"/>
    <w:uiPriority w:val="34"/>
    <w:qFormat/>
    <w:rsid w:val="00E417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4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37126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4029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3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9849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e9fb0f02d5f92525c5a54e0074f8439b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d6fb27b0ebd05ac9ec3b5cddf2b91b3d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c4dcb66-ed81-47ef-88d0-51850db7702a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A3D42C02-9640-4C7E-9FF1-ADC8FD9E7614}"/>
</file>

<file path=customXml/itemProps2.xml><?xml version="1.0" encoding="utf-8"?>
<ds:datastoreItem xmlns:ds="http://schemas.openxmlformats.org/officeDocument/2006/customXml" ds:itemID="{74096C07-3545-4302-9A81-D917F2F7D6CB}"/>
</file>

<file path=customXml/itemProps3.xml><?xml version="1.0" encoding="utf-8"?>
<ds:datastoreItem xmlns:ds="http://schemas.openxmlformats.org/officeDocument/2006/customXml" ds:itemID="{EAED3523-3610-43A9-9A96-1FD59B86FEC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 Hamdy Mohamed</dc:creator>
  <cp:keywords/>
  <dc:description/>
  <cp:lastModifiedBy>Shimaa  Hamdy Mohamed</cp:lastModifiedBy>
  <cp:revision>5</cp:revision>
  <dcterms:created xsi:type="dcterms:W3CDTF">2025-12-05T19:02:00Z</dcterms:created>
  <dcterms:modified xsi:type="dcterms:W3CDTF">2025-12-06T17:14:00Z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d4886bf6-c4a9-44ae-86ef-f46438b20955</vt:lpwstr>
  </property>
  <property fmtid="{D5CDD505-2E9C-101B-9397-08002B2CF9AE}" pid="3" name="ContentTypeId">
    <vt:lpwstr>0x01010030635CCCF636F6469FA79A8DEC40C8E5</vt:lpwstr>
  </property>
</Properties>
</file>