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Notification Service </w:t>
      </w:r>
    </w:p>
    <w:p w:rsidR="00000000" w:rsidDel="00000000" w:rsidP="00000000" w:rsidRDefault="00000000" w:rsidRPr="00000000" w14:paraId="00000002">
      <w:pPr>
        <w:ind w:lef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Architecture Diagram :-</w:t>
      </w:r>
    </w:p>
    <w:p w:rsidR="00000000" w:rsidDel="00000000" w:rsidP="00000000" w:rsidRDefault="00000000" w:rsidRPr="00000000" w14:paraId="0000000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81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6862763" cy="43175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2763" cy="4317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81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81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81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81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81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How to run it :-</w:t>
      </w:r>
    </w:p>
    <w:p w:rsidR="00000000" w:rsidDel="00000000" w:rsidP="00000000" w:rsidRDefault="00000000" w:rsidRPr="00000000" w14:paraId="0000000D">
      <w:pPr>
        <w:ind w:left="-81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8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install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Docker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8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run in development mode use this command </w:t>
      </w:r>
    </w:p>
    <w:p w:rsidR="00000000" w:rsidDel="00000000" w:rsidP="00000000" w:rsidRDefault="00000000" w:rsidRPr="00000000" w14:paraId="00000010">
      <w:pPr>
        <w:ind w:left="-8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&gt; </w:t>
      </w:r>
      <w:r w:rsidDel="00000000" w:rsidR="00000000" w:rsidRPr="00000000">
        <w:rPr>
          <w:sz w:val="24"/>
          <w:szCs w:val="24"/>
          <w:rtl w:val="0"/>
        </w:rPr>
        <w:t xml:space="preserve">docker-compose -f docker-compose.yml -f docker-compose.dev.yml -d --build</w:t>
      </w:r>
    </w:p>
    <w:p w:rsidR="00000000" w:rsidDel="00000000" w:rsidP="00000000" w:rsidRDefault="00000000" w:rsidRPr="00000000" w14:paraId="00000011">
      <w:pPr>
        <w:ind w:left="-81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81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81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81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8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Integration</w:t>
      </w:r>
      <w:r w:rsidDel="00000000" w:rsidR="00000000" w:rsidRPr="00000000">
        <w:rPr>
          <w:sz w:val="24"/>
          <w:szCs w:val="24"/>
          <w:rtl w:val="0"/>
        </w:rPr>
        <w:t xml:space="preserve">:-</w:t>
      </w:r>
    </w:p>
    <w:p w:rsidR="00000000" w:rsidDel="00000000" w:rsidP="00000000" w:rsidRDefault="00000000" w:rsidRPr="00000000" w14:paraId="00000016">
      <w:pPr>
        <w:ind w:left="-8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calling api /addRequest  on port 3000 with body </w:t>
      </w:r>
    </w:p>
    <w:p w:rsidR="00000000" w:rsidDel="00000000" w:rsidP="00000000" w:rsidRDefault="00000000" w:rsidRPr="00000000" w14:paraId="00000017">
      <w:pPr>
        <w:ind w:left="-81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81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-81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"usersList"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[{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-81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"userIdentifier"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"01015842240"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-81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"preferredLang"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"arrLang"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-81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"templateData"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ind w:left="-81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"mohamed"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-81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left="-81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ind w:left="-81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ind w:left="-81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"userIdentifier"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"01015842240"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ind w:left="-81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"preferredLang"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"engLang"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ind w:left="-81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"templateData"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-81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"ahmed"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-81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-81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}],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ind w:left="-81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"messageID"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"60d49fd758172b23fe386a30"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ind w:left="-81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"channel"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"PUSH"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-81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"expireAt"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1999314790830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left="-81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"sendAt"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-81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"retry"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-81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ind w:left="-8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ind w:left="-81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8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30">
      <w:pPr>
        <w:ind w:left="-81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81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Future improvements :-</w:t>
      </w:r>
    </w:p>
    <w:p w:rsidR="00000000" w:rsidDel="00000000" w:rsidP="00000000" w:rsidRDefault="00000000" w:rsidRPr="00000000" w14:paraId="00000032">
      <w:pPr>
        <w:ind w:left="-8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 provide a dashboard for monitoring messages life cycle .</w:t>
      </w:r>
    </w:p>
    <w:p w:rsidR="00000000" w:rsidDel="00000000" w:rsidP="00000000" w:rsidRDefault="00000000" w:rsidRPr="00000000" w14:paraId="00000033">
      <w:pPr>
        <w:ind w:left="-8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integrate with real providers .</w:t>
      </w:r>
    </w:p>
    <w:p w:rsidR="00000000" w:rsidDel="00000000" w:rsidP="00000000" w:rsidRDefault="00000000" w:rsidRPr="00000000" w14:paraId="00000034">
      <w:pPr>
        <w:ind w:left="-81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 provide a reporting system to summarize the status of requests and messages.</w:t>
      </w:r>
    </w:p>
    <w:sectPr>
      <w:pgSz w:h="15840" w:w="12240" w:orient="portrait"/>
      <w:pgMar w:bottom="1440" w:top="1440" w:left="171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via.placeholder.com/468x300?text=App+Screenshot+He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