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Mohamed Elkholy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HW7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 SAT Modeling: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rtl w:val="0"/>
        </w:rPr>
        <w:t xml:space="preserve">1.1 Scenario A:</w:t>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numPr>
          <w:ilvl w:val="0"/>
          <w:numId w:val="7"/>
        </w:numPr>
        <w:ind w:left="1133.858267716535" w:hanging="360"/>
      </w:pPr>
      <w:r w:rsidDel="00000000" w:rsidR="00000000" w:rsidRPr="00000000">
        <w:rPr>
          <w:rtl w:val="0"/>
        </w:rPr>
        <w:t xml:space="preserve">A: Ice cream is selected</w:t>
      </w:r>
    </w:p>
    <w:p w:rsidR="00000000" w:rsidDel="00000000" w:rsidP="00000000" w:rsidRDefault="00000000" w:rsidRPr="00000000" w14:paraId="0000000B">
      <w:pPr>
        <w:ind w:left="1133.858267716535" w:firstLine="0"/>
        <w:rPr/>
      </w:pPr>
      <w:r w:rsidDel="00000000" w:rsidR="00000000" w:rsidRPr="00000000">
        <w:rPr>
          <w:rtl w:val="0"/>
        </w:rPr>
        <w:t xml:space="preserve">B: Fruit bowl is selected</w:t>
      </w:r>
    </w:p>
    <w:p w:rsidR="00000000" w:rsidDel="00000000" w:rsidP="00000000" w:rsidRDefault="00000000" w:rsidRPr="00000000" w14:paraId="0000000C">
      <w:pPr>
        <w:ind w:left="1133.858267716535" w:firstLine="0"/>
        <w:rPr/>
      </w:pPr>
      <w:r w:rsidDel="00000000" w:rsidR="00000000" w:rsidRPr="00000000">
        <w:rPr>
          <w:rtl w:val="0"/>
        </w:rPr>
        <w:t xml:space="preserve">C: Cake is selected</w:t>
      </w:r>
    </w:p>
    <w:p w:rsidR="00000000" w:rsidDel="00000000" w:rsidP="00000000" w:rsidRDefault="00000000" w:rsidRPr="00000000" w14:paraId="0000000D">
      <w:pPr>
        <w:ind w:left="1133.858267716535" w:firstLine="0"/>
        <w:rPr/>
      </w:pPr>
      <w:r w:rsidDel="00000000" w:rsidR="00000000" w:rsidRPr="00000000">
        <w:rPr>
          <w:rtl w:val="0"/>
        </w:rPr>
        <w:t xml:space="preserve">D: Pie is selected</w:t>
      </w:r>
    </w:p>
    <w:p w:rsidR="00000000" w:rsidDel="00000000" w:rsidP="00000000" w:rsidRDefault="00000000" w:rsidRPr="00000000" w14:paraId="0000000E">
      <w:pPr>
        <w:ind w:left="1133.858267716535" w:firstLine="0"/>
        <w:rPr/>
      </w:pPr>
      <w:r w:rsidDel="00000000" w:rsidR="00000000" w:rsidRPr="00000000">
        <w:rPr>
          <w:rtl w:val="0"/>
        </w:rPr>
      </w:r>
    </w:p>
    <w:p w:rsidR="00000000" w:rsidDel="00000000" w:rsidP="00000000" w:rsidRDefault="00000000" w:rsidRPr="00000000" w14:paraId="0000000F">
      <w:pPr>
        <w:numPr>
          <w:ilvl w:val="0"/>
          <w:numId w:val="7"/>
        </w:numPr>
        <w:ind w:left="1133.858267716535" w:hanging="360"/>
        <w:rPr>
          <w:u w:val="none"/>
        </w:rPr>
      </w:pPr>
      <w:r w:rsidDel="00000000" w:rsidR="00000000" w:rsidRPr="00000000">
        <w:rPr>
          <w:rtl w:val="0"/>
        </w:rPr>
        <w:t xml:space="preserve">Exactly one dessert must be selected</w:t>
      </w:r>
    </w:p>
    <w:p w:rsidR="00000000" w:rsidDel="00000000" w:rsidP="00000000" w:rsidRDefault="00000000" w:rsidRPr="00000000" w14:paraId="00000010">
      <w:pPr>
        <w:ind w:left="1133.858267716535" w:firstLine="0"/>
        <w:rPr/>
      </w:pPr>
      <w:r w:rsidDel="00000000" w:rsidR="00000000" w:rsidRPr="00000000">
        <w:rPr>
          <w:rFonts w:ascii="Arial Unicode MS" w:cs="Arial Unicode MS" w:eastAsia="Arial Unicode MS" w:hAnsi="Arial Unicode MS"/>
          <w:rtl w:val="0"/>
        </w:rPr>
        <w:t xml:space="preserve">(A ∨ B ∨ C ∨ D) ∧ (¬A ∨ ¬B) ∧ (¬A ∨ ¬C) ∧ (¬A ∨ ¬D) ∧ (¬B ∨ ¬C) ∧ (¬B ∨ ¬D) ∧ (¬C ∨ ¬D)</w:t>
      </w:r>
    </w:p>
    <w:p w:rsidR="00000000" w:rsidDel="00000000" w:rsidP="00000000" w:rsidRDefault="00000000" w:rsidRPr="00000000" w14:paraId="00000011">
      <w:pPr>
        <w:ind w:left="1133.858267716535" w:firstLine="0"/>
        <w:rPr/>
      </w:pPr>
      <w:r w:rsidDel="00000000" w:rsidR="00000000" w:rsidRPr="00000000">
        <w:rPr>
          <w:rtl w:val="0"/>
        </w:rPr>
      </w:r>
    </w:p>
    <w:p w:rsidR="00000000" w:rsidDel="00000000" w:rsidP="00000000" w:rsidRDefault="00000000" w:rsidRPr="00000000" w14:paraId="00000012">
      <w:pPr>
        <w:ind w:left="1133.858267716535" w:firstLine="0"/>
        <w:rPr/>
      </w:pPr>
      <w:r w:rsidDel="00000000" w:rsidR="00000000" w:rsidRPr="00000000">
        <w:rPr/>
        <w:drawing>
          <wp:inline distB="114300" distT="114300" distL="114300" distR="114300">
            <wp:extent cx="5253038" cy="293192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53038" cy="293192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133.858267716535" w:firstLine="0"/>
        <w:rPr/>
      </w:pPr>
      <w:r w:rsidDel="00000000" w:rsidR="00000000" w:rsidRPr="00000000">
        <w:rPr>
          <w:rtl w:val="0"/>
        </w:rPr>
      </w:r>
    </w:p>
    <w:p w:rsidR="00000000" w:rsidDel="00000000" w:rsidP="00000000" w:rsidRDefault="00000000" w:rsidRPr="00000000" w14:paraId="00000014">
      <w:pPr>
        <w:numPr>
          <w:ilvl w:val="0"/>
          <w:numId w:val="7"/>
        </w:numPr>
        <w:ind w:left="1133.858267716535" w:hanging="360"/>
      </w:pPr>
      <w:r w:rsidDel="00000000" w:rsidR="00000000" w:rsidRPr="00000000">
        <w:rPr>
          <w:rFonts w:ascii="Arial Unicode MS" w:cs="Arial Unicode MS" w:eastAsia="Arial Unicode MS" w:hAnsi="Arial Unicode MS"/>
          <w:rtl w:val="0"/>
        </w:rPr>
        <w:t xml:space="preserve">(A ∨ B ∨ C ∨ D): At least one dessert is selected</w:t>
      </w:r>
    </w:p>
    <w:p w:rsidR="00000000" w:rsidDel="00000000" w:rsidP="00000000" w:rsidRDefault="00000000" w:rsidRPr="00000000" w14:paraId="00000015">
      <w:pPr>
        <w:ind w:left="1133.858267716535" w:firstLine="0"/>
        <w:rPr/>
      </w:pPr>
      <w:r w:rsidDel="00000000" w:rsidR="00000000" w:rsidRPr="00000000">
        <w:rPr>
          <w:rFonts w:ascii="Arial Unicode MS" w:cs="Arial Unicode MS" w:eastAsia="Arial Unicode MS" w:hAnsi="Arial Unicode MS"/>
          <w:rtl w:val="0"/>
        </w:rPr>
        <w:t xml:space="preserve">(¬A ∨ ¬B): Ice cream and fruit bowl cannot be selected together</w:t>
      </w:r>
    </w:p>
    <w:p w:rsidR="00000000" w:rsidDel="00000000" w:rsidP="00000000" w:rsidRDefault="00000000" w:rsidRPr="00000000" w14:paraId="00000016">
      <w:pPr>
        <w:ind w:left="1133.858267716535" w:firstLine="0"/>
        <w:rPr/>
      </w:pPr>
      <w:r w:rsidDel="00000000" w:rsidR="00000000" w:rsidRPr="00000000">
        <w:rPr>
          <w:rFonts w:ascii="Arial Unicode MS" w:cs="Arial Unicode MS" w:eastAsia="Arial Unicode MS" w:hAnsi="Arial Unicode MS"/>
          <w:rtl w:val="0"/>
        </w:rPr>
        <w:t xml:space="preserve">(¬A ∨ ¬C): Ice cream and cake cannot be selected together</w:t>
      </w:r>
    </w:p>
    <w:p w:rsidR="00000000" w:rsidDel="00000000" w:rsidP="00000000" w:rsidRDefault="00000000" w:rsidRPr="00000000" w14:paraId="00000017">
      <w:pPr>
        <w:ind w:left="1133.858267716535" w:firstLine="0"/>
        <w:rPr/>
      </w:pPr>
      <w:r w:rsidDel="00000000" w:rsidR="00000000" w:rsidRPr="00000000">
        <w:rPr>
          <w:rFonts w:ascii="Arial Unicode MS" w:cs="Arial Unicode MS" w:eastAsia="Arial Unicode MS" w:hAnsi="Arial Unicode MS"/>
          <w:rtl w:val="0"/>
        </w:rPr>
        <w:t xml:space="preserve">(¬A ∨ ¬D): Ice cream and pie cannot be selected together</w:t>
      </w:r>
    </w:p>
    <w:p w:rsidR="00000000" w:rsidDel="00000000" w:rsidP="00000000" w:rsidRDefault="00000000" w:rsidRPr="00000000" w14:paraId="00000018">
      <w:pPr>
        <w:ind w:left="1133.858267716535" w:firstLine="0"/>
        <w:rPr/>
      </w:pPr>
      <w:r w:rsidDel="00000000" w:rsidR="00000000" w:rsidRPr="00000000">
        <w:rPr>
          <w:rFonts w:ascii="Arial Unicode MS" w:cs="Arial Unicode MS" w:eastAsia="Arial Unicode MS" w:hAnsi="Arial Unicode MS"/>
          <w:rtl w:val="0"/>
        </w:rPr>
        <w:t xml:space="preserve">(¬B ∨ ¬C): Fruit bowl and cake cannot be selected together</w:t>
      </w:r>
    </w:p>
    <w:p w:rsidR="00000000" w:rsidDel="00000000" w:rsidP="00000000" w:rsidRDefault="00000000" w:rsidRPr="00000000" w14:paraId="00000019">
      <w:pPr>
        <w:ind w:left="1133.858267716535" w:firstLine="0"/>
        <w:rPr/>
      </w:pPr>
      <w:r w:rsidDel="00000000" w:rsidR="00000000" w:rsidRPr="00000000">
        <w:rPr>
          <w:rFonts w:ascii="Arial Unicode MS" w:cs="Arial Unicode MS" w:eastAsia="Arial Unicode MS" w:hAnsi="Arial Unicode MS"/>
          <w:rtl w:val="0"/>
        </w:rPr>
        <w:t xml:space="preserve">(¬B ∨ ¬D): Fruit bowl and pie cannot be selected together</w:t>
      </w:r>
    </w:p>
    <w:p w:rsidR="00000000" w:rsidDel="00000000" w:rsidP="00000000" w:rsidRDefault="00000000" w:rsidRPr="00000000" w14:paraId="0000001A">
      <w:pPr>
        <w:ind w:left="1133.858267716535" w:firstLine="0"/>
        <w:rPr/>
      </w:pPr>
      <w:r w:rsidDel="00000000" w:rsidR="00000000" w:rsidRPr="00000000">
        <w:rPr>
          <w:rFonts w:ascii="Arial Unicode MS" w:cs="Arial Unicode MS" w:eastAsia="Arial Unicode MS" w:hAnsi="Arial Unicode MS"/>
          <w:rtl w:val="0"/>
        </w:rPr>
        <w:t xml:space="preserve">(¬C ∨ ¬D): Cake and pie cannot be selected together</w:t>
      </w:r>
    </w:p>
    <w:p w:rsidR="00000000" w:rsidDel="00000000" w:rsidP="00000000" w:rsidRDefault="00000000" w:rsidRPr="00000000" w14:paraId="0000001B">
      <w:pPr>
        <w:ind w:left="1133.858267716535" w:firstLine="0"/>
        <w:rPr/>
      </w:pPr>
      <w:r w:rsidDel="00000000" w:rsidR="00000000" w:rsidRPr="00000000">
        <w:rPr>
          <w:rtl w:val="0"/>
        </w:rPr>
      </w:r>
    </w:p>
    <w:p w:rsidR="00000000" w:rsidDel="00000000" w:rsidP="00000000" w:rsidRDefault="00000000" w:rsidRPr="00000000" w14:paraId="0000001C">
      <w:pPr>
        <w:numPr>
          <w:ilvl w:val="0"/>
          <w:numId w:val="7"/>
        </w:numPr>
        <w:ind w:left="1133.858267716535" w:hanging="360"/>
        <w:rPr>
          <w:u w:val="none"/>
        </w:rPr>
      </w:pPr>
      <w:r w:rsidDel="00000000" w:rsidR="00000000" w:rsidRPr="00000000">
        <w:rPr>
          <w:rtl w:val="0"/>
        </w:rPr>
        <w:t xml:space="preserve">Yes, the sentence is satisfiable. The CNF formula ensures that at least one dessert is selected.</w:t>
      </w:r>
    </w:p>
    <w:p w:rsidR="00000000" w:rsidDel="00000000" w:rsidP="00000000" w:rsidRDefault="00000000" w:rsidRPr="00000000" w14:paraId="0000001D">
      <w:pPr>
        <w:ind w:left="1133.858267716535" w:firstLine="0"/>
        <w:rPr/>
      </w:pPr>
      <w:r w:rsidDel="00000000" w:rsidR="00000000" w:rsidRPr="00000000">
        <w:rPr>
          <w:rtl w:val="0"/>
        </w:rPr>
      </w:r>
    </w:p>
    <w:p w:rsidR="00000000" w:rsidDel="00000000" w:rsidP="00000000" w:rsidRDefault="00000000" w:rsidRPr="00000000" w14:paraId="0000001E">
      <w:pPr>
        <w:ind w:left="1133.858267716535" w:firstLine="0"/>
        <w:rPr/>
      </w:pPr>
      <w:r w:rsidDel="00000000" w:rsidR="00000000" w:rsidRPr="00000000">
        <w:rPr>
          <w:rtl w:val="0"/>
        </w:rPr>
      </w:r>
    </w:p>
    <w:p w:rsidR="00000000" w:rsidDel="00000000" w:rsidP="00000000" w:rsidRDefault="00000000" w:rsidRPr="00000000" w14:paraId="0000001F">
      <w:pPr>
        <w:ind w:left="1133.858267716535" w:firstLine="0"/>
        <w:rPr/>
      </w:pPr>
      <w:r w:rsidDel="00000000" w:rsidR="00000000" w:rsidRPr="00000000">
        <w:rPr>
          <w:rtl w:val="0"/>
        </w:rPr>
      </w:r>
    </w:p>
    <w:p w:rsidR="00000000" w:rsidDel="00000000" w:rsidP="00000000" w:rsidRDefault="00000000" w:rsidRPr="00000000" w14:paraId="00000020">
      <w:pPr>
        <w:ind w:left="0" w:firstLine="720"/>
        <w:rPr>
          <w:b w:val="1"/>
        </w:rPr>
      </w:pPr>
      <w:r w:rsidDel="00000000" w:rsidR="00000000" w:rsidRPr="00000000">
        <w:rPr>
          <w:b w:val="1"/>
          <w:rtl w:val="0"/>
        </w:rPr>
        <w:t xml:space="preserve">1.2 Scenario B:</w:t>
      </w:r>
    </w:p>
    <w:p w:rsidR="00000000" w:rsidDel="00000000" w:rsidP="00000000" w:rsidRDefault="00000000" w:rsidRPr="00000000" w14:paraId="00000021">
      <w:pPr>
        <w:ind w:left="1133.858267716535" w:firstLine="0"/>
        <w:rPr/>
      </w:pPr>
      <w:r w:rsidDel="00000000" w:rsidR="00000000" w:rsidRPr="00000000">
        <w:rPr>
          <w:rtl w:val="0"/>
        </w:rPr>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D</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Damon is available on a particular day i : i ∈ {M, Tu, W, Th, F}.</w:t>
      </w:r>
    </w:p>
    <w:p w:rsidR="00000000" w:rsidDel="00000000" w:rsidP="00000000" w:rsidRDefault="00000000" w:rsidRPr="00000000" w14:paraId="00000023">
      <w:pPr>
        <w:ind w:left="1440" w:firstLine="0"/>
        <w:rPr/>
      </w:pPr>
      <w:r w:rsidDel="00000000" w:rsidR="00000000" w:rsidRPr="00000000">
        <w:rPr>
          <w:rtl w:val="0"/>
        </w:rPr>
        <w:t xml:space="preserve">E</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Enriqueis available on a particular day i : i ∈ {M, Tu, W, Th, F}.</w:t>
      </w:r>
    </w:p>
    <w:p w:rsidR="00000000" w:rsidDel="00000000" w:rsidP="00000000" w:rsidRDefault="00000000" w:rsidRPr="00000000" w14:paraId="00000024">
      <w:pPr>
        <w:ind w:left="1440" w:firstLine="0"/>
        <w:rPr/>
      </w:pPr>
      <w:r w:rsidDel="00000000" w:rsidR="00000000" w:rsidRPr="00000000">
        <w:rPr>
          <w:rtl w:val="0"/>
        </w:rPr>
        <w:t xml:space="preserve">L</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Loisis available on a particular day i : i ∈ {M, Tu, W, Th, F}.</w:t>
      </w:r>
    </w:p>
    <w:p w:rsidR="00000000" w:rsidDel="00000000" w:rsidP="00000000" w:rsidRDefault="00000000" w:rsidRPr="00000000" w14:paraId="00000025">
      <w:pPr>
        <w:ind w:left="1440" w:firstLine="0"/>
        <w:rPr/>
      </w:pPr>
      <w:r w:rsidDel="00000000" w:rsidR="00000000" w:rsidRPr="00000000">
        <w:rPr>
          <w:rtl w:val="0"/>
        </w:rPr>
        <w:t xml:space="preserve">PA</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The paper is done on a particular day i : i ∈ {M, Tu, W, Th, F}.</w:t>
      </w:r>
    </w:p>
    <w:p w:rsidR="00000000" w:rsidDel="00000000" w:rsidP="00000000" w:rsidRDefault="00000000" w:rsidRPr="00000000" w14:paraId="00000026">
      <w:pPr>
        <w:ind w:left="1440" w:firstLine="0"/>
        <w:rPr/>
      </w:pPr>
      <w:r w:rsidDel="00000000" w:rsidR="00000000" w:rsidRPr="00000000">
        <w:rPr>
          <w:rtl w:val="0"/>
        </w:rPr>
        <w:t xml:space="preserve">PR</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The paper is done on a particular day i : i ∈ {M, Tu, W, Th, F}.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¬D</w:t>
      </w:r>
      <w:r w:rsidDel="00000000" w:rsidR="00000000" w:rsidRPr="00000000">
        <w:rPr>
          <w:b w:val="1"/>
          <w:vertAlign w:val="subscript"/>
          <w:rtl w:val="0"/>
        </w:rPr>
        <w:t xml:space="preserve">M</w:t>
      </w:r>
      <w:r w:rsidDel="00000000" w:rsidR="00000000" w:rsidRPr="00000000">
        <w:rPr>
          <w:rFonts w:ascii="Arial Unicode MS" w:cs="Arial Unicode MS" w:eastAsia="Arial Unicode MS" w:hAnsi="Arial Unicode MS"/>
          <w:rtl w:val="0"/>
        </w:rPr>
        <w:t xml:space="preserve">  ∧ (L</w:t>
      </w:r>
      <w:r w:rsidDel="00000000" w:rsidR="00000000" w:rsidRPr="00000000">
        <w:rPr>
          <w:b w:val="1"/>
          <w:vertAlign w:val="subscript"/>
          <w:rtl w:val="0"/>
        </w:rPr>
        <w:t xml:space="preserve">M</w:t>
      </w:r>
      <w:r w:rsidDel="00000000" w:rsidR="00000000" w:rsidRPr="00000000">
        <w:rPr>
          <w:rFonts w:ascii="Arial Unicode MS" w:cs="Arial Unicode MS" w:eastAsia="Arial Unicode MS" w:hAnsi="Arial Unicode MS"/>
          <w:rtl w:val="0"/>
        </w:rPr>
        <w:t xml:space="preserve"> ∧ L</w:t>
      </w:r>
      <w:r w:rsidDel="00000000" w:rsidR="00000000" w:rsidRPr="00000000">
        <w:rPr>
          <w:b w:val="1"/>
          <w:vertAlign w:val="subscript"/>
          <w:rtl w:val="0"/>
        </w:rPr>
        <w:t xml:space="preserve">Tu</w:t>
      </w:r>
      <w:r w:rsidDel="00000000" w:rsidR="00000000" w:rsidRPr="00000000">
        <w:rPr>
          <w:rFonts w:ascii="Arial Unicode MS" w:cs="Arial Unicode MS" w:eastAsia="Arial Unicode MS" w:hAnsi="Arial Unicode MS"/>
          <w:rtl w:val="0"/>
        </w:rPr>
        <w:t xml:space="preserve"> ∧ L</w:t>
      </w:r>
      <w:r w:rsidDel="00000000" w:rsidR="00000000" w:rsidRPr="00000000">
        <w:rPr>
          <w:b w:val="1"/>
          <w:vertAlign w:val="subscript"/>
          <w:rtl w:val="0"/>
        </w:rPr>
        <w:t xml:space="preserve">W</w:t>
      </w:r>
      <w:r w:rsidDel="00000000" w:rsidR="00000000" w:rsidRPr="00000000">
        <w:rPr>
          <w:rFonts w:ascii="Arial Unicode MS" w:cs="Arial Unicode MS" w:eastAsia="Arial Unicode MS" w:hAnsi="Arial Unicode MS"/>
          <w:rtl w:val="0"/>
        </w:rPr>
        <w:t xml:space="preserve">) ∧ (E</w:t>
      </w:r>
      <w:r w:rsidDel="00000000" w:rsidR="00000000" w:rsidRPr="00000000">
        <w:rPr>
          <w:b w:val="1"/>
          <w:vertAlign w:val="subscript"/>
          <w:rtl w:val="0"/>
        </w:rPr>
        <w:t xml:space="preserve">i</w:t>
      </w:r>
      <w:r w:rsidDel="00000000" w:rsidR="00000000" w:rsidRPr="00000000">
        <w:rPr>
          <w:rtl w:val="0"/>
        </w:rPr>
        <w:t xml:space="preserve">​ v E</w:t>
      </w:r>
      <w:r w:rsidDel="00000000" w:rsidR="00000000" w:rsidRPr="00000000">
        <w:rPr>
          <w:b w:val="1"/>
          <w:vertAlign w:val="subscript"/>
          <w:rtl w:val="0"/>
        </w:rPr>
        <w:t xml:space="preserve">i+1</w:t>
      </w:r>
      <w:r w:rsidDel="00000000" w:rsidR="00000000" w:rsidRPr="00000000">
        <w:rPr>
          <w:rFonts w:ascii="Arial Unicode MS" w:cs="Arial Unicode MS" w:eastAsia="Arial Unicode MS" w:hAnsi="Arial Unicode MS"/>
          <w:rtl w:val="0"/>
        </w:rPr>
        <w:t xml:space="preserve">​) ∧ (¬Ed v ¬Ed+1) ∧ (PA</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 ¬PR</w:t>
      </w:r>
      <w:r w:rsidDel="00000000" w:rsidR="00000000" w:rsidRPr="00000000">
        <w:rPr>
          <w:b w:val="1"/>
          <w:vertAlign w:val="subscript"/>
          <w:rtl w:val="0"/>
        </w:rPr>
        <w:t xml:space="preserve">j</w:t>
      </w:r>
      <w:r w:rsidDel="00000000" w:rsidR="00000000" w:rsidRPr="00000000">
        <w:rPr>
          <w:rtl w:val="0"/>
        </w:rPr>
        <w:t xml:space="preserve">) : i &lt; j</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¬D</w:t>
      </w:r>
      <w:r w:rsidDel="00000000" w:rsidR="00000000" w:rsidRPr="00000000">
        <w:rPr>
          <w:b w:val="1"/>
          <w:vertAlign w:val="subscript"/>
          <w:rtl w:val="0"/>
        </w:rPr>
        <w:t xml:space="preserve">M</w:t>
      </w:r>
      <w:r w:rsidDel="00000000" w:rsidR="00000000" w:rsidRPr="00000000">
        <w:rPr>
          <w:rtl w:val="0"/>
        </w:rPr>
        <w:t xml:space="preserve">: Damon cannot meet on Monday</w:t>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L</w:t>
      </w:r>
      <w:r w:rsidDel="00000000" w:rsidR="00000000" w:rsidRPr="00000000">
        <w:rPr>
          <w:b w:val="1"/>
          <w:vertAlign w:val="subscript"/>
          <w:rtl w:val="0"/>
        </w:rPr>
        <w:t xml:space="preserve">M</w:t>
      </w:r>
      <w:r w:rsidDel="00000000" w:rsidR="00000000" w:rsidRPr="00000000">
        <w:rPr>
          <w:rFonts w:ascii="Arial Unicode MS" w:cs="Arial Unicode MS" w:eastAsia="Arial Unicode MS" w:hAnsi="Arial Unicode MS"/>
          <w:rtl w:val="0"/>
        </w:rPr>
        <w:t xml:space="preserve"> ∧ L</w:t>
      </w:r>
      <w:r w:rsidDel="00000000" w:rsidR="00000000" w:rsidRPr="00000000">
        <w:rPr>
          <w:b w:val="1"/>
          <w:vertAlign w:val="subscript"/>
          <w:rtl w:val="0"/>
        </w:rPr>
        <w:t xml:space="preserve">Tu</w:t>
      </w:r>
      <w:r w:rsidDel="00000000" w:rsidR="00000000" w:rsidRPr="00000000">
        <w:rPr>
          <w:rFonts w:ascii="Arial Unicode MS" w:cs="Arial Unicode MS" w:eastAsia="Arial Unicode MS" w:hAnsi="Arial Unicode MS"/>
          <w:rtl w:val="0"/>
        </w:rPr>
        <w:t xml:space="preserve"> ∧ L</w:t>
      </w:r>
      <w:r w:rsidDel="00000000" w:rsidR="00000000" w:rsidRPr="00000000">
        <w:rPr>
          <w:b w:val="1"/>
          <w:vertAlign w:val="subscript"/>
          <w:rtl w:val="0"/>
        </w:rPr>
        <w:t xml:space="preserve">W</w:t>
      </w:r>
      <w:r w:rsidDel="00000000" w:rsidR="00000000" w:rsidRPr="00000000">
        <w:rPr>
          <w:rtl w:val="0"/>
        </w:rPr>
        <w:t xml:space="preserve">: Lois wants to complete the presentation on or before Wednesday</w:t>
      </w:r>
    </w:p>
    <w:p w:rsidR="00000000" w:rsidDel="00000000" w:rsidP="00000000" w:rsidRDefault="00000000" w:rsidRPr="00000000" w14:paraId="0000002C">
      <w:pPr>
        <w:ind w:left="1440" w:firstLine="0"/>
        <w:rPr/>
      </w:pPr>
      <w:r w:rsidDel="00000000" w:rsidR="00000000" w:rsidRPr="00000000">
        <w:rPr>
          <w:rtl w:val="0"/>
        </w:rPr>
        <w:t xml:space="preserve">(PA</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rtl w:val="0"/>
        </w:rPr>
        <w:t xml:space="preserve">​ ∧ ¬PR</w:t>
      </w:r>
      <w:r w:rsidDel="00000000" w:rsidR="00000000" w:rsidRPr="00000000">
        <w:rPr>
          <w:b w:val="1"/>
          <w:vertAlign w:val="subscript"/>
          <w:rtl w:val="0"/>
        </w:rPr>
        <w:t xml:space="preserve">j</w:t>
      </w:r>
      <w:r w:rsidDel="00000000" w:rsidR="00000000" w:rsidRPr="00000000">
        <w:rPr>
          <w:rtl w:val="0"/>
        </w:rPr>
        <w:t xml:space="preserve">) : i &lt; j : Damon wants to complete the paper before the presentation and not both on the same day</w:t>
      </w:r>
    </w:p>
    <w:p w:rsidR="00000000" w:rsidDel="00000000" w:rsidP="00000000" w:rsidRDefault="00000000" w:rsidRPr="00000000" w14:paraId="0000002D">
      <w:pPr>
        <w:ind w:left="1440" w:firstLine="0"/>
        <w:rPr/>
      </w:pPr>
      <w:r w:rsidDel="00000000" w:rsidR="00000000" w:rsidRPr="00000000">
        <w:rPr>
          <w:rtl w:val="0"/>
        </w:rPr>
        <w:t xml:space="preserve">(E</w:t>
      </w:r>
      <w:r w:rsidDel="00000000" w:rsidR="00000000" w:rsidRPr="00000000">
        <w:rPr>
          <w:b w:val="1"/>
          <w:vertAlign w:val="subscript"/>
          <w:rtl w:val="0"/>
        </w:rPr>
        <w:t xml:space="preserve">i</w:t>
      </w:r>
      <w:r w:rsidDel="00000000" w:rsidR="00000000" w:rsidRPr="00000000">
        <w:rPr>
          <w:rtl w:val="0"/>
        </w:rPr>
        <w:t xml:space="preserve">​ XOR E</w:t>
      </w:r>
      <w:r w:rsidDel="00000000" w:rsidR="00000000" w:rsidRPr="00000000">
        <w:rPr>
          <w:b w:val="1"/>
          <w:vertAlign w:val="subscript"/>
          <w:rtl w:val="0"/>
        </w:rPr>
        <w:t xml:space="preserve">i+1</w:t>
      </w:r>
      <w:r w:rsidDel="00000000" w:rsidR="00000000" w:rsidRPr="00000000">
        <w:rPr>
          <w:rtl w:val="0"/>
        </w:rPr>
        <w:t xml:space="preserve">) = (E</w:t>
      </w:r>
      <w:r w:rsidDel="00000000" w:rsidR="00000000" w:rsidRPr="00000000">
        <w:rPr>
          <w:b w:val="1"/>
          <w:vertAlign w:val="subscript"/>
          <w:rtl w:val="0"/>
        </w:rPr>
        <w:t xml:space="preserve">i</w:t>
      </w:r>
      <w:r w:rsidDel="00000000" w:rsidR="00000000" w:rsidRPr="00000000">
        <w:rPr>
          <w:rtl w:val="0"/>
        </w:rPr>
        <w:t xml:space="preserve">​ v E</w:t>
      </w:r>
      <w:r w:rsidDel="00000000" w:rsidR="00000000" w:rsidRPr="00000000">
        <w:rPr>
          <w:b w:val="1"/>
          <w:vertAlign w:val="subscript"/>
          <w:rtl w:val="0"/>
        </w:rPr>
        <w:t xml:space="preserve">i+1</w:t>
      </w:r>
      <w:r w:rsidDel="00000000" w:rsidR="00000000" w:rsidRPr="00000000">
        <w:rPr>
          <w:rFonts w:ascii="Arial Unicode MS" w:cs="Arial Unicode MS" w:eastAsia="Arial Unicode MS" w:hAnsi="Arial Unicode MS"/>
          <w:rtl w:val="0"/>
        </w:rPr>
        <w:t xml:space="preserve">​) ∧  (¬Ed v ¬Ed+1): Enrique can meet any day but cannot meet on two consecutive days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No. </w:t>
      </w:r>
    </w:p>
    <w:p w:rsidR="00000000" w:rsidDel="00000000" w:rsidP="00000000" w:rsidRDefault="00000000" w:rsidRPr="00000000" w14:paraId="00000030">
      <w:pPr>
        <w:ind w:left="1440" w:firstLine="0"/>
        <w:rPr/>
      </w:pPr>
      <w:r w:rsidDel="00000000" w:rsidR="00000000" w:rsidRPr="00000000">
        <w:rPr>
          <w:rtl w:val="0"/>
        </w:rPr>
        <w:t xml:space="preserve">First, we cannot choose Monday. Also, the presentation cannot be done on either Th or F.</w:t>
      </w:r>
    </w:p>
    <w:p w:rsidR="00000000" w:rsidDel="00000000" w:rsidP="00000000" w:rsidRDefault="00000000" w:rsidRPr="00000000" w14:paraId="00000031">
      <w:pPr>
        <w:ind w:left="1440" w:firstLine="0"/>
        <w:rPr/>
      </w:pPr>
      <w:r w:rsidDel="00000000" w:rsidR="00000000" w:rsidRPr="00000000">
        <w:rPr>
          <w:rtl w:val="0"/>
        </w:rPr>
        <w:t xml:space="preserve">Since the paper must be completed before the presentation, the paper cannot be done on W, Th, or F.</w:t>
      </w:r>
    </w:p>
    <w:p w:rsidR="00000000" w:rsidDel="00000000" w:rsidP="00000000" w:rsidRDefault="00000000" w:rsidRPr="00000000" w14:paraId="00000032">
      <w:pPr>
        <w:ind w:left="1440" w:firstLine="0"/>
        <w:rPr/>
      </w:pPr>
      <w:r w:rsidDel="00000000" w:rsidR="00000000" w:rsidRPr="00000000">
        <w:rPr>
          <w:rtl w:val="0"/>
        </w:rPr>
        <w:t xml:space="preserve">As a result, they can only work on the paper on Tu, while working on the Presentation on either Tu or W which does not satisfy the conditions that do not allow working on them on the same day or two consecutive days.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b w:val="1"/>
          <w:rtl w:val="0"/>
        </w:rPr>
        <w:t xml:space="preserve">1.3 Scenario C:</w:t>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
        </w:numPr>
        <w:ind w:left="1842.5196850393697" w:hanging="360"/>
        <w:rPr>
          <w:u w:val="none"/>
        </w:rPr>
      </w:pPr>
      <w:r w:rsidDel="00000000" w:rsidR="00000000" w:rsidRPr="00000000">
        <w:rPr>
          <w:rtl w:val="0"/>
        </w:rPr>
        <w:t xml:space="preserve">NE_R: Nebraska is red</w:t>
      </w:r>
    </w:p>
    <w:p w:rsidR="00000000" w:rsidDel="00000000" w:rsidP="00000000" w:rsidRDefault="00000000" w:rsidRPr="00000000" w14:paraId="00000037">
      <w:pPr>
        <w:ind w:left="1842.5196850393697" w:firstLine="0"/>
        <w:rPr/>
      </w:pPr>
      <w:r w:rsidDel="00000000" w:rsidR="00000000" w:rsidRPr="00000000">
        <w:rPr>
          <w:rtl w:val="0"/>
        </w:rPr>
        <w:t xml:space="preserve">NE_G: Nebraska is green</w:t>
      </w:r>
    </w:p>
    <w:p w:rsidR="00000000" w:rsidDel="00000000" w:rsidP="00000000" w:rsidRDefault="00000000" w:rsidRPr="00000000" w14:paraId="00000038">
      <w:pPr>
        <w:ind w:left="1842.5196850393697" w:firstLine="0"/>
        <w:rPr/>
      </w:pPr>
      <w:r w:rsidDel="00000000" w:rsidR="00000000" w:rsidRPr="00000000">
        <w:rPr>
          <w:rtl w:val="0"/>
        </w:rPr>
        <w:t xml:space="preserve">NE_B: Nebraska is blue</w:t>
      </w:r>
    </w:p>
    <w:p w:rsidR="00000000" w:rsidDel="00000000" w:rsidP="00000000" w:rsidRDefault="00000000" w:rsidRPr="00000000" w14:paraId="00000039">
      <w:pPr>
        <w:ind w:left="1842.5196850393697" w:firstLine="0"/>
        <w:rPr/>
      </w:pPr>
      <w:r w:rsidDel="00000000" w:rsidR="00000000" w:rsidRPr="00000000">
        <w:rPr>
          <w:rtl w:val="0"/>
        </w:rPr>
        <w:t xml:space="preserve">IA_R: Iowa is red</w:t>
      </w:r>
    </w:p>
    <w:p w:rsidR="00000000" w:rsidDel="00000000" w:rsidP="00000000" w:rsidRDefault="00000000" w:rsidRPr="00000000" w14:paraId="0000003A">
      <w:pPr>
        <w:ind w:left="1842.5196850393697" w:firstLine="0"/>
        <w:rPr/>
      </w:pPr>
      <w:r w:rsidDel="00000000" w:rsidR="00000000" w:rsidRPr="00000000">
        <w:rPr>
          <w:rtl w:val="0"/>
        </w:rPr>
        <w:t xml:space="preserve">IA_G: Iowa is green</w:t>
      </w:r>
    </w:p>
    <w:p w:rsidR="00000000" w:rsidDel="00000000" w:rsidP="00000000" w:rsidRDefault="00000000" w:rsidRPr="00000000" w14:paraId="0000003B">
      <w:pPr>
        <w:ind w:left="1842.5196850393697" w:firstLine="0"/>
        <w:rPr/>
      </w:pPr>
      <w:r w:rsidDel="00000000" w:rsidR="00000000" w:rsidRPr="00000000">
        <w:rPr>
          <w:rtl w:val="0"/>
        </w:rPr>
        <w:t xml:space="preserve">IA_B: Iowa is blue</w:t>
      </w:r>
    </w:p>
    <w:p w:rsidR="00000000" w:rsidDel="00000000" w:rsidP="00000000" w:rsidRDefault="00000000" w:rsidRPr="00000000" w14:paraId="0000003C">
      <w:pPr>
        <w:ind w:left="1842.5196850393697" w:firstLine="0"/>
        <w:rPr/>
      </w:pPr>
      <w:r w:rsidDel="00000000" w:rsidR="00000000" w:rsidRPr="00000000">
        <w:rPr>
          <w:rtl w:val="0"/>
        </w:rPr>
        <w:t xml:space="preserve">KS_R: Kansas is red</w:t>
      </w:r>
    </w:p>
    <w:p w:rsidR="00000000" w:rsidDel="00000000" w:rsidP="00000000" w:rsidRDefault="00000000" w:rsidRPr="00000000" w14:paraId="0000003D">
      <w:pPr>
        <w:ind w:left="1842.5196850393697" w:firstLine="0"/>
        <w:rPr/>
      </w:pPr>
      <w:r w:rsidDel="00000000" w:rsidR="00000000" w:rsidRPr="00000000">
        <w:rPr>
          <w:rtl w:val="0"/>
        </w:rPr>
        <w:t xml:space="preserve">KS_G: Kansas is green</w:t>
      </w:r>
    </w:p>
    <w:p w:rsidR="00000000" w:rsidDel="00000000" w:rsidP="00000000" w:rsidRDefault="00000000" w:rsidRPr="00000000" w14:paraId="0000003E">
      <w:pPr>
        <w:ind w:left="1842.5196850393697" w:firstLine="0"/>
        <w:rPr/>
      </w:pPr>
      <w:r w:rsidDel="00000000" w:rsidR="00000000" w:rsidRPr="00000000">
        <w:rPr>
          <w:rtl w:val="0"/>
        </w:rPr>
        <w:t xml:space="preserve">KS_B: Kansas is blue</w:t>
      </w:r>
    </w:p>
    <w:p w:rsidR="00000000" w:rsidDel="00000000" w:rsidP="00000000" w:rsidRDefault="00000000" w:rsidRPr="00000000" w14:paraId="0000003F">
      <w:pPr>
        <w:ind w:left="1842.5196850393697" w:firstLine="0"/>
        <w:rPr/>
      </w:pPr>
      <w:r w:rsidDel="00000000" w:rsidR="00000000" w:rsidRPr="00000000">
        <w:rPr>
          <w:rtl w:val="0"/>
        </w:rPr>
        <w:t xml:space="preserve">MO_R: Missouri is red</w:t>
      </w:r>
    </w:p>
    <w:p w:rsidR="00000000" w:rsidDel="00000000" w:rsidP="00000000" w:rsidRDefault="00000000" w:rsidRPr="00000000" w14:paraId="00000040">
      <w:pPr>
        <w:ind w:left="1842.5196850393697" w:firstLine="0"/>
        <w:rPr/>
      </w:pPr>
      <w:r w:rsidDel="00000000" w:rsidR="00000000" w:rsidRPr="00000000">
        <w:rPr>
          <w:rtl w:val="0"/>
        </w:rPr>
        <w:t xml:space="preserve">MO_G: Missouri is green</w:t>
      </w:r>
    </w:p>
    <w:p w:rsidR="00000000" w:rsidDel="00000000" w:rsidP="00000000" w:rsidRDefault="00000000" w:rsidRPr="00000000" w14:paraId="00000041">
      <w:pPr>
        <w:ind w:left="1842.5196850393697" w:firstLine="0"/>
        <w:rPr/>
      </w:pPr>
      <w:r w:rsidDel="00000000" w:rsidR="00000000" w:rsidRPr="00000000">
        <w:rPr>
          <w:rtl w:val="0"/>
        </w:rPr>
        <w:t xml:space="preserve">MO_B: Missouri is blue</w:t>
      </w:r>
    </w:p>
    <w:p w:rsidR="00000000" w:rsidDel="00000000" w:rsidP="00000000" w:rsidRDefault="00000000" w:rsidRPr="00000000" w14:paraId="00000042">
      <w:pPr>
        <w:ind w:left="1842.5196850393697" w:firstLine="0"/>
        <w:rPr/>
      </w:pPr>
      <w:r w:rsidDel="00000000" w:rsidR="00000000" w:rsidRPr="00000000">
        <w:rPr>
          <w:rtl w:val="0"/>
        </w:rPr>
      </w:r>
    </w:p>
    <w:p w:rsidR="00000000" w:rsidDel="00000000" w:rsidP="00000000" w:rsidRDefault="00000000" w:rsidRPr="00000000" w14:paraId="00000043">
      <w:pPr>
        <w:numPr>
          <w:ilvl w:val="0"/>
          <w:numId w:val="1"/>
        </w:numPr>
        <w:ind w:left="1842.5196850393697" w:hanging="360"/>
      </w:pPr>
      <w:r w:rsidDel="00000000" w:rsidR="00000000" w:rsidRPr="00000000">
        <w:rPr>
          <w:rFonts w:ascii="Arial Unicode MS" w:cs="Arial Unicode MS" w:eastAsia="Arial Unicode MS" w:hAnsi="Arial Unicode MS"/>
          <w:rtl w:val="0"/>
        </w:rPr>
        <w:t xml:space="preserve">(NE_R v NE_B v NE_G) ∧ (¬NE_R v ¬NE_B) ∧ (¬NE_R v ¬NE_G) ∧ (¬NE_B v ¬NE_G) ∧ </w:t>
      </w:r>
    </w:p>
    <w:p w:rsidR="00000000" w:rsidDel="00000000" w:rsidP="00000000" w:rsidRDefault="00000000" w:rsidRPr="00000000" w14:paraId="00000044">
      <w:pPr>
        <w:ind w:left="1842.5196850393697" w:firstLine="0"/>
        <w:rPr/>
      </w:pPr>
      <w:r w:rsidDel="00000000" w:rsidR="00000000" w:rsidRPr="00000000">
        <w:rPr>
          <w:rFonts w:ascii="Arial Unicode MS" w:cs="Arial Unicode MS" w:eastAsia="Arial Unicode MS" w:hAnsi="Arial Unicode MS"/>
          <w:rtl w:val="0"/>
        </w:rPr>
        <w:t xml:space="preserve">(IA_R v IA_B v IA_G) ∧ (¬IA_R v ¬IA_B) ∧ (¬IA_R v ¬IA_G) ∧ (¬IA_B v ¬IA_G) ∧</w:t>
      </w:r>
    </w:p>
    <w:p w:rsidR="00000000" w:rsidDel="00000000" w:rsidP="00000000" w:rsidRDefault="00000000" w:rsidRPr="00000000" w14:paraId="00000045">
      <w:pPr>
        <w:ind w:left="1842.5196850393697" w:firstLine="0"/>
        <w:rPr/>
      </w:pPr>
      <w:r w:rsidDel="00000000" w:rsidR="00000000" w:rsidRPr="00000000">
        <w:rPr>
          <w:rFonts w:ascii="Arial Unicode MS" w:cs="Arial Unicode MS" w:eastAsia="Arial Unicode MS" w:hAnsi="Arial Unicode MS"/>
          <w:rtl w:val="0"/>
        </w:rPr>
        <w:t xml:space="preserve">(KS_R v KS_B v KS_G) ∧ (¬KS_R v ¬KS_B) ∧ (¬KS_R v ¬KS_G) ∧ (¬KS_B v ¬KS_G) ∧ </w:t>
      </w:r>
    </w:p>
    <w:p w:rsidR="00000000" w:rsidDel="00000000" w:rsidP="00000000" w:rsidRDefault="00000000" w:rsidRPr="00000000" w14:paraId="00000046">
      <w:pPr>
        <w:ind w:left="1842.5196850393697" w:firstLine="0"/>
        <w:rPr/>
      </w:pPr>
      <w:r w:rsidDel="00000000" w:rsidR="00000000" w:rsidRPr="00000000">
        <w:rPr>
          <w:rFonts w:ascii="Arial Unicode MS" w:cs="Arial Unicode MS" w:eastAsia="Arial Unicode MS" w:hAnsi="Arial Unicode MS"/>
          <w:rtl w:val="0"/>
        </w:rPr>
        <w:t xml:space="preserve">(MO_R v MO_B v MO_G) ∧ (¬MO_R v ¬MO_B) ∧  (¬MO_R v ¬MO_G) ∧ (¬MO_B v ¬MO_G) ∧ </w:t>
      </w:r>
    </w:p>
    <w:p w:rsidR="00000000" w:rsidDel="00000000" w:rsidP="00000000" w:rsidRDefault="00000000" w:rsidRPr="00000000" w14:paraId="00000047">
      <w:pPr>
        <w:ind w:left="1842.5196850393697" w:firstLine="0"/>
        <w:rPr/>
      </w:pPr>
      <w:r w:rsidDel="00000000" w:rsidR="00000000" w:rsidRPr="00000000">
        <w:rPr>
          <w:rFonts w:ascii="Arial Unicode MS" w:cs="Arial Unicode MS" w:eastAsia="Arial Unicode MS" w:hAnsi="Arial Unicode MS"/>
          <w:rtl w:val="0"/>
        </w:rPr>
        <w:t xml:space="preserve">(¬NE_R v ¬IA_R) ∧ (¬NE_G v ¬IA_G) ∧ (¬NE_B v ¬IA_B) ∧ </w:t>
      </w:r>
    </w:p>
    <w:p w:rsidR="00000000" w:rsidDel="00000000" w:rsidP="00000000" w:rsidRDefault="00000000" w:rsidRPr="00000000" w14:paraId="00000048">
      <w:pPr>
        <w:ind w:left="1842.5196850393697" w:firstLine="0"/>
        <w:rPr/>
      </w:pPr>
      <w:r w:rsidDel="00000000" w:rsidR="00000000" w:rsidRPr="00000000">
        <w:rPr>
          <w:rFonts w:ascii="Arial Unicode MS" w:cs="Arial Unicode MS" w:eastAsia="Arial Unicode MS" w:hAnsi="Arial Unicode MS"/>
          <w:rtl w:val="0"/>
        </w:rPr>
        <w:t xml:space="preserve">(¬NE_R v ¬MO_R) ∧ (¬NE_G v ¬MO_G) ∧ (¬NE_B v ¬MO_B) ∧</w:t>
      </w:r>
    </w:p>
    <w:p w:rsidR="00000000" w:rsidDel="00000000" w:rsidP="00000000" w:rsidRDefault="00000000" w:rsidRPr="00000000" w14:paraId="00000049">
      <w:pPr>
        <w:ind w:left="1842.5196850393697" w:firstLine="0"/>
        <w:rPr/>
      </w:pPr>
      <w:r w:rsidDel="00000000" w:rsidR="00000000" w:rsidRPr="00000000">
        <w:rPr>
          <w:rFonts w:ascii="Arial Unicode MS" w:cs="Arial Unicode MS" w:eastAsia="Arial Unicode MS" w:hAnsi="Arial Unicode MS"/>
          <w:rtl w:val="0"/>
        </w:rPr>
        <w:t xml:space="preserve">(¬NE_R v ¬KS_R) ∧ (¬NE_G v ¬KS_G) ∧ (¬NE_B v ¬KS_B) ∧</w:t>
      </w:r>
    </w:p>
    <w:p w:rsidR="00000000" w:rsidDel="00000000" w:rsidP="00000000" w:rsidRDefault="00000000" w:rsidRPr="00000000" w14:paraId="0000004A">
      <w:pPr>
        <w:ind w:left="1842.5196850393697" w:firstLine="0"/>
        <w:rPr/>
      </w:pPr>
      <w:r w:rsidDel="00000000" w:rsidR="00000000" w:rsidRPr="00000000">
        <w:rPr>
          <w:rFonts w:ascii="Arial Unicode MS" w:cs="Arial Unicode MS" w:eastAsia="Arial Unicode MS" w:hAnsi="Arial Unicode MS"/>
          <w:rtl w:val="0"/>
        </w:rPr>
        <w:t xml:space="preserve">(¬IA_R v ¬MO_R) ∧ (¬IA_G v ¬MO_G) ∧ (¬IA_B v ¬MO_B) ∧</w:t>
      </w:r>
    </w:p>
    <w:p w:rsidR="00000000" w:rsidDel="00000000" w:rsidP="00000000" w:rsidRDefault="00000000" w:rsidRPr="00000000" w14:paraId="0000004B">
      <w:pPr>
        <w:ind w:left="1842.5196850393697" w:firstLine="0"/>
        <w:rPr/>
      </w:pPr>
      <w:r w:rsidDel="00000000" w:rsidR="00000000" w:rsidRPr="00000000">
        <w:rPr>
          <w:rFonts w:ascii="Arial Unicode MS" w:cs="Arial Unicode MS" w:eastAsia="Arial Unicode MS" w:hAnsi="Arial Unicode MS"/>
          <w:rtl w:val="0"/>
        </w:rPr>
        <w:t xml:space="preserve">(¬MO_R v ¬KS_R) ∧ (¬MO_G v ¬KS_G) ∧ (¬MO_B v ¬KS_B)</w:t>
      </w:r>
    </w:p>
    <w:p w:rsidR="00000000" w:rsidDel="00000000" w:rsidP="00000000" w:rsidRDefault="00000000" w:rsidRPr="00000000" w14:paraId="0000004C">
      <w:pPr>
        <w:ind w:left="1842.5196850393697" w:firstLine="0"/>
        <w:rPr/>
      </w:pPr>
      <w:r w:rsidDel="00000000" w:rsidR="00000000" w:rsidRPr="00000000">
        <w:rPr>
          <w:rtl w:val="0"/>
        </w:rPr>
      </w:r>
    </w:p>
    <w:p w:rsidR="00000000" w:rsidDel="00000000" w:rsidP="00000000" w:rsidRDefault="00000000" w:rsidRPr="00000000" w14:paraId="0000004D">
      <w:pPr>
        <w:numPr>
          <w:ilvl w:val="0"/>
          <w:numId w:val="1"/>
        </w:numPr>
        <w:ind w:left="1842.5196850393697" w:hanging="360"/>
      </w:pPr>
      <w:r w:rsidDel="00000000" w:rsidR="00000000" w:rsidRPr="00000000">
        <w:rPr>
          <w:rtl w:val="0"/>
        </w:rPr>
        <w:t xml:space="preserve">(NE_R v NE_B v NE_G): Ensures that NE is colored</w:t>
      </w:r>
    </w:p>
    <w:p w:rsidR="00000000" w:rsidDel="00000000" w:rsidP="00000000" w:rsidRDefault="00000000" w:rsidRPr="00000000" w14:paraId="0000004E">
      <w:pPr>
        <w:ind w:left="1842.5196850393697" w:firstLine="0"/>
        <w:rPr/>
      </w:pPr>
      <w:r w:rsidDel="00000000" w:rsidR="00000000" w:rsidRPr="00000000">
        <w:rPr>
          <w:rtl w:val="0"/>
        </w:rPr>
        <w:t xml:space="preserve">(IA_R v IA_B v IA_G): Ensures that IA is colored</w:t>
      </w:r>
    </w:p>
    <w:p w:rsidR="00000000" w:rsidDel="00000000" w:rsidP="00000000" w:rsidRDefault="00000000" w:rsidRPr="00000000" w14:paraId="0000004F">
      <w:pPr>
        <w:ind w:left="1842.5196850393697" w:firstLine="0"/>
        <w:rPr/>
      </w:pPr>
      <w:r w:rsidDel="00000000" w:rsidR="00000000" w:rsidRPr="00000000">
        <w:rPr>
          <w:rtl w:val="0"/>
        </w:rPr>
        <w:t xml:space="preserve">(KS_R v KS_B v KS_G): Ensures that KS is colored</w:t>
      </w:r>
    </w:p>
    <w:p w:rsidR="00000000" w:rsidDel="00000000" w:rsidP="00000000" w:rsidRDefault="00000000" w:rsidRPr="00000000" w14:paraId="00000050">
      <w:pPr>
        <w:ind w:left="1842.5196850393697" w:firstLine="0"/>
        <w:rPr/>
      </w:pPr>
      <w:r w:rsidDel="00000000" w:rsidR="00000000" w:rsidRPr="00000000">
        <w:rPr>
          <w:rtl w:val="0"/>
        </w:rPr>
        <w:t xml:space="preserve">(MO_R v MO_B v MO_G): Ensures that MO is colored</w:t>
      </w:r>
    </w:p>
    <w:p w:rsidR="00000000" w:rsidDel="00000000" w:rsidP="00000000" w:rsidRDefault="00000000" w:rsidRPr="00000000" w14:paraId="00000051">
      <w:pPr>
        <w:ind w:left="1842.5196850393697" w:firstLine="0"/>
        <w:rPr/>
      </w:pPr>
      <w:r w:rsidDel="00000000" w:rsidR="00000000" w:rsidRPr="00000000">
        <w:rPr>
          <w:rFonts w:ascii="Arial Unicode MS" w:cs="Arial Unicode MS" w:eastAsia="Arial Unicode MS" w:hAnsi="Arial Unicode MS"/>
          <w:rtl w:val="0"/>
        </w:rPr>
        <w:t xml:space="preserve">(¬NE_R v ¬NE_B) ∧ (¬NE_R v ¬NE_G) ∧ (¬NE_B v ¬NE_G): NE must be colored with exactly one color</w:t>
      </w:r>
    </w:p>
    <w:p w:rsidR="00000000" w:rsidDel="00000000" w:rsidP="00000000" w:rsidRDefault="00000000" w:rsidRPr="00000000" w14:paraId="00000052">
      <w:pPr>
        <w:ind w:left="1842.5196850393697" w:firstLine="0"/>
        <w:rPr/>
      </w:pPr>
      <w:r w:rsidDel="00000000" w:rsidR="00000000" w:rsidRPr="00000000">
        <w:rPr>
          <w:rFonts w:ascii="Arial Unicode MS" w:cs="Arial Unicode MS" w:eastAsia="Arial Unicode MS" w:hAnsi="Arial Unicode MS"/>
          <w:rtl w:val="0"/>
        </w:rPr>
        <w:t xml:space="preserve">(¬IA_R v ¬IA_B) ∧ (¬IA_R v ¬IA_G) ∧ (¬IA_B v ¬IA_G): IA must be colored with exactly one color</w:t>
      </w:r>
    </w:p>
    <w:p w:rsidR="00000000" w:rsidDel="00000000" w:rsidP="00000000" w:rsidRDefault="00000000" w:rsidRPr="00000000" w14:paraId="00000053">
      <w:pPr>
        <w:ind w:left="1842.5196850393697" w:firstLine="0"/>
        <w:rPr/>
      </w:pPr>
      <w:r w:rsidDel="00000000" w:rsidR="00000000" w:rsidRPr="00000000">
        <w:rPr>
          <w:rFonts w:ascii="Arial Unicode MS" w:cs="Arial Unicode MS" w:eastAsia="Arial Unicode MS" w:hAnsi="Arial Unicode MS"/>
          <w:rtl w:val="0"/>
        </w:rPr>
        <w:t xml:space="preserve">(¬KS_R v ¬KS_B) ∧ (¬KS_R v ¬KS_G) ∧ (¬KS_B v ¬KS_G): KS must be colored with exactly one color</w:t>
      </w:r>
    </w:p>
    <w:p w:rsidR="00000000" w:rsidDel="00000000" w:rsidP="00000000" w:rsidRDefault="00000000" w:rsidRPr="00000000" w14:paraId="00000054">
      <w:pPr>
        <w:ind w:left="1842.5196850393697" w:firstLine="0"/>
        <w:rPr/>
      </w:pPr>
      <w:r w:rsidDel="00000000" w:rsidR="00000000" w:rsidRPr="00000000">
        <w:rPr>
          <w:rFonts w:ascii="Arial Unicode MS" w:cs="Arial Unicode MS" w:eastAsia="Arial Unicode MS" w:hAnsi="Arial Unicode MS"/>
          <w:rtl w:val="0"/>
        </w:rPr>
        <w:t xml:space="preserve">(¬MO_R v ¬MO_B) ∧  (¬MO_R v ¬MO_G) ∧ (¬MO_B v ¬MO_G): MO must be colored with exactly one color</w:t>
      </w:r>
    </w:p>
    <w:p w:rsidR="00000000" w:rsidDel="00000000" w:rsidP="00000000" w:rsidRDefault="00000000" w:rsidRPr="00000000" w14:paraId="00000055">
      <w:pPr>
        <w:ind w:left="1842.5196850393697" w:firstLine="0"/>
        <w:rPr/>
      </w:pPr>
      <w:r w:rsidDel="00000000" w:rsidR="00000000" w:rsidRPr="00000000">
        <w:rPr>
          <w:rFonts w:ascii="Arial Unicode MS" w:cs="Arial Unicode MS" w:eastAsia="Arial Unicode MS" w:hAnsi="Arial Unicode MS"/>
          <w:rtl w:val="0"/>
        </w:rPr>
        <w:t xml:space="preserve">(¬NE_R v ¬IA_R) ∧ (¬NE_G v ¬IA_G) ∧ (¬NE_B v ¬IA_B): NE and IA cannot have the same color</w:t>
      </w:r>
    </w:p>
    <w:p w:rsidR="00000000" w:rsidDel="00000000" w:rsidP="00000000" w:rsidRDefault="00000000" w:rsidRPr="00000000" w14:paraId="00000056">
      <w:pPr>
        <w:ind w:left="1842.5196850393697" w:firstLine="0"/>
        <w:rPr/>
      </w:pPr>
      <w:r w:rsidDel="00000000" w:rsidR="00000000" w:rsidRPr="00000000">
        <w:rPr>
          <w:rFonts w:ascii="Arial Unicode MS" w:cs="Arial Unicode MS" w:eastAsia="Arial Unicode MS" w:hAnsi="Arial Unicode MS"/>
          <w:rtl w:val="0"/>
        </w:rPr>
        <w:t xml:space="preserve">(¬NE_R v ¬MO_R) ∧ (¬NE_G v ¬MO_G) ∧ (¬NE_B v ¬MO_B): NE and MO cannot have the same color</w:t>
      </w:r>
    </w:p>
    <w:p w:rsidR="00000000" w:rsidDel="00000000" w:rsidP="00000000" w:rsidRDefault="00000000" w:rsidRPr="00000000" w14:paraId="00000057">
      <w:pPr>
        <w:ind w:left="1842.5196850393697" w:firstLine="0"/>
        <w:rPr/>
      </w:pPr>
      <w:r w:rsidDel="00000000" w:rsidR="00000000" w:rsidRPr="00000000">
        <w:rPr>
          <w:rFonts w:ascii="Arial Unicode MS" w:cs="Arial Unicode MS" w:eastAsia="Arial Unicode MS" w:hAnsi="Arial Unicode MS"/>
          <w:rtl w:val="0"/>
        </w:rPr>
        <w:t xml:space="preserve">(¬NE_R v ¬KS_R) ∧ (¬NE_G v ¬KS_G) ∧ (¬NE_B v ¬KS_B): NE and KS cannot have the same color</w:t>
      </w:r>
    </w:p>
    <w:p w:rsidR="00000000" w:rsidDel="00000000" w:rsidP="00000000" w:rsidRDefault="00000000" w:rsidRPr="00000000" w14:paraId="00000058">
      <w:pPr>
        <w:ind w:left="1842.5196850393697" w:firstLine="0"/>
        <w:rPr/>
      </w:pPr>
      <w:r w:rsidDel="00000000" w:rsidR="00000000" w:rsidRPr="00000000">
        <w:rPr>
          <w:rFonts w:ascii="Arial Unicode MS" w:cs="Arial Unicode MS" w:eastAsia="Arial Unicode MS" w:hAnsi="Arial Unicode MS"/>
          <w:rtl w:val="0"/>
        </w:rPr>
        <w:t xml:space="preserve">(¬IA_R v ¬MO_R) ∧ (¬IA_G v ¬MO_G) ∧ (¬IA_B v ¬MO_B): IA and MO cannot have the same color</w:t>
      </w:r>
    </w:p>
    <w:p w:rsidR="00000000" w:rsidDel="00000000" w:rsidP="00000000" w:rsidRDefault="00000000" w:rsidRPr="00000000" w14:paraId="00000059">
      <w:pPr>
        <w:ind w:left="1842.5196850393697" w:firstLine="0"/>
        <w:rPr/>
      </w:pPr>
      <w:r w:rsidDel="00000000" w:rsidR="00000000" w:rsidRPr="00000000">
        <w:rPr>
          <w:rFonts w:ascii="Arial Unicode MS" w:cs="Arial Unicode MS" w:eastAsia="Arial Unicode MS" w:hAnsi="Arial Unicode MS"/>
          <w:rtl w:val="0"/>
        </w:rPr>
        <w:t xml:space="preserve">(¬MO_R v ¬KS_R) ∧ (¬MO_G v ¬KS_G) ∧ (¬MO_B v ¬KS_B): MO and KS cannot have the same color</w:t>
      </w:r>
    </w:p>
    <w:p w:rsidR="00000000" w:rsidDel="00000000" w:rsidP="00000000" w:rsidRDefault="00000000" w:rsidRPr="00000000" w14:paraId="0000005A">
      <w:pPr>
        <w:ind w:left="1842.5196850393697" w:firstLine="0"/>
        <w:rPr/>
      </w:pPr>
      <w:r w:rsidDel="00000000" w:rsidR="00000000" w:rsidRPr="00000000">
        <w:rPr>
          <w:rtl w:val="0"/>
        </w:rPr>
      </w:r>
    </w:p>
    <w:p w:rsidR="00000000" w:rsidDel="00000000" w:rsidP="00000000" w:rsidRDefault="00000000" w:rsidRPr="00000000" w14:paraId="0000005B">
      <w:pPr>
        <w:numPr>
          <w:ilvl w:val="0"/>
          <w:numId w:val="1"/>
        </w:numPr>
        <w:ind w:left="1842.5196850393697" w:hanging="360"/>
        <w:rPr>
          <w:u w:val="none"/>
        </w:rPr>
      </w:pPr>
      <w:r w:rsidDel="00000000" w:rsidR="00000000" w:rsidRPr="00000000">
        <w:rPr>
          <w:rtl w:val="0"/>
        </w:rPr>
        <w:t xml:space="preserve">No. Since NE shares borders with the other four states, the four states must have different colors. However, there are only three colors, so the four states cannot have different colors.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 Chapter 7, Exercise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KB:</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(W1,3 ∧ ¬W2,2) v (¬W1,3 ∧ W2,2)</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(¬W2,2 ∧ ¬W3,1)</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(W1,3 ∧ ¬W2,2 ∧ ¬W3,1)</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(P2,2 ∧ P3,1)</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(¬P1,3 ∧ ¬P2,2)</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(P3,1 ∧ ¬P3,1 ∧ ¬P2,2)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
        <w:tblW w:w="8310.0" w:type="dxa"/>
        <w:jc w:val="left"/>
        <w:tblBorders>
          <w:top w:color="898989" w:space="0" w:sz="6" w:val="single"/>
          <w:left w:color="898989" w:space="0" w:sz="6" w:val="single"/>
          <w:bottom w:color="898989" w:space="0" w:sz="6" w:val="single"/>
          <w:right w:color="898989" w:space="0" w:sz="6" w:val="single"/>
          <w:insideH w:color="898989" w:space="0" w:sz="6" w:val="single"/>
          <w:insideV w:color="898989" w:space="0" w:sz="6" w:val="single"/>
        </w:tblBorders>
        <w:tblLayout w:type="fixed"/>
        <w:tblLook w:val="0600"/>
      </w:tblPr>
      <w:tblGrid>
        <w:gridCol w:w="1710"/>
        <w:gridCol w:w="630"/>
        <w:gridCol w:w="615"/>
        <w:gridCol w:w="645"/>
        <w:gridCol w:w="765"/>
        <w:gridCol w:w="2460"/>
        <w:gridCol w:w="585"/>
        <w:gridCol w:w="420"/>
        <w:gridCol w:w="480"/>
        <w:tblGridChange w:id="0">
          <w:tblGrid>
            <w:gridCol w:w="1710"/>
            <w:gridCol w:w="630"/>
            <w:gridCol w:w="615"/>
            <w:gridCol w:w="645"/>
            <w:gridCol w:w="765"/>
            <w:gridCol w:w="2460"/>
            <w:gridCol w:w="585"/>
            <w:gridCol w:w="420"/>
            <w:gridCol w:w="480"/>
          </w:tblGrid>
        </w:tblGridChange>
      </w:tblGrid>
      <w:tr>
        <w:trPr>
          <w:cantSplit w:val="0"/>
          <w:trHeight w:val="2345.5517578125"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9">
            <w:pPr>
              <w:spacing w:after="240" w:before="240" w:lineRule="auto"/>
              <w:jc w:val="center"/>
              <w:rPr>
                <w:b w:val="1"/>
              </w:rPr>
            </w:pPr>
            <w:r w:rsidDel="00000000" w:rsidR="00000000" w:rsidRPr="00000000">
              <w:rPr>
                <w:b w:val="1"/>
                <w:rtl w:val="0"/>
              </w:rPr>
              <w:t xml:space="preserve">W1,3 , W2,2 or  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A">
            <w:pPr>
              <w:spacing w:after="240" w:before="240" w:lineRule="auto"/>
              <w:jc w:val="center"/>
              <w:rPr>
                <w:b w:val="1"/>
              </w:rPr>
            </w:pPr>
            <w:r w:rsidDel="00000000" w:rsidR="00000000" w:rsidRPr="00000000">
              <w:rPr>
                <w:b w:val="1"/>
                <w:rtl w:val="0"/>
              </w:rPr>
              <w:t xml:space="preserve">P1,3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B">
            <w:pPr>
              <w:spacing w:after="240" w:before="240" w:lineRule="auto"/>
              <w:jc w:val="center"/>
              <w:rPr>
                <w:b w:val="1"/>
              </w:rPr>
            </w:pPr>
            <w:r w:rsidDel="00000000" w:rsidR="00000000" w:rsidRPr="00000000">
              <w:rPr>
                <w:b w:val="1"/>
                <w:rtl w:val="0"/>
              </w:rPr>
              <w:t xml:space="preserve">P2,2 </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C">
            <w:pPr>
              <w:spacing w:after="240" w:before="240" w:lineRule="auto"/>
              <w:jc w:val="center"/>
              <w:rPr>
                <w:b w:val="1"/>
                <w:color w:val="ff0000"/>
              </w:rPr>
            </w:pPr>
            <w:r w:rsidDel="00000000" w:rsidR="00000000" w:rsidRPr="00000000">
              <w:rPr>
                <w:b w:val="1"/>
                <w:rtl w:val="0"/>
              </w:rPr>
              <w:t xml:space="preserve">P3,1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D">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(W1,3 ∧ ¬W2,2 ∧ ¬W3,1)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E">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(P3,1 ∧ ¬P3,1 ∧ ¬P2,2)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6F">
            <w:pPr>
              <w:spacing w:after="240" w:before="240" w:lineRule="auto"/>
              <w:jc w:val="center"/>
              <w:rPr>
                <w:b w:val="1"/>
              </w:rPr>
            </w:pPr>
            <w:r w:rsidDel="00000000" w:rsidR="00000000" w:rsidRPr="00000000">
              <w:rPr>
                <w:b w:val="1"/>
                <w:rtl w:val="0"/>
              </w:rPr>
              <w:t xml:space="preserve">KB</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0">
            <w:pPr>
              <w:spacing w:after="240" w:before="240" w:lineRule="auto"/>
              <w:jc w:val="center"/>
              <w:rPr>
                <w:b w:val="1"/>
              </w:rPr>
            </w:pPr>
            <w:r w:rsidDel="00000000" w:rsidR="00000000" w:rsidRPr="00000000">
              <w:rPr>
                <w:b w:val="1"/>
                <w:rtl w:val="0"/>
              </w:rPr>
              <w:t xml:space="preserve">a2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1">
            <w:pPr>
              <w:spacing w:after="240" w:before="240" w:lineRule="auto"/>
              <w:jc w:val="center"/>
              <w:rPr>
                <w:b w:val="1"/>
              </w:rPr>
            </w:pPr>
            <w:r w:rsidDel="00000000" w:rsidR="00000000" w:rsidRPr="00000000">
              <w:rPr>
                <w:b w:val="1"/>
                <w:rtl w:val="0"/>
              </w:rPr>
              <w:t xml:space="preserve">a3</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9">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A">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7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3">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6">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C">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8F">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5">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7">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D">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E">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9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6">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7">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9">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A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0">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3">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4">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9">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A">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B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1">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2">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3">
            <w:pPr>
              <w:jc w:val="center"/>
              <w:rPr>
                <w:b w:val="1"/>
                <w:shd w:fill="93c47d" w:val="clear"/>
              </w:rPr>
            </w:pPr>
            <w:r w:rsidDel="00000000" w:rsidR="00000000" w:rsidRPr="00000000">
              <w:rPr>
                <w:b w:val="1"/>
                <w:shd w:fill="93c47d" w:val="clea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4">
            <w:pPr>
              <w:jc w:val="center"/>
              <w:rPr>
                <w:b w:val="1"/>
                <w:shd w:fill="93c47d" w:val="clear"/>
              </w:rPr>
            </w:pPr>
            <w:r w:rsidDel="00000000" w:rsidR="00000000" w:rsidRPr="00000000">
              <w:rPr>
                <w:b w:val="1"/>
                <w:shd w:fill="93c47d" w:val="clear"/>
                <w:rtl w:val="0"/>
              </w:rPr>
              <w:t xml:space="preserve">0</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5">
            <w:pPr>
              <w:jc w:val="center"/>
              <w:rPr>
                <w:b w:val="1"/>
                <w:shd w:fill="93c47d" w:val="clear"/>
              </w:rPr>
            </w:pPr>
            <w:r w:rsidDel="00000000" w:rsidR="00000000" w:rsidRPr="00000000">
              <w:rPr>
                <w:b w:val="1"/>
                <w:shd w:fill="93c47d" w:val="clear"/>
                <w:rtl w:val="0"/>
              </w:rPr>
              <w:t xml:space="preserve">0</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6">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7">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8">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9">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A">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B">
            <w:pPr>
              <w:jc w:val="center"/>
              <w:rPr>
                <w:b w:val="1"/>
                <w:shd w:fill="93c47d" w:val="clear"/>
              </w:rPr>
            </w:pPr>
            <w:r w:rsidDel="00000000" w:rsidR="00000000" w:rsidRPr="00000000">
              <w:rPr>
                <w:b w:val="1"/>
                <w:shd w:fill="93c47d" w:val="clear"/>
                <w:rtl w:val="0"/>
              </w:rPr>
              <w:t xml:space="preserve">1</w:t>
            </w:r>
            <w:r w:rsidDel="00000000" w:rsidR="00000000" w:rsidRPr="00000000">
              <w:rPr>
                <w:rtl w:val="0"/>
              </w:rPr>
            </w:r>
          </w:p>
        </w:tc>
      </w:tr>
      <w:tr>
        <w:trPr>
          <w:cantSplit w:val="0"/>
          <w:trHeight w:val="60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C">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C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4">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5">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7">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8">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9">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D">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E">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DF">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5">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6">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7">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8">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B">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EF">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0">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1">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4">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8">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9">
            <w:pPr>
              <w:jc w:val="center"/>
              <w:rPr/>
            </w:pPr>
            <w:r w:rsidDel="00000000" w:rsidR="00000000" w:rsidRPr="00000000">
              <w:rPr>
                <w:rtl w:val="0"/>
              </w:rPr>
              <w:t xml:space="preserve">W1,3</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B">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C">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D">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0F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1">
            <w:pPr>
              <w:jc w:val="center"/>
              <w:rPr/>
            </w:pPr>
            <w:r w:rsidDel="00000000" w:rsidR="00000000" w:rsidRPr="00000000">
              <w:rPr>
                <w:rtl w:val="0"/>
              </w:rPr>
              <w:t xml:space="preserve">1</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2">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9">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A">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B">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0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3">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4">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6">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C">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D">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1F">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5">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6">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7">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D">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E">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2F">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0">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6">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7">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8">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9">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3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0">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1">
            <w:pPr>
              <w:jc w:val="center"/>
              <w:rPr/>
            </w:pPr>
            <w:r w:rsidDel="00000000" w:rsidR="00000000" w:rsidRPr="00000000">
              <w:rPr>
                <w:rtl w:val="0"/>
              </w:rPr>
              <w:t xml:space="preserve">W2,2</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3">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4">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8">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9">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A">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4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1">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2">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3">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6">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8">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B">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C">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5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4">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5">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7">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8">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A">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D">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E">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6F">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1">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2">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5">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6">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7">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8">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9">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B">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C">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E">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7F">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0">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1">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2">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3">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4">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5">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6">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7">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8">
            <w:pPr>
              <w:jc w:val="center"/>
              <w:rPr/>
            </w:pPr>
            <w:r w:rsidDel="00000000" w:rsidR="00000000" w:rsidRPr="00000000">
              <w:rPr>
                <w:rtl w:val="0"/>
              </w:rPr>
              <w:t xml:space="preserve">0</w:t>
            </w:r>
          </w:p>
        </w:tc>
      </w:tr>
      <w:tr>
        <w:trPr>
          <w:cantSplit w:val="0"/>
          <w:trHeight w:val="630" w:hRule="atLeast"/>
          <w:tblHeader w:val="0"/>
        </w:trPr>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9">
            <w:pPr>
              <w:jc w:val="center"/>
              <w:rPr/>
            </w:pPr>
            <w:r w:rsidDel="00000000" w:rsidR="00000000" w:rsidRPr="00000000">
              <w:rPr>
                <w:rtl w:val="0"/>
              </w:rPr>
              <w:t xml:space="preserve">W3,1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A">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B">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C">
            <w:pPr>
              <w:jc w:val="center"/>
              <w:rPr/>
            </w:pPr>
            <w:r w:rsidDel="00000000" w:rsidR="00000000" w:rsidRPr="00000000">
              <w:rPr>
                <w:rtl w:val="0"/>
              </w:rPr>
              <w:t xml:space="preserve">1</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D">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E">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8F">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90">
            <w:pPr>
              <w:jc w:val="center"/>
              <w:rPr/>
            </w:pPr>
            <w:r w:rsidDel="00000000" w:rsidR="00000000" w:rsidRPr="00000000">
              <w:rPr>
                <w:rtl w:val="0"/>
              </w:rPr>
              <w:t xml:space="preserve">0</w:t>
            </w:r>
          </w:p>
        </w:tc>
        <w:tc>
          <w:tcPr>
            <w:tcBorders>
              <w:top w:color="898989" w:space="0" w:sz="6" w:val="single"/>
              <w:left w:color="898989" w:space="0" w:sz="6" w:val="single"/>
              <w:bottom w:color="898989" w:space="0" w:sz="6" w:val="single"/>
              <w:right w:color="898989" w:space="0" w:sz="6" w:val="single"/>
            </w:tcBorders>
            <w:tcMar>
              <w:top w:w="160.0" w:type="dxa"/>
              <w:left w:w="80.0" w:type="dxa"/>
              <w:bottom w:w="160.0" w:type="dxa"/>
              <w:right w:w="80.0" w:type="dxa"/>
            </w:tcMar>
            <w:vAlign w:val="top"/>
          </w:tcPr>
          <w:p w:rsidR="00000000" w:rsidDel="00000000" w:rsidP="00000000" w:rsidRDefault="00000000" w:rsidRPr="00000000" w14:paraId="00000191">
            <w:pPr>
              <w:jc w:val="center"/>
              <w:rPr/>
            </w:pPr>
            <w:r w:rsidDel="00000000" w:rsidR="00000000" w:rsidRPr="00000000">
              <w:rPr>
                <w:rtl w:val="0"/>
              </w:rPr>
              <w:t xml:space="preserve">0</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 can notice that when KB is True, a2 is true (KB |= a2). Therefore, a2 = "There is not pit in [2,2]."</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We can also notice that when KB is True, a3 is true (KB |= a3). Therefore, a3 = "There is a wumpus in [1,3]."</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3. Chapter 7, Exercise 2:</w:t>
      </w:r>
    </w:p>
    <w:p w:rsidR="00000000" w:rsidDel="00000000" w:rsidP="00000000" w:rsidRDefault="00000000" w:rsidRPr="00000000" w14:paraId="0000019A">
      <w:pPr>
        <w:ind w:left="708.6614173228347" w:firstLine="0"/>
        <w:rPr/>
      </w:pPr>
      <w:r w:rsidDel="00000000" w:rsidR="00000000" w:rsidRPr="00000000">
        <w:rPr>
          <w:rtl w:val="0"/>
        </w:rPr>
        <w:t xml:space="preserve">P1: The unicorn is mythical</w:t>
      </w:r>
    </w:p>
    <w:p w:rsidR="00000000" w:rsidDel="00000000" w:rsidP="00000000" w:rsidRDefault="00000000" w:rsidRPr="00000000" w14:paraId="0000019B">
      <w:pPr>
        <w:ind w:left="708.6614173228347" w:firstLine="0"/>
        <w:rPr/>
      </w:pPr>
      <w:r w:rsidDel="00000000" w:rsidR="00000000" w:rsidRPr="00000000">
        <w:rPr>
          <w:rtl w:val="0"/>
        </w:rPr>
        <w:t xml:space="preserve">P2: The unicorn is mortal</w:t>
      </w:r>
    </w:p>
    <w:p w:rsidR="00000000" w:rsidDel="00000000" w:rsidP="00000000" w:rsidRDefault="00000000" w:rsidRPr="00000000" w14:paraId="0000019C">
      <w:pPr>
        <w:ind w:left="708.6614173228347" w:firstLine="0"/>
        <w:rPr/>
      </w:pPr>
      <w:r w:rsidDel="00000000" w:rsidR="00000000" w:rsidRPr="00000000">
        <w:rPr>
          <w:rtl w:val="0"/>
        </w:rPr>
        <w:t xml:space="preserve">P3: The unicorn is a mammal</w:t>
      </w:r>
    </w:p>
    <w:p w:rsidR="00000000" w:rsidDel="00000000" w:rsidP="00000000" w:rsidRDefault="00000000" w:rsidRPr="00000000" w14:paraId="0000019D">
      <w:pPr>
        <w:ind w:left="708.6614173228347" w:firstLine="0"/>
        <w:rPr/>
      </w:pPr>
      <w:r w:rsidDel="00000000" w:rsidR="00000000" w:rsidRPr="00000000">
        <w:rPr>
          <w:rtl w:val="0"/>
        </w:rPr>
        <w:t xml:space="preserve">P4: The unicorn is horned</w:t>
      </w:r>
    </w:p>
    <w:p w:rsidR="00000000" w:rsidDel="00000000" w:rsidP="00000000" w:rsidRDefault="00000000" w:rsidRPr="00000000" w14:paraId="0000019E">
      <w:pPr>
        <w:ind w:left="708.6614173228347" w:firstLine="0"/>
        <w:rPr/>
      </w:pPr>
      <w:r w:rsidDel="00000000" w:rsidR="00000000" w:rsidRPr="00000000">
        <w:rPr>
          <w:rtl w:val="0"/>
        </w:rPr>
        <w:t xml:space="preserve">P5: The unicorn is magical</w:t>
      </w:r>
    </w:p>
    <w:p w:rsidR="00000000" w:rsidDel="00000000" w:rsidP="00000000" w:rsidRDefault="00000000" w:rsidRPr="00000000" w14:paraId="0000019F">
      <w:pPr>
        <w:ind w:left="708.6614173228347" w:firstLine="0"/>
        <w:rPr/>
      </w:pPr>
      <w:r w:rsidDel="00000000" w:rsidR="00000000" w:rsidRPr="00000000">
        <w:rPr>
          <w:rtl w:val="0"/>
        </w:rPr>
      </w:r>
    </w:p>
    <w:p w:rsidR="00000000" w:rsidDel="00000000" w:rsidP="00000000" w:rsidRDefault="00000000" w:rsidRPr="00000000" w14:paraId="000001A0">
      <w:pPr>
        <w:ind w:left="708.6614173228347" w:firstLine="0"/>
        <w:rPr>
          <w:b w:val="1"/>
        </w:rPr>
      </w:pPr>
      <w:r w:rsidDel="00000000" w:rsidR="00000000" w:rsidRPr="00000000">
        <w:rPr>
          <w:rFonts w:ascii="Arial Unicode MS" w:cs="Arial Unicode MS" w:eastAsia="Arial Unicode MS" w:hAnsi="Arial Unicode MS"/>
          <w:rtl w:val="0"/>
        </w:rPr>
        <w:t xml:space="preserve">P1 →¬P2  </w:t>
      </w:r>
      <w:r w:rsidDel="00000000" w:rsidR="00000000" w:rsidRPr="00000000">
        <w:rPr>
          <w:b w:val="1"/>
          <w:rtl w:val="0"/>
        </w:rPr>
        <w:t xml:space="preserve">(1)</w:t>
      </w:r>
    </w:p>
    <w:p w:rsidR="00000000" w:rsidDel="00000000" w:rsidP="00000000" w:rsidRDefault="00000000" w:rsidRPr="00000000" w14:paraId="000001A1">
      <w:pPr>
        <w:ind w:left="708.6614173228347" w:firstLine="0"/>
        <w:rPr>
          <w:b w:val="1"/>
        </w:rPr>
      </w:pPr>
      <w:r w:rsidDel="00000000" w:rsidR="00000000" w:rsidRPr="00000000">
        <w:rPr>
          <w:rFonts w:ascii="Arial Unicode MS" w:cs="Arial Unicode MS" w:eastAsia="Arial Unicode MS" w:hAnsi="Arial Unicode MS"/>
          <w:rtl w:val="0"/>
        </w:rPr>
        <w:t xml:space="preserve">¬P1 → (P2  P3) </w:t>
      </w:r>
      <w:r w:rsidDel="00000000" w:rsidR="00000000" w:rsidRPr="00000000">
        <w:rPr>
          <w:b w:val="1"/>
          <w:rtl w:val="0"/>
        </w:rPr>
        <w:t xml:space="preserve">(2)</w:t>
      </w:r>
    </w:p>
    <w:p w:rsidR="00000000" w:rsidDel="00000000" w:rsidP="00000000" w:rsidRDefault="00000000" w:rsidRPr="00000000" w14:paraId="000001A2">
      <w:pPr>
        <w:ind w:left="708.6614173228347" w:firstLine="0"/>
        <w:rPr>
          <w:b w:val="1"/>
        </w:rPr>
      </w:pPr>
      <w:r w:rsidDel="00000000" w:rsidR="00000000" w:rsidRPr="00000000">
        <w:rPr>
          <w:rFonts w:ascii="Arial Unicode MS" w:cs="Arial Unicode MS" w:eastAsia="Arial Unicode MS" w:hAnsi="Arial Unicode MS"/>
          <w:rtl w:val="0"/>
        </w:rPr>
        <w:t xml:space="preserve">(¬P2 ∨ P3) → P4 </w:t>
      </w:r>
      <w:r w:rsidDel="00000000" w:rsidR="00000000" w:rsidRPr="00000000">
        <w:rPr>
          <w:b w:val="1"/>
          <w:rtl w:val="0"/>
        </w:rPr>
        <w:t xml:space="preserve">(3)</w:t>
      </w:r>
    </w:p>
    <w:p w:rsidR="00000000" w:rsidDel="00000000" w:rsidP="00000000" w:rsidRDefault="00000000" w:rsidRPr="00000000" w14:paraId="000001A3">
      <w:pPr>
        <w:ind w:left="708.6614173228347" w:firstLine="0"/>
        <w:rPr>
          <w:b w:val="1"/>
        </w:rPr>
      </w:pPr>
      <w:r w:rsidDel="00000000" w:rsidR="00000000" w:rsidRPr="00000000">
        <w:rPr>
          <w:rFonts w:ascii="Arial Unicode MS" w:cs="Arial Unicode MS" w:eastAsia="Arial Unicode MS" w:hAnsi="Arial Unicode MS"/>
          <w:rtl w:val="0"/>
        </w:rPr>
        <w:t xml:space="preserve">P4 → P5 </w:t>
      </w:r>
      <w:r w:rsidDel="00000000" w:rsidR="00000000" w:rsidRPr="00000000">
        <w:rPr>
          <w:b w:val="1"/>
          <w:rtl w:val="0"/>
        </w:rPr>
        <w:t xml:space="preserve">(4)</w:t>
      </w:r>
    </w:p>
    <w:p w:rsidR="00000000" w:rsidDel="00000000" w:rsidP="00000000" w:rsidRDefault="00000000" w:rsidRPr="00000000" w14:paraId="000001A4">
      <w:pPr>
        <w:ind w:left="708.6614173228347" w:firstLine="0"/>
        <w:rPr/>
      </w:pPr>
      <w:r w:rsidDel="00000000" w:rsidR="00000000" w:rsidRPr="00000000">
        <w:rPr>
          <w:rtl w:val="0"/>
        </w:rPr>
      </w:r>
    </w:p>
    <w:p w:rsidR="00000000" w:rsidDel="00000000" w:rsidP="00000000" w:rsidRDefault="00000000" w:rsidRPr="00000000" w14:paraId="000001A5">
      <w:pPr>
        <w:ind w:left="708.6614173228347" w:firstLine="0"/>
        <w:rPr>
          <w:b w:val="1"/>
        </w:rPr>
      </w:pPr>
      <w:r w:rsidDel="00000000" w:rsidR="00000000" w:rsidRPr="00000000">
        <w:rPr>
          <w:rFonts w:ascii="Arial Unicode MS" w:cs="Arial Unicode MS" w:eastAsia="Arial Unicode MS" w:hAnsi="Arial Unicode MS"/>
          <w:rtl w:val="0"/>
        </w:rPr>
        <w:t xml:space="preserve">From (1): P1 →¬P2 ≡ ¬P1 v ¬P2 </w:t>
      </w:r>
      <w:r w:rsidDel="00000000" w:rsidR="00000000" w:rsidRPr="00000000">
        <w:rPr>
          <w:b w:val="1"/>
          <w:rtl w:val="0"/>
        </w:rPr>
        <w:t xml:space="preserve">(5)</w:t>
      </w:r>
    </w:p>
    <w:p w:rsidR="00000000" w:rsidDel="00000000" w:rsidP="00000000" w:rsidRDefault="00000000" w:rsidRPr="00000000" w14:paraId="000001A6">
      <w:pPr>
        <w:ind w:left="708.6614173228347" w:firstLine="0"/>
        <w:rPr/>
      </w:pPr>
      <w:r w:rsidDel="00000000" w:rsidR="00000000" w:rsidRPr="00000000">
        <w:rPr>
          <w:rtl w:val="0"/>
        </w:rPr>
      </w:r>
    </w:p>
    <w:p w:rsidR="00000000" w:rsidDel="00000000" w:rsidP="00000000" w:rsidRDefault="00000000" w:rsidRPr="00000000" w14:paraId="000001A7">
      <w:pPr>
        <w:ind w:left="708.6614173228347" w:firstLine="0"/>
        <w:rPr/>
      </w:pPr>
      <w:r w:rsidDel="00000000" w:rsidR="00000000" w:rsidRPr="00000000">
        <w:rPr>
          <w:rtl w:val="0"/>
        </w:rPr>
        <w:t xml:space="preserve">From (2): </w:t>
      </w:r>
    </w:p>
    <w:p w:rsidR="00000000" w:rsidDel="00000000" w:rsidP="00000000" w:rsidRDefault="00000000" w:rsidRPr="00000000" w14:paraId="000001A8">
      <w:pPr>
        <w:ind w:left="708.6614173228347" w:firstLine="0"/>
        <w:rPr/>
      </w:pPr>
      <w:r w:rsidDel="00000000" w:rsidR="00000000" w:rsidRPr="00000000">
        <w:rPr>
          <w:rFonts w:ascii="Arial Unicode MS" w:cs="Arial Unicode MS" w:eastAsia="Arial Unicode MS" w:hAnsi="Arial Unicode MS"/>
          <w:rtl w:val="0"/>
        </w:rPr>
        <w:t xml:space="preserve">¬P1 → (P2 ∧ P3) ≡ (P1 ∨ P2) ∧ (P1 ∨ P3)</w:t>
      </w:r>
    </w:p>
    <w:p w:rsidR="00000000" w:rsidDel="00000000" w:rsidP="00000000" w:rsidRDefault="00000000" w:rsidRPr="00000000" w14:paraId="000001A9">
      <w:pPr>
        <w:ind w:left="708.6614173228347" w:firstLine="0"/>
        <w:rPr>
          <w:b w:val="1"/>
        </w:rPr>
      </w:pPr>
      <w:r w:rsidDel="00000000" w:rsidR="00000000" w:rsidRPr="00000000">
        <w:rPr>
          <w:rFonts w:ascii="Arial Unicode MS" w:cs="Arial Unicode MS" w:eastAsia="Arial Unicode MS" w:hAnsi="Arial Unicode MS"/>
          <w:rtl w:val="0"/>
        </w:rPr>
        <w:t xml:space="preserve">Therefore, (P1 ∨ P2) </w:t>
      </w:r>
      <w:r w:rsidDel="00000000" w:rsidR="00000000" w:rsidRPr="00000000">
        <w:rPr>
          <w:b w:val="1"/>
          <w:rtl w:val="0"/>
        </w:rPr>
        <w:t xml:space="preserve">(6)</w:t>
      </w:r>
    </w:p>
    <w:p w:rsidR="00000000" w:rsidDel="00000000" w:rsidP="00000000" w:rsidRDefault="00000000" w:rsidRPr="00000000" w14:paraId="000001AA">
      <w:pPr>
        <w:ind w:left="708.6614173228347" w:firstLine="0"/>
        <w:rPr>
          <w:b w:val="1"/>
        </w:rPr>
      </w:pPr>
      <w:r w:rsidDel="00000000" w:rsidR="00000000" w:rsidRPr="00000000">
        <w:rPr>
          <w:rFonts w:ascii="Arial Unicode MS" w:cs="Arial Unicode MS" w:eastAsia="Arial Unicode MS" w:hAnsi="Arial Unicode MS"/>
          <w:rtl w:val="0"/>
        </w:rPr>
        <w:t xml:space="preserve"> (P1 ∨ P3)</w:t>
      </w:r>
      <w:r w:rsidDel="00000000" w:rsidR="00000000" w:rsidRPr="00000000">
        <w:rPr>
          <w:b w:val="1"/>
          <w:rtl w:val="0"/>
        </w:rPr>
        <w:t xml:space="preserve"> (7)</w:t>
      </w:r>
    </w:p>
    <w:p w:rsidR="00000000" w:rsidDel="00000000" w:rsidP="00000000" w:rsidRDefault="00000000" w:rsidRPr="00000000" w14:paraId="000001AB">
      <w:pPr>
        <w:ind w:left="708.6614173228347" w:firstLine="0"/>
        <w:rPr/>
      </w:pPr>
      <w:r w:rsidDel="00000000" w:rsidR="00000000" w:rsidRPr="00000000">
        <w:rPr>
          <w:rtl w:val="0"/>
        </w:rPr>
      </w:r>
    </w:p>
    <w:p w:rsidR="00000000" w:rsidDel="00000000" w:rsidP="00000000" w:rsidRDefault="00000000" w:rsidRPr="00000000" w14:paraId="000001AC">
      <w:pPr>
        <w:ind w:left="708.6614173228347" w:firstLine="0"/>
        <w:rPr>
          <w:b w:val="1"/>
        </w:rPr>
      </w:pPr>
      <w:r w:rsidDel="00000000" w:rsidR="00000000" w:rsidRPr="00000000">
        <w:rPr>
          <w:rFonts w:ascii="Arial Unicode MS" w:cs="Arial Unicode MS" w:eastAsia="Arial Unicode MS" w:hAnsi="Arial Unicode MS"/>
          <w:rtl w:val="0"/>
        </w:rPr>
        <w:t xml:space="preserve">By Resolution on (5) and (7): (¬P2 ∨ P3) </w:t>
      </w:r>
      <w:r w:rsidDel="00000000" w:rsidR="00000000" w:rsidRPr="00000000">
        <w:rPr>
          <w:b w:val="1"/>
          <w:rtl w:val="0"/>
        </w:rPr>
        <w:t xml:space="preserve">(8)</w:t>
      </w:r>
    </w:p>
    <w:p w:rsidR="00000000" w:rsidDel="00000000" w:rsidP="00000000" w:rsidRDefault="00000000" w:rsidRPr="00000000" w14:paraId="000001AD">
      <w:pPr>
        <w:ind w:left="708.6614173228347" w:firstLine="0"/>
        <w:rPr/>
      </w:pPr>
      <w:r w:rsidDel="00000000" w:rsidR="00000000" w:rsidRPr="00000000">
        <w:rPr>
          <w:rtl w:val="0"/>
        </w:rPr>
        <w:t xml:space="preserve">By Modus Ponens on (3) and (8): P4 is True.</w:t>
      </w:r>
      <w:r w:rsidDel="00000000" w:rsidR="00000000" w:rsidRPr="00000000">
        <w:rPr>
          <w:b w:val="1"/>
          <w:rtl w:val="0"/>
        </w:rPr>
        <w:t xml:space="preserve"> </w:t>
      </w:r>
      <w:r w:rsidDel="00000000" w:rsidR="00000000" w:rsidRPr="00000000">
        <w:rPr>
          <w:rtl w:val="0"/>
        </w:rPr>
        <w:t xml:space="preserve">(The unicorn is horned)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1AE">
      <w:pPr>
        <w:ind w:left="708.6614173228347" w:firstLine="0"/>
        <w:rPr>
          <w:b w:val="1"/>
        </w:rPr>
      </w:pPr>
      <w:r w:rsidDel="00000000" w:rsidR="00000000" w:rsidRPr="00000000">
        <w:rPr>
          <w:rtl w:val="0"/>
        </w:rPr>
        <w:t xml:space="preserve">By Modus Ponens on (4) and (9): P5 is True. (The unicorn is magical) </w:t>
      </w:r>
      <w:r w:rsidDel="00000000" w:rsidR="00000000" w:rsidRPr="00000000">
        <w:rPr>
          <w:b w:val="1"/>
          <w:rtl w:val="0"/>
        </w:rPr>
        <w:t xml:space="preserve">(10)</w:t>
      </w:r>
    </w:p>
    <w:p w:rsidR="00000000" w:rsidDel="00000000" w:rsidP="00000000" w:rsidRDefault="00000000" w:rsidRPr="00000000" w14:paraId="000001AF">
      <w:pPr>
        <w:ind w:left="708.6614173228347" w:firstLine="0"/>
        <w:rPr/>
      </w:pPr>
      <w:r w:rsidDel="00000000" w:rsidR="00000000" w:rsidRPr="00000000">
        <w:rPr>
          <w:rtl w:val="0"/>
        </w:rPr>
      </w:r>
    </w:p>
    <w:p w:rsidR="00000000" w:rsidDel="00000000" w:rsidP="00000000" w:rsidRDefault="00000000" w:rsidRPr="00000000" w14:paraId="000001B0">
      <w:pPr>
        <w:ind w:left="708.6614173228347" w:firstLine="0"/>
        <w:rPr/>
      </w:pPr>
      <w:r w:rsidDel="00000000" w:rsidR="00000000" w:rsidRPr="00000000">
        <w:rPr>
          <w:rtl w:val="0"/>
        </w:rPr>
        <w:t xml:space="preserve">According to the knowledge base, we cannot explicitly identify whether P1 is True or False.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4. Chapter 7, Exercise 9:</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The sentence is True 3 times for each combination of two variables. Therefore, there are 3*4=12 models.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The sentence is False only if A, B, C, and D are all True which happens once. Therefore, there are 2^4 - 1 = 15 models.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The sentence is True when A is True and B is False which makes (A ⇒ B) False. Therefore, there is no model.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5. Truth Tables: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6"/>
        </w:numPr>
        <w:ind w:left="720" w:hanging="360"/>
      </w:pPr>
      <w:r w:rsidDel="00000000" w:rsidR="00000000" w:rsidRPr="00000000">
        <w:rPr>
          <w:rtl w:val="0"/>
        </w:rPr>
      </w:r>
    </w:p>
    <w:tbl>
      <w:tblPr>
        <w:tblStyle w:val="Table2"/>
        <w:tblW w:w="85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gridCol w:w="930"/>
        <w:gridCol w:w="510"/>
        <w:gridCol w:w="570"/>
        <w:gridCol w:w="1170"/>
        <w:gridCol w:w="1455"/>
        <w:gridCol w:w="3045"/>
        <w:tblGridChange w:id="0">
          <w:tblGrid>
            <w:gridCol w:w="465"/>
            <w:gridCol w:w="450"/>
            <w:gridCol w:w="930"/>
            <w:gridCol w:w="510"/>
            <w:gridCol w:w="570"/>
            <w:gridCol w:w="1170"/>
            <w:gridCol w:w="1455"/>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rPr>
            </w:pPr>
            <w:r w:rsidDel="00000000" w:rsidR="00000000" w:rsidRPr="00000000">
              <w:rPr>
                <w:rFonts w:ascii="Arial Unicode MS" w:cs="Arial Unicode MS" w:eastAsia="Arial Unicode MS" w:hAnsi="Arial Unicode MS"/>
                <w:b w:val="1"/>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b w:val="1"/>
              </w:rPr>
            </w:pPr>
            <w:r w:rsidDel="00000000" w:rsidR="00000000" w:rsidRPr="00000000">
              <w:rPr>
                <w:rFonts w:ascii="Arial Unicode MS" w:cs="Arial Unicode MS" w:eastAsia="Arial Unicode MS" w:hAnsi="Arial Unicode MS"/>
                <w:b w:val="1"/>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b w:val="1"/>
              </w:rPr>
            </w:pPr>
            <w:r w:rsidDel="00000000" w:rsidR="00000000" w:rsidRPr="00000000">
              <w:rPr>
                <w:rFonts w:ascii="Arial Unicode MS" w:cs="Arial Unicode MS" w:eastAsia="Arial Unicode MS" w:hAnsi="Arial Unicode MS"/>
                <w:b w:val="1"/>
                <w:rtl w:val="0"/>
              </w:rPr>
              <w:t xml:space="preserve">(p ∧ q) → ¬(¬p ∨ ¬q)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jc w:val="center"/>
              <w:rPr>
                <w:b w:val="1"/>
                <w:color w:val="6aa84f"/>
              </w:rPr>
            </w:pPr>
            <w:r w:rsidDel="00000000" w:rsidR="00000000" w:rsidRPr="00000000">
              <w:rPr>
                <w:b w:val="1"/>
                <w:color w:val="6aa84f"/>
                <w:rtl w:val="0"/>
              </w:rPr>
              <w:t xml:space="preserve">T</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6"/>
        </w:numPr>
        <w:ind w:left="720" w:hanging="360"/>
        <w:rPr>
          <w:u w:val="none"/>
        </w:rPr>
      </w:pPr>
      <w:r w:rsidDel="00000000" w:rsidR="00000000" w:rsidRPr="00000000">
        <w:rPr>
          <w:rtl w:val="0"/>
        </w:rPr>
        <w:t xml:space="preserve">M = Mary, S = Susy</w:t>
      </w:r>
    </w:p>
    <w:p w:rsidR="00000000" w:rsidDel="00000000" w:rsidP="00000000" w:rsidRDefault="00000000" w:rsidRPr="00000000" w14:paraId="000001E9">
      <w:pPr>
        <w:rPr>
          <w:b w:val="1"/>
        </w:rPr>
      </w:pPr>
      <w:r w:rsidDel="00000000" w:rsidR="00000000" w:rsidRPr="00000000">
        <w:rPr>
          <w:rtl w:val="0"/>
        </w:rPr>
      </w:r>
    </w:p>
    <w:tbl>
      <w:tblPr>
        <w:tblStyle w:val="Table3"/>
        <w:tblW w:w="852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65"/>
        <w:gridCol w:w="1635"/>
        <w:gridCol w:w="2265"/>
        <w:gridCol w:w="2955"/>
        <w:tblGridChange w:id="0">
          <w:tblGrid>
            <w:gridCol w:w="900"/>
            <w:gridCol w:w="765"/>
            <w:gridCol w:w="1635"/>
            <w:gridCol w:w="226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M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[M ∧ (M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[M ∧ (M → S)] →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rPr>
            </w:pPr>
            <w:r w:rsidDel="00000000" w:rsidR="00000000" w:rsidRPr="00000000">
              <w:rPr>
                <w:b w:val="1"/>
                <w:color w:val="6aa84f"/>
                <w:rtl w:val="0"/>
              </w:rPr>
              <w:t xml:space="preserve">T</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6"/>
        </w:numPr>
        <w:ind w:left="720" w:hanging="360"/>
      </w:pPr>
      <w:r w:rsidDel="00000000" w:rsidR="00000000" w:rsidRPr="00000000">
        <w:rPr>
          <w:rtl w:val="0"/>
        </w:rPr>
      </w:r>
    </w:p>
    <w:tbl>
      <w:tblPr>
        <w:tblStyle w:val="Table4"/>
        <w:tblW w:w="84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780"/>
        <w:gridCol w:w="1635"/>
        <w:gridCol w:w="2265"/>
        <w:gridCol w:w="2940"/>
        <w:tblGridChange w:id="0">
          <w:tblGrid>
            <w:gridCol w:w="840"/>
            <w:gridCol w:w="780"/>
            <w:gridCol w:w="1635"/>
            <w:gridCol w:w="226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b w:val="1"/>
              </w:rPr>
            </w:pPr>
            <w:r w:rsidDel="00000000" w:rsidR="00000000" w:rsidRPr="00000000">
              <w:rPr>
                <w:rFonts w:ascii="Arial Unicode MS" w:cs="Arial Unicode MS" w:eastAsia="Arial Unicode MS" w:hAnsi="Arial Unicode MS"/>
                <w:b w:val="1"/>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b w:val="1"/>
              </w:rPr>
            </w:pPr>
            <w:r w:rsidDel="00000000" w:rsidR="00000000" w:rsidRPr="00000000">
              <w:rPr>
                <w:rFonts w:ascii="Arial Unicode MS" w:cs="Arial Unicode MS" w:eastAsia="Arial Unicode MS" w:hAnsi="Arial Unicode MS"/>
                <w:b w:val="1"/>
                <w:rtl w:val="0"/>
              </w:rPr>
              <w:t xml:space="preserve">b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b w:val="1"/>
              </w:rPr>
            </w:pPr>
            <w:r w:rsidDel="00000000" w:rsidR="00000000" w:rsidRPr="00000000">
              <w:rPr>
                <w:rFonts w:ascii="Arial Unicode MS" w:cs="Arial Unicode MS" w:eastAsia="Arial Unicode MS" w:hAnsi="Arial Unicode MS"/>
                <w:b w:val="1"/>
                <w:rtl w:val="0"/>
              </w:rPr>
              <w:t xml:space="preserve">a → [b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jc w:val="center"/>
              <w:rPr>
                <w:b w:val="1"/>
                <w:color w:val="6aa84f"/>
              </w:rPr>
            </w:pPr>
            <w:r w:rsidDel="00000000" w:rsidR="00000000" w:rsidRPr="00000000">
              <w:rPr>
                <w:b w:val="1"/>
                <w:color w:val="6aa84f"/>
                <w:rtl w:val="0"/>
              </w:rPr>
              <w:t xml:space="preserve">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jc w:val="center"/>
              <w:rPr>
                <w:b w:val="1"/>
                <w:color w:val="6aa84f"/>
              </w:rPr>
            </w:pPr>
            <w:r w:rsidDel="00000000" w:rsidR="00000000" w:rsidRPr="00000000">
              <w:rPr>
                <w:b w:val="1"/>
                <w:color w:val="6aa84f"/>
                <w:rtl w:val="0"/>
              </w:rPr>
              <w:t xml:space="preserve">T</w:t>
            </w:r>
          </w:p>
        </w:tc>
      </w:tr>
    </w:tbl>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numPr>
          <w:ilvl w:val="0"/>
          <w:numId w:val="6"/>
        </w:numPr>
        <w:ind w:left="720" w:hanging="360"/>
      </w:pPr>
      <w:r w:rsidDel="00000000" w:rsidR="00000000" w:rsidRPr="00000000">
        <w:rPr>
          <w:rtl w:val="0"/>
        </w:rPr>
      </w:r>
    </w:p>
    <w:tbl>
      <w:tblPr>
        <w:tblStyle w:val="Table5"/>
        <w:tblW w:w="93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95"/>
        <w:gridCol w:w="510"/>
        <w:gridCol w:w="810"/>
        <w:gridCol w:w="825"/>
        <w:gridCol w:w="810"/>
        <w:gridCol w:w="2190"/>
        <w:gridCol w:w="3300"/>
        <w:tblGridChange w:id="0">
          <w:tblGrid>
            <w:gridCol w:w="435"/>
            <w:gridCol w:w="495"/>
            <w:gridCol w:w="510"/>
            <w:gridCol w:w="810"/>
            <w:gridCol w:w="825"/>
            <w:gridCol w:w="810"/>
            <w:gridCol w:w="219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center"/>
              <w:rPr>
                <w:b w:val="1"/>
              </w:rPr>
            </w:pPr>
            <w:r w:rsidDel="00000000" w:rsidR="00000000" w:rsidRPr="00000000">
              <w:rPr>
                <w:rFonts w:ascii="Arial Unicode MS" w:cs="Arial Unicode MS" w:eastAsia="Arial Unicode MS" w:hAnsi="Arial Unicode MS"/>
                <w:b w:val="1"/>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b w:val="1"/>
              </w:rPr>
            </w:pPr>
            <w:r w:rsidDel="00000000" w:rsidR="00000000" w:rsidRPr="00000000">
              <w:rPr>
                <w:rFonts w:ascii="Arial Unicode MS" w:cs="Arial Unicode MS" w:eastAsia="Arial Unicode MS" w:hAnsi="Arial Unicode MS"/>
                <w:b w:val="1"/>
                <w:rtl w:val="0"/>
              </w:rPr>
              <w:t xml:space="preserve">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center"/>
              <w:rPr>
                <w:b w:val="1"/>
              </w:rPr>
            </w:pPr>
            <w:r w:rsidDel="00000000" w:rsidR="00000000" w:rsidRPr="00000000">
              <w:rPr>
                <w:rFonts w:ascii="Arial Unicode MS" w:cs="Arial Unicode MS" w:eastAsia="Arial Unicode MS" w:hAnsi="Arial Unicode MS"/>
                <w:b w:val="1"/>
                <w:rtl w:val="0"/>
              </w:rPr>
              <w:t xml:space="preserve">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center"/>
              <w:rPr>
                <w:b w:val="1"/>
              </w:rPr>
            </w:pPr>
            <w:r w:rsidDel="00000000" w:rsidR="00000000" w:rsidRPr="00000000">
              <w:rPr>
                <w:rFonts w:ascii="Arial Unicode MS" w:cs="Arial Unicode MS" w:eastAsia="Arial Unicode MS" w:hAnsi="Arial Unicode MS"/>
                <w:b w:val="1"/>
                <w:rtl w:val="0"/>
              </w:rPr>
              <w:t xml:space="preserve">[(b → c) → (a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b w:val="1"/>
              </w:rPr>
            </w:pPr>
            <w:r w:rsidDel="00000000" w:rsidR="00000000" w:rsidRPr="00000000">
              <w:rPr>
                <w:rFonts w:ascii="Arial Unicode MS" w:cs="Arial Unicode MS" w:eastAsia="Arial Unicode MS" w:hAnsi="Arial Unicode MS"/>
                <w:b w:val="1"/>
                <w:rtl w:val="0"/>
              </w:rPr>
              <w:t xml:space="preserve">(a → b) → [(b → c) → (a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color w:val="6aa84f"/>
              </w:rPr>
            </w:pPr>
            <w:r w:rsidDel="00000000" w:rsidR="00000000" w:rsidRPr="00000000">
              <w:rPr>
                <w:b w:val="1"/>
                <w:color w:val="6aa84f"/>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color w:val="6aa84f"/>
              </w:rPr>
            </w:pPr>
            <w:r w:rsidDel="00000000" w:rsidR="00000000" w:rsidRPr="00000000">
              <w:rPr>
                <w:b w:val="1"/>
                <w:color w:val="6aa84f"/>
                <w:rtl w:val="0"/>
              </w:rPr>
              <w:t xml:space="preserve">T</w:t>
            </w:r>
          </w:p>
        </w:tc>
      </w:tr>
    </w:tbl>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b w:val="1"/>
        </w:rPr>
      </w:pPr>
      <w:r w:rsidDel="00000000" w:rsidR="00000000" w:rsidRPr="00000000">
        <w:rPr>
          <w:b w:val="1"/>
          <w:rtl w:val="0"/>
        </w:rPr>
        <w:t xml:space="preserve">6. Chapter 7, Exercise 12:</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drawing>
          <wp:inline distB="114300" distT="114300" distL="114300" distR="114300">
            <wp:extent cx="1743075" cy="1243622"/>
            <wp:effectExtent b="0" l="0" r="0" t="0"/>
            <wp:docPr id="4" name="image7.gif"/>
            <a:graphic>
              <a:graphicData uri="http://schemas.openxmlformats.org/drawingml/2006/picture">
                <pic:pic>
                  <pic:nvPicPr>
                    <pic:cNvPr id="0" name="image7.gif"/>
                    <pic:cNvPicPr preferRelativeResize="0"/>
                  </pic:nvPicPr>
                  <pic:blipFill>
                    <a:blip r:embed="rId7"/>
                    <a:srcRect b="16579" l="0" r="0" t="0"/>
                    <a:stretch>
                      <a:fillRect/>
                    </a:stretch>
                  </pic:blipFill>
                  <pic:spPr>
                    <a:xfrm>
                      <a:off x="0" y="0"/>
                      <a:ext cx="1743075" cy="1243622"/>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t xml:space="preserve">It is a tautology, so it is valid</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drawing>
          <wp:inline distB="114300" distT="114300" distL="114300" distR="114300">
            <wp:extent cx="1743075" cy="1912058"/>
            <wp:effectExtent b="0" l="0" r="0" t="0"/>
            <wp:docPr id="12" name="image9.gif"/>
            <a:graphic>
              <a:graphicData uri="http://schemas.openxmlformats.org/drawingml/2006/picture">
                <pic:pic>
                  <pic:nvPicPr>
                    <pic:cNvPr id="0" name="image9.gif"/>
                    <pic:cNvPicPr preferRelativeResize="0"/>
                  </pic:nvPicPr>
                  <pic:blipFill>
                    <a:blip r:embed="rId8"/>
                    <a:srcRect b="11176" l="0" r="0" t="0"/>
                    <a:stretch>
                      <a:fillRect/>
                    </a:stretch>
                  </pic:blipFill>
                  <pic:spPr>
                    <a:xfrm>
                      <a:off x="0" y="0"/>
                      <a:ext cx="1743075" cy="1912058"/>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t xml:space="preserve">It is not valid but satisfiable.</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rPr/>
        <w:drawing>
          <wp:inline distB="114300" distT="114300" distL="114300" distR="114300">
            <wp:extent cx="2428875" cy="1907983"/>
            <wp:effectExtent b="0" l="0" r="0" t="0"/>
            <wp:docPr id="9" name="image1.gif"/>
            <a:graphic>
              <a:graphicData uri="http://schemas.openxmlformats.org/drawingml/2006/picture">
                <pic:pic>
                  <pic:nvPicPr>
                    <pic:cNvPr id="0" name="image1.gif"/>
                    <pic:cNvPicPr preferRelativeResize="0"/>
                  </pic:nvPicPr>
                  <pic:blipFill>
                    <a:blip r:embed="rId9"/>
                    <a:srcRect b="11365" l="0" r="0" t="0"/>
                    <a:stretch>
                      <a:fillRect/>
                    </a:stretch>
                  </pic:blipFill>
                  <pic:spPr>
                    <a:xfrm>
                      <a:off x="0" y="0"/>
                      <a:ext cx="2428875" cy="1907983"/>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rtl w:val="0"/>
        </w:rPr>
        <w:t xml:space="preserve">It is not valid but satisfiable.</w:t>
      </w:r>
    </w:p>
    <w:p w:rsidR="00000000" w:rsidDel="00000000" w:rsidP="00000000" w:rsidRDefault="00000000" w:rsidRPr="00000000" w14:paraId="00000279">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7A">
      <w:pPr>
        <w:ind w:left="720" w:firstLine="0"/>
        <w:rPr/>
      </w:pPr>
      <w:r w:rsidDel="00000000" w:rsidR="00000000" w:rsidRPr="00000000">
        <w:rPr/>
        <w:drawing>
          <wp:inline distB="114300" distT="114300" distL="114300" distR="114300">
            <wp:extent cx="1743075" cy="1920287"/>
            <wp:effectExtent b="0" l="0" r="0" t="0"/>
            <wp:docPr id="14" name="image11.gif"/>
            <a:graphic>
              <a:graphicData uri="http://schemas.openxmlformats.org/drawingml/2006/picture">
                <pic:pic>
                  <pic:nvPicPr>
                    <pic:cNvPr id="0" name="image11.gif"/>
                    <pic:cNvPicPr preferRelativeResize="0"/>
                  </pic:nvPicPr>
                  <pic:blipFill>
                    <a:blip r:embed="rId10"/>
                    <a:srcRect b="10794" l="0" r="0" t="0"/>
                    <a:stretch>
                      <a:fillRect/>
                    </a:stretch>
                  </pic:blipFill>
                  <pic:spPr>
                    <a:xfrm>
                      <a:off x="0" y="0"/>
                      <a:ext cx="1743075" cy="1920287"/>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It is a tautology, so it is valid</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7E">
      <w:pPr>
        <w:ind w:left="720" w:firstLine="0"/>
        <w:rPr/>
      </w:pPr>
      <w:r w:rsidDel="00000000" w:rsidR="00000000" w:rsidRPr="00000000">
        <w:rPr/>
        <w:drawing>
          <wp:inline distB="114300" distT="114300" distL="114300" distR="114300">
            <wp:extent cx="3429000" cy="3202087"/>
            <wp:effectExtent b="0" l="0" r="0" t="0"/>
            <wp:docPr id="3" name="image14.gif"/>
            <a:graphic>
              <a:graphicData uri="http://schemas.openxmlformats.org/drawingml/2006/picture">
                <pic:pic>
                  <pic:nvPicPr>
                    <pic:cNvPr id="0" name="image14.gif"/>
                    <pic:cNvPicPr preferRelativeResize="0"/>
                  </pic:nvPicPr>
                  <pic:blipFill>
                    <a:blip r:embed="rId11"/>
                    <a:srcRect b="8148" l="0" r="0" t="0"/>
                    <a:stretch>
                      <a:fillRect/>
                    </a:stretch>
                  </pic:blipFill>
                  <pic:spPr>
                    <a:xfrm>
                      <a:off x="0" y="0"/>
                      <a:ext cx="3429000" cy="3202087"/>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ind w:left="1440" w:firstLine="720"/>
        <w:rPr/>
      </w:pPr>
      <w:r w:rsidDel="00000000" w:rsidR="00000000" w:rsidRPr="00000000">
        <w:rPr>
          <w:rtl w:val="0"/>
        </w:rPr>
        <w:t xml:space="preserve">It is a tautology, so it is valid</w:t>
      </w:r>
    </w:p>
    <w:p w:rsidR="00000000" w:rsidDel="00000000" w:rsidP="00000000" w:rsidRDefault="00000000" w:rsidRPr="00000000" w14:paraId="0000028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drawing>
          <wp:inline distB="114300" distT="114300" distL="114300" distR="114300">
            <wp:extent cx="2047875" cy="1917898"/>
            <wp:effectExtent b="0" l="0" r="0" t="0"/>
            <wp:docPr id="7" name="image2.gif"/>
            <a:graphic>
              <a:graphicData uri="http://schemas.openxmlformats.org/drawingml/2006/picture">
                <pic:pic>
                  <pic:nvPicPr>
                    <pic:cNvPr id="0" name="image2.gif"/>
                    <pic:cNvPicPr preferRelativeResize="0"/>
                  </pic:nvPicPr>
                  <pic:blipFill>
                    <a:blip r:embed="rId12"/>
                    <a:srcRect b="10905" l="0" r="0" t="0"/>
                    <a:stretch>
                      <a:fillRect/>
                    </a:stretch>
                  </pic:blipFill>
                  <pic:spPr>
                    <a:xfrm>
                      <a:off x="0" y="0"/>
                      <a:ext cx="2047875" cy="1917898"/>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t xml:space="preserve">It is a tautology, so it is valid</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t xml:space="preserve"> </w:t>
      </w:r>
      <w:r w:rsidDel="00000000" w:rsidR="00000000" w:rsidRPr="00000000">
        <w:rPr/>
        <w:drawing>
          <wp:inline distB="114300" distT="114300" distL="114300" distR="114300">
            <wp:extent cx="1895475" cy="1901237"/>
            <wp:effectExtent b="0" l="0" r="0" t="0"/>
            <wp:docPr id="11" name="image10.gif"/>
            <a:graphic>
              <a:graphicData uri="http://schemas.openxmlformats.org/drawingml/2006/picture">
                <pic:pic>
                  <pic:nvPicPr>
                    <pic:cNvPr id="0" name="image10.gif"/>
                    <pic:cNvPicPr preferRelativeResize="0"/>
                  </pic:nvPicPr>
                  <pic:blipFill>
                    <a:blip r:embed="rId13"/>
                    <a:srcRect b="11679" l="0" r="0" t="0"/>
                    <a:stretch>
                      <a:fillRect/>
                    </a:stretch>
                  </pic:blipFill>
                  <pic:spPr>
                    <a:xfrm>
                      <a:off x="0" y="0"/>
                      <a:ext cx="1895475" cy="1901237"/>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t xml:space="preserve">It is not valid but satisfiable.</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b w:val="1"/>
        </w:rPr>
      </w:pPr>
      <w:r w:rsidDel="00000000" w:rsidR="00000000" w:rsidRPr="00000000">
        <w:rPr>
          <w:b w:val="1"/>
          <w:rtl w:val="0"/>
        </w:rPr>
        <w:t xml:space="preserve">7. Logical Equivalences:</w:t>
      </w:r>
    </w:p>
    <w:p w:rsidR="00000000" w:rsidDel="00000000" w:rsidP="00000000" w:rsidRDefault="00000000" w:rsidRPr="00000000" w14:paraId="0000028A">
      <w:pPr>
        <w:ind w:left="0" w:firstLine="0"/>
        <w:rPr>
          <w:b w:val="1"/>
        </w:rPr>
      </w:pPr>
      <w:r w:rsidDel="00000000" w:rsidR="00000000" w:rsidRPr="00000000">
        <w:rPr>
          <w:rtl w:val="0"/>
        </w:rPr>
      </w:r>
    </w:p>
    <w:p w:rsidR="00000000" w:rsidDel="00000000" w:rsidP="00000000" w:rsidRDefault="00000000" w:rsidRPr="00000000" w14:paraId="0000028B">
      <w:pPr>
        <w:numPr>
          <w:ilvl w:val="0"/>
          <w:numId w:val="8"/>
        </w:numPr>
        <w:ind w:left="720" w:hanging="360"/>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drawing>
          <wp:inline distB="114300" distT="114300" distL="114300" distR="114300">
            <wp:extent cx="1743075" cy="1918515"/>
            <wp:effectExtent b="0" l="0" r="0" t="0"/>
            <wp:docPr id="13" name="image13.gif"/>
            <a:graphic>
              <a:graphicData uri="http://schemas.openxmlformats.org/drawingml/2006/picture">
                <pic:pic>
                  <pic:nvPicPr>
                    <pic:cNvPr id="0" name="image13.gif"/>
                    <pic:cNvPicPr preferRelativeResize="0"/>
                  </pic:nvPicPr>
                  <pic:blipFill>
                    <a:blip r:embed="rId14"/>
                    <a:srcRect b="10876" l="0" r="0" t="0"/>
                    <a:stretch>
                      <a:fillRect/>
                    </a:stretch>
                  </pic:blipFill>
                  <pic:spPr>
                    <a:xfrm>
                      <a:off x="0" y="0"/>
                      <a:ext cx="1743075" cy="1918515"/>
                    </a:xfrm>
                    <a:prstGeom prst="rect"/>
                    <a:ln/>
                  </pic:spPr>
                </pic:pic>
              </a:graphicData>
            </a:graphic>
          </wp:inline>
        </w:drawing>
      </w:r>
      <w:r w:rsidDel="00000000" w:rsidR="00000000" w:rsidRPr="00000000">
        <w:rPr/>
        <w:drawing>
          <wp:inline distB="114300" distT="114300" distL="114300" distR="114300">
            <wp:extent cx="1743075" cy="1899465"/>
            <wp:effectExtent b="0" l="0" r="0" t="0"/>
            <wp:docPr id="1" name="image4.gif"/>
            <a:graphic>
              <a:graphicData uri="http://schemas.openxmlformats.org/drawingml/2006/picture">
                <pic:pic>
                  <pic:nvPicPr>
                    <pic:cNvPr id="0" name="image4.gif"/>
                    <pic:cNvPicPr preferRelativeResize="0"/>
                  </pic:nvPicPr>
                  <pic:blipFill>
                    <a:blip r:embed="rId15"/>
                    <a:srcRect b="11578" l="0" r="0" t="0"/>
                    <a:stretch>
                      <a:fillRect/>
                    </a:stretch>
                  </pic:blipFill>
                  <pic:spPr>
                    <a:xfrm>
                      <a:off x="0" y="0"/>
                      <a:ext cx="1743075" cy="1899465"/>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ind w:left="720" w:firstLine="720"/>
        <w:rPr/>
      </w:pPr>
      <w:r w:rsidDel="00000000" w:rsidR="00000000" w:rsidRPr="00000000">
        <w:rPr>
          <w:rtl w:val="0"/>
        </w:rPr>
        <w:t xml:space="preserve">The two truth tables are equivalent.</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drawing>
          <wp:inline distB="114300" distT="114300" distL="114300" distR="114300">
            <wp:extent cx="1743075" cy="1924050"/>
            <wp:effectExtent b="0" l="0" r="0" t="0"/>
            <wp:docPr id="8" name="image6.gif"/>
            <a:graphic>
              <a:graphicData uri="http://schemas.openxmlformats.org/drawingml/2006/picture">
                <pic:pic>
                  <pic:nvPicPr>
                    <pic:cNvPr id="0" name="image6.gif"/>
                    <pic:cNvPicPr preferRelativeResize="0"/>
                  </pic:nvPicPr>
                  <pic:blipFill>
                    <a:blip r:embed="rId16"/>
                    <a:srcRect b="10619" l="0" r="0" t="0"/>
                    <a:stretch>
                      <a:fillRect/>
                    </a:stretch>
                  </pic:blipFill>
                  <pic:spPr>
                    <a:xfrm>
                      <a:off x="0" y="0"/>
                      <a:ext cx="1743075" cy="1924050"/>
                    </a:xfrm>
                    <a:prstGeom prst="rect"/>
                    <a:ln/>
                  </pic:spPr>
                </pic:pic>
              </a:graphicData>
            </a:graphic>
          </wp:inline>
        </w:drawing>
      </w:r>
      <w:r w:rsidDel="00000000" w:rsidR="00000000" w:rsidRPr="00000000">
        <w:rPr/>
        <w:drawing>
          <wp:inline distB="114300" distT="114300" distL="114300" distR="114300">
            <wp:extent cx="1743075" cy="1924050"/>
            <wp:effectExtent b="0" l="0" r="0" t="0"/>
            <wp:docPr id="10" name="image12.gif"/>
            <a:graphic>
              <a:graphicData uri="http://schemas.openxmlformats.org/drawingml/2006/picture">
                <pic:pic>
                  <pic:nvPicPr>
                    <pic:cNvPr id="0" name="image12.gif"/>
                    <pic:cNvPicPr preferRelativeResize="0"/>
                  </pic:nvPicPr>
                  <pic:blipFill>
                    <a:blip r:embed="rId17"/>
                    <a:srcRect b="10619" l="0" r="0" t="0"/>
                    <a:stretch>
                      <a:fillRect/>
                    </a:stretch>
                  </pic:blipFill>
                  <pic:spPr>
                    <a:xfrm>
                      <a:off x="0" y="0"/>
                      <a:ext cx="17430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The two truth tables are equivalent.</w:t>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drawing>
          <wp:inline distB="114300" distT="114300" distL="114300" distR="114300">
            <wp:extent cx="1943100" cy="3255474"/>
            <wp:effectExtent b="0" l="0" r="0" t="0"/>
            <wp:docPr id="5" name="image8.gif"/>
            <a:graphic>
              <a:graphicData uri="http://schemas.openxmlformats.org/drawingml/2006/picture">
                <pic:pic>
                  <pic:nvPicPr>
                    <pic:cNvPr id="0" name="image8.gif"/>
                    <pic:cNvPicPr preferRelativeResize="0"/>
                  </pic:nvPicPr>
                  <pic:blipFill>
                    <a:blip r:embed="rId18"/>
                    <a:srcRect b="6616" l="0" r="0" t="0"/>
                    <a:stretch>
                      <a:fillRect/>
                    </a:stretch>
                  </pic:blipFill>
                  <pic:spPr>
                    <a:xfrm>
                      <a:off x="0" y="0"/>
                      <a:ext cx="1943100" cy="3255474"/>
                    </a:xfrm>
                    <a:prstGeom prst="rect"/>
                    <a:ln/>
                  </pic:spPr>
                </pic:pic>
              </a:graphicData>
            </a:graphic>
          </wp:inline>
        </w:drawing>
      </w:r>
      <w:r w:rsidDel="00000000" w:rsidR="00000000" w:rsidRPr="00000000">
        <w:rPr/>
        <w:drawing>
          <wp:inline distB="114300" distT="114300" distL="114300" distR="114300">
            <wp:extent cx="2266950" cy="3264999"/>
            <wp:effectExtent b="0" l="0" r="0" t="0"/>
            <wp:docPr id="2" name="image3.gif"/>
            <a:graphic>
              <a:graphicData uri="http://schemas.openxmlformats.org/drawingml/2006/picture">
                <pic:pic>
                  <pic:nvPicPr>
                    <pic:cNvPr id="0" name="image3.gif"/>
                    <pic:cNvPicPr preferRelativeResize="0"/>
                  </pic:nvPicPr>
                  <pic:blipFill>
                    <a:blip r:embed="rId19"/>
                    <a:srcRect b="6343" l="0" r="0" t="0"/>
                    <a:stretch>
                      <a:fillRect/>
                    </a:stretch>
                  </pic:blipFill>
                  <pic:spPr>
                    <a:xfrm>
                      <a:off x="0" y="0"/>
                      <a:ext cx="2266950" cy="3264999"/>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ab/>
        <w:tab/>
        <w:t xml:space="preserve">The two truth tables are equivalent.</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b w:val="1"/>
          <w:rtl w:val="0"/>
        </w:rPr>
        <w:t xml:space="preserve">8. Chapter 7, Exercise 28:</w:t>
      </w:r>
    </w:p>
    <w:p w:rsidR="00000000" w:rsidDel="00000000" w:rsidP="00000000" w:rsidRDefault="00000000" w:rsidRPr="00000000" w14:paraId="0000029A">
      <w:pPr>
        <w:ind w:left="0" w:firstLine="0"/>
        <w:rPr>
          <w:b w:val="1"/>
        </w:rPr>
      </w:pPr>
      <w:r w:rsidDel="00000000" w:rsidR="00000000" w:rsidRPr="00000000">
        <w:rPr>
          <w:rtl w:val="0"/>
        </w:rPr>
      </w:r>
    </w:p>
    <w:p w:rsidR="00000000" w:rsidDel="00000000" w:rsidP="00000000" w:rsidRDefault="00000000" w:rsidRPr="00000000" w14:paraId="0000029B">
      <w:pPr>
        <w:numPr>
          <w:ilvl w:val="0"/>
          <w:numId w:val="3"/>
        </w:numPr>
        <w:ind w:left="720" w:hanging="360"/>
        <w:rPr>
          <w:u w:val="none"/>
        </w:rPr>
      </w:pPr>
      <w:r w:rsidDel="00000000" w:rsidR="00000000" w:rsidRPr="00000000">
        <w:rPr>
          <w:rtl w:val="0"/>
        </w:rPr>
        <w:t xml:space="preserve">(¬X</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2,2</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2,2</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2,2</w:t>
      </w: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3"/>
        </w:numPr>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vertAlign w:val="subscript"/>
          <w:rtl w:val="0"/>
        </w:rPr>
        <w:t xml:space="preserve">(m,n) neighbors of (i,j)</w:t>
      </w:r>
      <w:r w:rsidDel="00000000" w:rsidR="00000000" w:rsidRPr="00000000">
        <w:rPr>
          <w:rtl w:val="0"/>
        </w:rPr>
        <w:t xml:space="preserve"> (if k of n neighbors contain mines, then V </w:t>
      </w:r>
      <w:r w:rsidDel="00000000" w:rsidR="00000000" w:rsidRPr="00000000">
        <w:rPr>
          <w:vertAlign w:val="subscript"/>
          <w:rtl w:val="0"/>
        </w:rPr>
        <w:t xml:space="preserve">(m,n) neighbors of (i,j) </w:t>
      </w:r>
      <w:r w:rsidDel="00000000" w:rsidR="00000000" w:rsidRPr="00000000">
        <w:rPr>
          <w:rtl w:val="0"/>
        </w:rPr>
        <w:t xml:space="preserve">X</w:t>
      </w:r>
      <w:r w:rsidDel="00000000" w:rsidR="00000000" w:rsidRPr="00000000">
        <w:rPr>
          <w:vertAlign w:val="subscript"/>
          <w:rtl w:val="0"/>
        </w:rPr>
        <w:t xml:space="preserve">(m,n)</w:t>
      </w:r>
      <w:r w:rsidDel="00000000" w:rsidR="00000000" w:rsidRPr="00000000">
        <w:rPr>
          <w:rtl w:val="0"/>
        </w:rPr>
        <w:t xml:space="preserve">)</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2A0">
      <w:pPr>
        <w:numPr>
          <w:ilvl w:val="1"/>
          <w:numId w:val="3"/>
        </w:numPr>
        <w:ind w:left="1440" w:hanging="360"/>
        <w:rPr>
          <w:u w:val="none"/>
        </w:rPr>
      </w:pPr>
      <w:r w:rsidDel="00000000" w:rsidR="00000000" w:rsidRPr="00000000">
        <w:rPr>
          <w:rtl w:val="0"/>
        </w:rPr>
        <w:t xml:space="preserve">Add the relevant clauses to the CNF based on the known information about adjacent mines.</w:t>
      </w:r>
    </w:p>
    <w:p w:rsidR="00000000" w:rsidDel="00000000" w:rsidP="00000000" w:rsidRDefault="00000000" w:rsidRPr="00000000" w14:paraId="000002A1">
      <w:pPr>
        <w:numPr>
          <w:ilvl w:val="1"/>
          <w:numId w:val="3"/>
        </w:numPr>
        <w:ind w:left="1440" w:hanging="360"/>
      </w:pPr>
      <w:r w:rsidDel="00000000" w:rsidR="00000000" w:rsidRPr="00000000">
        <w:rPr>
          <w:rtl w:val="0"/>
        </w:rPr>
        <w:t xml:space="preserve">Use DPLL to determine whether the CNF is satisfiable.</w:t>
      </w:r>
    </w:p>
    <w:p w:rsidR="00000000" w:rsidDel="00000000" w:rsidP="00000000" w:rsidRDefault="00000000" w:rsidRPr="00000000" w14:paraId="000002A2">
      <w:pPr>
        <w:numPr>
          <w:ilvl w:val="1"/>
          <w:numId w:val="3"/>
        </w:numPr>
        <w:ind w:left="1440" w:hanging="360"/>
      </w:pPr>
      <w:r w:rsidDel="00000000" w:rsidR="00000000" w:rsidRPr="00000000">
        <w:rPr>
          <w:rtl w:val="0"/>
        </w:rPr>
        <w:t xml:space="preserve">If satisfiable, it means the square can contain a mine, and the agent can probe cautiously; if unsatisfiable, the square is safe to probe.</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numPr>
          <w:ilvl w:val="0"/>
          <w:numId w:val="3"/>
        </w:numPr>
        <w:ind w:left="720" w:hanging="360"/>
        <w:rPr>
          <w:u w:val="none"/>
        </w:rPr>
      </w:pPr>
      <w:r w:rsidDel="00000000" w:rsidR="00000000" w:rsidRPr="00000000">
        <w:rPr>
          <w:rtl w:val="0"/>
        </w:rPr>
        <w:t xml:space="preserve">The total number of possible clauses is M*N. The CNF size grows linearly with both M and N.</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numPr>
          <w:ilvl w:val="0"/>
          <w:numId w:val="3"/>
        </w:numPr>
        <w:ind w:left="720" w:hanging="360"/>
      </w:pPr>
      <w:r w:rsidDel="00000000" w:rsidR="00000000" w:rsidRPr="00000000">
        <w:rPr>
          <w:rtl w:val="0"/>
        </w:rPr>
        <w:t xml:space="preserve">The conclusions derived by the method in part (3) are generally not altered when the global constraint is taken into account. The global constraint might limit the number of mines in the entire grid, but the local constraints around a specific square remain valid.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numPr>
          <w:ilvl w:val="0"/>
          <w:numId w:val="3"/>
        </w:numPr>
        <w:ind w:left="720" w:hanging="360"/>
        <w:rPr>
          <w:u w:val="none"/>
        </w:rPr>
      </w:pPr>
      <w:r w:rsidDel="00000000" w:rsidR="00000000" w:rsidRPr="00000000">
        <w:rPr>
          <w:rtl w:val="0"/>
        </w:rPr>
        <w:t xml:space="preserve">Consider an N × 1 board where N is large.</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Example 1: Chain of Mines</w:t>
      </w:r>
    </w:p>
    <w:p w:rsidR="00000000" w:rsidDel="00000000" w:rsidP="00000000" w:rsidRDefault="00000000" w:rsidRPr="00000000" w14:paraId="000002AC">
      <w:pPr>
        <w:ind w:left="720" w:firstLine="0"/>
        <w:rPr/>
      </w:pPr>
      <w:r w:rsidDel="00000000" w:rsidR="00000000" w:rsidRPr="00000000">
        <w:rPr>
          <w:rtl w:val="0"/>
        </w:rPr>
        <w:t xml:space="preserve">Consider a board with mines placed in a consecutive sequence, such as [M, M, M,..., M, M]. In this case, if you probe a square in the middle, like the square at position (1, 1), and it turns out to be clear, you can deduce that all neighboring squares are also clear. Similarly, if it contains a mine, you can deduce that all neighboring squares are mines.</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720" w:firstLine="0"/>
        <w:rPr/>
      </w:pPr>
      <w:r w:rsidDel="00000000" w:rsidR="00000000" w:rsidRPr="00000000">
        <w:rPr>
          <w:rtl w:val="0"/>
        </w:rPr>
        <w:t xml:space="preserve">Example 2: Alternating Mines</w:t>
      </w:r>
    </w:p>
    <w:p w:rsidR="00000000" w:rsidDel="00000000" w:rsidP="00000000" w:rsidRDefault="00000000" w:rsidRPr="00000000" w14:paraId="000002AF">
      <w:pPr>
        <w:ind w:left="720" w:firstLine="0"/>
        <w:rPr/>
      </w:pPr>
      <w:r w:rsidDel="00000000" w:rsidR="00000000" w:rsidRPr="00000000">
        <w:rPr>
          <w:rtl w:val="0"/>
        </w:rPr>
        <w:t xml:space="preserve">Consider a board with mines placed in an alternating pattern such as [M, _, M, _, M, _,…, M, _, M]. If you probe the first square and find it clear (_), you can deduce that the second and all subsequent even-indexed squares are clear. Similarly, if you find a mine in the first square, you can deduce that the second and all subsequent odd-indexed squares contain mines.</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Example 3: Separated Mines</w:t>
      </w:r>
    </w:p>
    <w:p w:rsidR="00000000" w:rsidDel="00000000" w:rsidP="00000000" w:rsidRDefault="00000000" w:rsidRPr="00000000" w14:paraId="000002B2">
      <w:pPr>
        <w:ind w:left="720" w:firstLine="0"/>
        <w:rPr/>
      </w:pPr>
      <w:r w:rsidDel="00000000" w:rsidR="00000000" w:rsidRPr="00000000">
        <w:rPr>
          <w:rtl w:val="0"/>
        </w:rPr>
        <w:t xml:space="preserve">Consider a board with mines separated by clear squares such as [_, M, _, M, _…, _, M, _]. If you probe the first square and find it clear (_), you can deduce that all the squares with mines are far-distant from the first square. Conversely, if you find a mine in the first square, you can deduce the location of mines among the far-distant squares.</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b w:val="1"/>
        </w:rPr>
      </w:pPr>
      <w:r w:rsidDel="00000000" w:rsidR="00000000" w:rsidRPr="00000000">
        <w:rPr>
          <w:b w:val="1"/>
          <w:rtl w:val="0"/>
        </w:rPr>
        <w:t xml:space="preserve">9. Proofs:</w:t>
      </w:r>
    </w:p>
    <w:p w:rsidR="00000000" w:rsidDel="00000000" w:rsidP="00000000" w:rsidRDefault="00000000" w:rsidRPr="00000000" w14:paraId="000002B6">
      <w:pPr>
        <w:ind w:left="0" w:firstLine="0"/>
        <w:rPr>
          <w:b w:val="1"/>
        </w:rPr>
      </w:pPr>
      <w:r w:rsidDel="00000000" w:rsidR="00000000" w:rsidRPr="00000000">
        <w:rPr>
          <w:rtl w:val="0"/>
        </w:rPr>
      </w:r>
    </w:p>
    <w:p w:rsidR="00000000" w:rsidDel="00000000" w:rsidP="00000000" w:rsidRDefault="00000000" w:rsidRPr="00000000" w14:paraId="000002B7">
      <w:pPr>
        <w:numPr>
          <w:ilvl w:val="0"/>
          <w:numId w:val="9"/>
        </w:numPr>
        <w:ind w:left="720" w:hanging="360"/>
      </w:pPr>
      <w:r w:rsidDel="00000000" w:rsidR="00000000" w:rsidRPr="00000000">
        <w:rPr>
          <w:rtl w:val="0"/>
        </w:rPr>
      </w:r>
    </w:p>
    <w:p w:rsidR="00000000" w:rsidDel="00000000" w:rsidP="00000000" w:rsidRDefault="00000000" w:rsidRPr="00000000" w14:paraId="000002B8">
      <w:pPr>
        <w:ind w:left="720" w:firstLine="0"/>
        <w:rPr/>
      </w:pPr>
      <w:r w:rsidDel="00000000" w:rsidR="00000000" w:rsidRPr="00000000">
        <w:rPr>
          <w:rFonts w:ascii="Arial Unicode MS" w:cs="Arial Unicode MS" w:eastAsia="Arial Unicode MS" w:hAnsi="Arial Unicode MS"/>
          <w:rtl w:val="0"/>
        </w:rPr>
        <w:t xml:space="preserve">1. q ∧ (r ∧ p): Given</w:t>
      </w:r>
    </w:p>
    <w:p w:rsidR="00000000" w:rsidDel="00000000" w:rsidP="00000000" w:rsidRDefault="00000000" w:rsidRPr="00000000" w14:paraId="000002B9">
      <w:pPr>
        <w:ind w:left="720" w:firstLine="0"/>
        <w:rPr/>
      </w:pPr>
      <w:r w:rsidDel="00000000" w:rsidR="00000000" w:rsidRPr="00000000">
        <w:rPr>
          <w:rFonts w:ascii="Arial Unicode MS" w:cs="Arial Unicode MS" w:eastAsia="Arial Unicode MS" w:hAnsi="Arial Unicode MS"/>
          <w:rtl w:val="0"/>
        </w:rPr>
        <w:t xml:space="preserve">2. t → v: Given</w:t>
      </w:r>
    </w:p>
    <w:p w:rsidR="00000000" w:rsidDel="00000000" w:rsidP="00000000" w:rsidRDefault="00000000" w:rsidRPr="00000000" w14:paraId="000002BA">
      <w:pPr>
        <w:ind w:left="720" w:firstLine="0"/>
        <w:rPr/>
      </w:pPr>
      <w:r w:rsidDel="00000000" w:rsidR="00000000" w:rsidRPr="00000000">
        <w:rPr>
          <w:rFonts w:ascii="Arial Unicode MS" w:cs="Arial Unicode MS" w:eastAsia="Arial Unicode MS" w:hAnsi="Arial Unicode MS"/>
          <w:rtl w:val="0"/>
        </w:rPr>
        <w:t xml:space="preserve">3. v → ¬p: Given</w:t>
      </w:r>
    </w:p>
    <w:p w:rsidR="00000000" w:rsidDel="00000000" w:rsidP="00000000" w:rsidRDefault="00000000" w:rsidRPr="00000000" w14:paraId="000002BB">
      <w:pPr>
        <w:ind w:left="720" w:firstLine="0"/>
        <w:rPr/>
      </w:pPr>
      <w:r w:rsidDel="00000000" w:rsidR="00000000" w:rsidRPr="00000000">
        <w:rPr>
          <w:rFonts w:ascii="Arial Unicode MS" w:cs="Arial Unicode MS" w:eastAsia="Arial Unicode MS" w:hAnsi="Arial Unicode MS"/>
          <w:rtl w:val="0"/>
        </w:rPr>
        <w:t xml:space="preserve">4. t → ¬p: By combining statements 2 and 3 using the property of implications, if t  implies v, and v implies ¬p. Then, t implies ¬¬p</w:t>
      </w:r>
    </w:p>
    <w:p w:rsidR="00000000" w:rsidDel="00000000" w:rsidP="00000000" w:rsidRDefault="00000000" w:rsidRPr="00000000" w14:paraId="000002BC">
      <w:pPr>
        <w:ind w:left="720" w:firstLine="0"/>
        <w:rPr/>
      </w:pPr>
      <w:r w:rsidDel="00000000" w:rsidR="00000000" w:rsidRPr="00000000">
        <w:rPr>
          <w:rFonts w:ascii="Arial Unicode MS" w:cs="Arial Unicode MS" w:eastAsia="Arial Unicode MS" w:hAnsi="Arial Unicode MS"/>
          <w:rtl w:val="0"/>
        </w:rPr>
        <w:t xml:space="preserve">5. (r ∧ p): From the given assumption q ∧ (r ∧ p)</w:t>
      </w:r>
    </w:p>
    <w:p w:rsidR="00000000" w:rsidDel="00000000" w:rsidP="00000000" w:rsidRDefault="00000000" w:rsidRPr="00000000" w14:paraId="000002BD">
      <w:pPr>
        <w:ind w:left="720" w:firstLine="0"/>
        <w:rPr/>
      </w:pPr>
      <w:r w:rsidDel="00000000" w:rsidR="00000000" w:rsidRPr="00000000">
        <w:rPr>
          <w:rFonts w:ascii="Arial Unicode MS" w:cs="Arial Unicode MS" w:eastAsia="Arial Unicode MS" w:hAnsi="Arial Unicode MS"/>
          <w:rtl w:val="0"/>
        </w:rPr>
        <w:t xml:space="preserve">6. r: From the given assumption q ∧ (r ∧ p)</w:t>
      </w:r>
    </w:p>
    <w:p w:rsidR="00000000" w:rsidDel="00000000" w:rsidP="00000000" w:rsidRDefault="00000000" w:rsidRPr="00000000" w14:paraId="000002BE">
      <w:pPr>
        <w:ind w:left="720" w:firstLine="0"/>
        <w:rPr/>
      </w:pPr>
      <w:r w:rsidDel="00000000" w:rsidR="00000000" w:rsidRPr="00000000">
        <w:rPr>
          <w:rFonts w:ascii="Arial Unicode MS" w:cs="Arial Unicode MS" w:eastAsia="Arial Unicode MS" w:hAnsi="Arial Unicode MS"/>
          <w:rtl w:val="0"/>
        </w:rPr>
        <w:t xml:space="preserve">7. p: From the given assumption q ∧ (r ∧ p)</w:t>
      </w:r>
    </w:p>
    <w:p w:rsidR="00000000" w:rsidDel="00000000" w:rsidP="00000000" w:rsidRDefault="00000000" w:rsidRPr="00000000" w14:paraId="000002BF">
      <w:pPr>
        <w:ind w:left="720" w:firstLine="0"/>
        <w:rPr/>
      </w:pPr>
      <w:r w:rsidDel="00000000" w:rsidR="00000000" w:rsidRPr="00000000">
        <w:rPr>
          <w:rtl w:val="0"/>
        </w:rPr>
        <w:t xml:space="preserve">8. ¬¬p: Double negation of (7)</w:t>
      </w:r>
    </w:p>
    <w:p w:rsidR="00000000" w:rsidDel="00000000" w:rsidP="00000000" w:rsidRDefault="00000000" w:rsidRPr="00000000" w14:paraId="000002C0">
      <w:pPr>
        <w:ind w:left="720" w:firstLine="0"/>
        <w:rPr/>
      </w:pPr>
      <w:r w:rsidDel="00000000" w:rsidR="00000000" w:rsidRPr="00000000">
        <w:rPr>
          <w:rFonts w:ascii="Arial Unicode MS" w:cs="Arial Unicode MS" w:eastAsia="Arial Unicode MS" w:hAnsi="Arial Unicode MS"/>
          <w:rtl w:val="0"/>
        </w:rPr>
        <w:t xml:space="preserve">9. ¬t: From the contrapositive of (4), then ¬¬p → ¬t</w:t>
      </w:r>
    </w:p>
    <w:p w:rsidR="00000000" w:rsidDel="00000000" w:rsidP="00000000" w:rsidRDefault="00000000" w:rsidRPr="00000000" w14:paraId="000002C1">
      <w:pPr>
        <w:ind w:left="720" w:firstLine="0"/>
        <w:rPr/>
      </w:pPr>
      <w:r w:rsidDel="00000000" w:rsidR="00000000" w:rsidRPr="00000000">
        <w:rPr>
          <w:rFonts w:ascii="Arial Unicode MS" w:cs="Arial Unicode MS" w:eastAsia="Arial Unicode MS" w:hAnsi="Arial Unicode MS"/>
          <w:rtl w:val="0"/>
        </w:rPr>
        <w:t xml:space="preserve">10. ¬t ∧ r: By combining (6) and (9)</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1. (¬p v q) ∧ (¬p v r): From the given assumption p → (q ∧ r) ≡ ¬p v (q ∧ r)</w:t>
      </w:r>
    </w:p>
    <w:p w:rsidR="00000000" w:rsidDel="00000000" w:rsidP="00000000" w:rsidRDefault="00000000" w:rsidRPr="00000000" w14:paraId="000002C4">
      <w:pPr>
        <w:ind w:left="720" w:firstLine="0"/>
        <w:rPr/>
      </w:pPr>
      <w:r w:rsidDel="00000000" w:rsidR="00000000" w:rsidRPr="00000000">
        <w:rPr>
          <w:rFonts w:ascii="Arial Unicode MS" w:cs="Arial Unicode MS" w:eastAsia="Arial Unicode MS" w:hAnsi="Arial Unicode MS"/>
          <w:rtl w:val="0"/>
        </w:rPr>
        <w:t xml:space="preserve">2. (¬q v s): From the given assumption q → s</w:t>
      </w:r>
    </w:p>
    <w:p w:rsidR="00000000" w:rsidDel="00000000" w:rsidP="00000000" w:rsidRDefault="00000000" w:rsidRPr="00000000" w14:paraId="000002C5">
      <w:pPr>
        <w:ind w:left="720" w:firstLine="0"/>
        <w:rPr/>
      </w:pPr>
      <w:r w:rsidDel="00000000" w:rsidR="00000000" w:rsidRPr="00000000">
        <w:rPr>
          <w:rFonts w:ascii="Arial Unicode MS" w:cs="Arial Unicode MS" w:eastAsia="Arial Unicode MS" w:hAnsi="Arial Unicode MS"/>
          <w:rtl w:val="0"/>
        </w:rPr>
        <w:t xml:space="preserve">3. (¬r v t): From the given assumption r → t</w:t>
      </w:r>
    </w:p>
    <w:p w:rsidR="00000000" w:rsidDel="00000000" w:rsidP="00000000" w:rsidRDefault="00000000" w:rsidRPr="00000000" w14:paraId="000002C6">
      <w:pPr>
        <w:ind w:left="720" w:firstLine="0"/>
        <w:rPr/>
      </w:pPr>
      <w:r w:rsidDel="00000000" w:rsidR="00000000" w:rsidRPr="00000000">
        <w:rPr>
          <w:rtl w:val="0"/>
        </w:rPr>
        <w:t xml:space="preserve">4. (¬p v s): By resolution on (2) and (¬p v q) from (1)</w:t>
      </w:r>
    </w:p>
    <w:p w:rsidR="00000000" w:rsidDel="00000000" w:rsidP="00000000" w:rsidRDefault="00000000" w:rsidRPr="00000000" w14:paraId="000002C7">
      <w:pPr>
        <w:ind w:left="720" w:firstLine="0"/>
        <w:rPr/>
      </w:pPr>
      <w:r w:rsidDel="00000000" w:rsidR="00000000" w:rsidRPr="00000000">
        <w:rPr>
          <w:rtl w:val="0"/>
        </w:rPr>
        <w:t xml:space="preserve">5. (¬p v t): By resolution on (3) and (¬p v r) from (1)</w:t>
      </w:r>
    </w:p>
    <w:p w:rsidR="00000000" w:rsidDel="00000000" w:rsidP="00000000" w:rsidRDefault="00000000" w:rsidRPr="00000000" w14:paraId="000002C8">
      <w:pPr>
        <w:ind w:left="720" w:firstLine="0"/>
        <w:rPr/>
      </w:pPr>
      <w:r w:rsidDel="00000000" w:rsidR="00000000" w:rsidRPr="00000000">
        <w:rPr>
          <w:rFonts w:ascii="Arial Unicode MS" w:cs="Arial Unicode MS" w:eastAsia="Arial Unicode MS" w:hAnsi="Arial Unicode MS"/>
          <w:rtl w:val="0"/>
        </w:rPr>
        <w:t xml:space="preserve">6. (¬p v s) ∧ (¬p v t): By combining (4) and (5)</w:t>
      </w:r>
    </w:p>
    <w:p w:rsidR="00000000" w:rsidDel="00000000" w:rsidP="00000000" w:rsidRDefault="00000000" w:rsidRPr="00000000" w14:paraId="000002C9">
      <w:pPr>
        <w:ind w:left="720" w:firstLine="0"/>
        <w:rPr/>
      </w:pPr>
      <w:r w:rsidDel="00000000" w:rsidR="00000000" w:rsidRPr="00000000">
        <w:rPr>
          <w:rFonts w:ascii="Arial Unicode MS" w:cs="Arial Unicode MS" w:eastAsia="Arial Unicode MS" w:hAnsi="Arial Unicode MS"/>
          <w:rtl w:val="0"/>
        </w:rPr>
        <w:t xml:space="preserve">7. p → (s ∧ t): From (6) (¬p v s) ∧ (¬p v t) ≡ ¬p v (s ∧ t)</w:t>
      </w:r>
    </w:p>
    <w:p w:rsidR="00000000" w:rsidDel="00000000" w:rsidP="00000000" w:rsidRDefault="00000000" w:rsidRPr="00000000" w14:paraId="000002CA">
      <w:pPr>
        <w:ind w:left="720" w:firstLine="0"/>
        <w:rPr/>
      </w:pPr>
      <w:r w:rsidDel="00000000" w:rsidR="00000000" w:rsidRPr="00000000">
        <w:rPr>
          <w:rtl w:val="0"/>
        </w:rPr>
      </w:r>
    </w:p>
    <w:p w:rsidR="00000000" w:rsidDel="00000000" w:rsidP="00000000" w:rsidRDefault="00000000" w:rsidRPr="00000000" w14:paraId="000002CB">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1. ¬(¬p ∧ q): Given</w:t>
      </w:r>
    </w:p>
    <w:p w:rsidR="00000000" w:rsidDel="00000000" w:rsidP="00000000" w:rsidRDefault="00000000" w:rsidRPr="00000000" w14:paraId="000002CC">
      <w:pPr>
        <w:ind w:left="720" w:firstLine="0"/>
        <w:rPr/>
      </w:pPr>
      <w:r w:rsidDel="00000000" w:rsidR="00000000" w:rsidRPr="00000000">
        <w:rPr>
          <w:rFonts w:ascii="Arial Unicode MS" w:cs="Arial Unicode MS" w:eastAsia="Arial Unicode MS" w:hAnsi="Arial Unicode MS"/>
          <w:rtl w:val="0"/>
        </w:rPr>
        <w:t xml:space="preserve">2. p → (¬t ∨ r): Given</w:t>
      </w:r>
    </w:p>
    <w:p w:rsidR="00000000" w:rsidDel="00000000" w:rsidP="00000000" w:rsidRDefault="00000000" w:rsidRPr="00000000" w14:paraId="000002CD">
      <w:pPr>
        <w:ind w:left="720" w:firstLine="0"/>
        <w:rPr/>
      </w:pPr>
      <w:r w:rsidDel="00000000" w:rsidR="00000000" w:rsidRPr="00000000">
        <w:rPr>
          <w:rtl w:val="0"/>
        </w:rPr>
        <w:t xml:space="preserve">3. q: Given</w:t>
      </w:r>
    </w:p>
    <w:p w:rsidR="00000000" w:rsidDel="00000000" w:rsidP="00000000" w:rsidRDefault="00000000" w:rsidRPr="00000000" w14:paraId="000002CE">
      <w:pPr>
        <w:ind w:left="720" w:firstLine="0"/>
        <w:rPr/>
      </w:pPr>
      <w:r w:rsidDel="00000000" w:rsidR="00000000" w:rsidRPr="00000000">
        <w:rPr>
          <w:rtl w:val="0"/>
        </w:rPr>
        <w:t xml:space="preserve">4. t: Given</w:t>
      </w:r>
    </w:p>
    <w:p w:rsidR="00000000" w:rsidDel="00000000" w:rsidP="00000000" w:rsidRDefault="00000000" w:rsidRPr="00000000" w14:paraId="000002CF">
      <w:pPr>
        <w:ind w:left="720" w:firstLine="0"/>
        <w:rPr/>
      </w:pPr>
      <w:r w:rsidDel="00000000" w:rsidR="00000000" w:rsidRPr="00000000">
        <w:rPr>
          <w:rtl w:val="0"/>
        </w:rPr>
        <w:t xml:space="preserve">5. ¬r: Negation of Conclusion</w:t>
      </w:r>
    </w:p>
    <w:p w:rsidR="00000000" w:rsidDel="00000000" w:rsidP="00000000" w:rsidRDefault="00000000" w:rsidRPr="00000000" w14:paraId="000002D0">
      <w:pPr>
        <w:ind w:left="720" w:firstLine="0"/>
        <w:rPr/>
      </w:pPr>
      <w:r w:rsidDel="00000000" w:rsidR="00000000" w:rsidRPr="00000000">
        <w:rPr>
          <w:rtl w:val="0"/>
        </w:rPr>
        <w:t xml:space="preserve">6. (p v ¬q): By applying De Morgan’s Law on (1)</w:t>
      </w:r>
    </w:p>
    <w:p w:rsidR="00000000" w:rsidDel="00000000" w:rsidP="00000000" w:rsidRDefault="00000000" w:rsidRPr="00000000" w14:paraId="000002D1">
      <w:pPr>
        <w:ind w:left="720" w:firstLine="0"/>
        <w:rPr/>
      </w:pPr>
      <w:r w:rsidDel="00000000" w:rsidR="00000000" w:rsidRPr="00000000">
        <w:rPr>
          <w:rFonts w:ascii="Arial Unicode MS" w:cs="Arial Unicode MS" w:eastAsia="Arial Unicode MS" w:hAnsi="Arial Unicode MS"/>
          <w:rtl w:val="0"/>
        </w:rPr>
        <w:t xml:space="preserve">7. q → p: From (6)</w:t>
      </w:r>
    </w:p>
    <w:p w:rsidR="00000000" w:rsidDel="00000000" w:rsidP="00000000" w:rsidRDefault="00000000" w:rsidRPr="00000000" w14:paraId="000002D2">
      <w:pPr>
        <w:ind w:left="720" w:firstLine="0"/>
        <w:rPr/>
      </w:pPr>
      <w:r w:rsidDel="00000000" w:rsidR="00000000" w:rsidRPr="00000000">
        <w:rPr>
          <w:rtl w:val="0"/>
        </w:rPr>
        <w:t xml:space="preserve">8. p: From (6) since q is True from (3)</w:t>
      </w:r>
    </w:p>
    <w:p w:rsidR="00000000" w:rsidDel="00000000" w:rsidP="00000000" w:rsidRDefault="00000000" w:rsidRPr="00000000" w14:paraId="000002D3">
      <w:pPr>
        <w:ind w:left="720" w:firstLine="0"/>
        <w:rPr/>
      </w:pPr>
      <w:r w:rsidDel="00000000" w:rsidR="00000000" w:rsidRPr="00000000">
        <w:rPr>
          <w:rFonts w:ascii="Arial Unicode MS" w:cs="Arial Unicode MS" w:eastAsia="Arial Unicode MS" w:hAnsi="Arial Unicode MS"/>
          <w:rtl w:val="0"/>
        </w:rPr>
        <w:t xml:space="preserve">9. (¬t ∨ r): From (2) since p is True from (8)</w:t>
      </w:r>
    </w:p>
    <w:p w:rsidR="00000000" w:rsidDel="00000000" w:rsidP="00000000" w:rsidRDefault="00000000" w:rsidRPr="00000000" w14:paraId="000002D4">
      <w:pPr>
        <w:ind w:left="720" w:firstLine="0"/>
        <w:rPr/>
      </w:pPr>
      <w:r w:rsidDel="00000000" w:rsidR="00000000" w:rsidRPr="00000000">
        <w:rPr>
          <w:rtl w:val="0"/>
        </w:rPr>
        <w:t xml:space="preserve">10. r: From (9) since t is True from (4)</w:t>
      </w:r>
    </w:p>
    <w:p w:rsidR="00000000" w:rsidDel="00000000" w:rsidP="00000000" w:rsidRDefault="00000000" w:rsidRPr="00000000" w14:paraId="000002D5">
      <w:pPr>
        <w:ind w:left="720" w:firstLine="0"/>
        <w:rPr/>
      </w:pPr>
      <w:r w:rsidDel="00000000" w:rsidR="00000000" w:rsidRPr="00000000">
        <w:rPr>
          <w:rtl w:val="0"/>
        </w:rPr>
        <w:t xml:space="preserve">11. r: (10) contradicts with (5)</w:t>
      </w: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42.5196850393697"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gif"/><Relationship Id="rId10"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5" Type="http://schemas.openxmlformats.org/officeDocument/2006/relationships/image" Target="media/image4.gif"/><Relationship Id="rId14" Type="http://schemas.openxmlformats.org/officeDocument/2006/relationships/image" Target="media/image13.gif"/><Relationship Id="rId17" Type="http://schemas.openxmlformats.org/officeDocument/2006/relationships/image" Target="media/image12.gif"/><Relationship Id="rId16" Type="http://schemas.openxmlformats.org/officeDocument/2006/relationships/image" Target="media/image6.gif"/><Relationship Id="rId5" Type="http://schemas.openxmlformats.org/officeDocument/2006/relationships/styles" Target="styles.xml"/><Relationship Id="rId19" Type="http://schemas.openxmlformats.org/officeDocument/2006/relationships/image" Target="media/image3.gif"/><Relationship Id="rId6" Type="http://schemas.openxmlformats.org/officeDocument/2006/relationships/image" Target="media/image5.png"/><Relationship Id="rId18" Type="http://schemas.openxmlformats.org/officeDocument/2006/relationships/image" Target="media/image8.gif"/><Relationship Id="rId7" Type="http://schemas.openxmlformats.org/officeDocument/2006/relationships/image" Target="media/image7.gif"/><Relationship Id="rId8"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