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520"/>
        <w:jc w:val="left"/>
      </w:pPr>
      <w:r>
        <w:rPr>
          <w:rFonts w:ascii="Segoe UI" w:cs="Segoe UI" w:eastAsia="Segoe UI" w:hAnsi="Segoe UI"/>
          <w:b/>
          <w:bCs/>
          <w:color w:val="1F3A5F"/>
          <w:sz w:val="40"/>
          <w:szCs w:val="40"/>
        </w:rPr>
        <w:t xml:space="preserve">EQUIPATION</w:t>
      </w:r>
    </w:p>
    <w:p>
      <w:pPr>
        <w:bidi/>
        <w:spacing w:after="70"/>
        <w:jc w:val="left"/>
      </w:pPr>
      <w:r>
        <w:rPr>
          <w:rFonts w:ascii="Segoe UI" w:cs="Segoe UI" w:eastAsia="Segoe UI" w:hAnsi="Segoe UI"/>
          <w:b/>
          <w:bCs/>
          <w:color w:val="2E5F8A"/>
          <w:sz w:val="17"/>
          <w:szCs w:val="17"/>
        </w:rPr>
        <w:t xml:space="preserve">EQUIPMENT OPERATIONS COMPANY</w:t>
      </w:r>
    </w:p>
    <w:p>
      <w:pPr>
        <w:bidi/>
        <w:spacing w:after="250"/>
        <w:jc w:val="right"/>
      </w:pPr>
      <w:r>
        <w:rPr>
          <w:rFonts w:ascii="Segoe UI" w:cs="Segoe UI" w:eastAsia="Segoe UI" w:hAnsi="Segoe UI"/>
          <w:b/>
          <w:bCs/>
          <w:color w:val="1F2328"/>
          <w:sz w:val="30"/>
          <w:szCs w:val="30"/>
          <w:rtl/>
        </w:rPr>
        <w:t xml:space="preserve">شركة تشغيل المعدات</w:t>
      </w:r>
    </w:p>
    <w:p>
      <w:pPr>
        <w:bidi/>
        <w:spacing w:after="60"/>
        <w:jc w:val="left"/>
      </w:pPr>
      <w:r>
        <w:rPr>
          <w:rFonts w:ascii="Segoe UI" w:cs="Segoe UI" w:eastAsia="Segoe UI" w:hAnsi="Segoe UI"/>
          <w:i/>
          <w:iCs/>
          <w:color w:val="6B7280"/>
          <w:sz w:val="19"/>
          <w:szCs w:val="19"/>
        </w:rPr>
        <w:t xml:space="preserve">Finance Leadership — Department Manager &amp; CFO</w:t>
      </w:r>
    </w:p>
    <w:p>
      <w:pPr>
        <w:bidi/>
        <w:spacing w:after="16"/>
      </w:pPr>
      <w:r>
        <w:rPr>
          <w:rFonts w:ascii="Segoe UI" w:cs="Segoe UI" w:eastAsia="Segoe UI" w:hAnsi="Segoe UI"/>
          <w:b/>
          <w:bCs/>
          <w:color w:val="1F2328"/>
          <w:sz w:val="32"/>
          <w:szCs w:val="32"/>
          <w:rtl/>
        </w:rPr>
        <w:t xml:space="preserve">قيادة الإدارة المالية — مدير الإدارة والمدير المالي</w:t>
      </w:r>
    </w:p>
    <w:p>
      <w:pPr>
        <w:bidi/>
        <w:spacing w:after="110"/>
      </w:pPr>
      <w:r>
        <w:rPr>
          <w:rFonts w:ascii="Segoe UI" w:cs="Segoe UI" w:eastAsia="Segoe UI" w:hAnsi="Segoe UI"/>
          <w:color w:val="6B7280"/>
          <w:sz w:val="19"/>
          <w:szCs w:val="19"/>
          <w:rtl/>
        </w:rPr>
        <w:t xml:space="preserve">من يقود الإدارةَ ومن يملك الاستراتيجية — وحدُّ كلٍّ صريح</w:t>
      </w:r>
    </w:p>
    <w:p>
      <w:pPr>
        <w:bidi/>
        <w:spacing w:after="200"/>
      </w:pPr>
      <w:r>
        <w:rPr>
          <w:rFonts w:ascii="Segoe UI" w:cs="Segoe UI" w:eastAsia="Segoe UI" w:hAnsi="Segoe UI"/>
          <w:b/>
          <w:bCs/>
          <w:color w:val="9C2B24"/>
          <w:sz w:val="18"/>
          <w:szCs w:val="18"/>
          <w:rtl/>
        </w:rPr>
        <w:t xml:space="preserve">مُقيّد — للاستخدام المؤسسي — </w:t>
      </w:r>
      <w:r>
        <w:rPr>
          <w:rFonts w:ascii="Segoe UI" w:cs="Segoe UI" w:eastAsia="Segoe UI" w:hAnsi="Segoe UI"/>
          <w:b/>
          <w:bCs/>
          <w:color w:val="9C2B24"/>
          <w:sz w:val="18"/>
          <w:szCs w:val="18"/>
        </w:rPr>
        <w:t xml:space="preserve">Restricted / Internal Use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معرّف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FIN-MGR-01 — قيادة الإدارة المالية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العنوان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 · Finance Leadership — Department Manager &amp; CFO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الحالة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وثيقةٌ نافذةٌ في حزمةِ منصة إنجاز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الوظيفةُ الأولى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مديرُ الإدارةِ المالية — إدارةٌ مركزيةٌ في الطبقةِ الثالثةِ تتبع نائبَ الرئيسِ للشؤون المالية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الوظيفةُ الثانية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المديرُ المالي — الطبقةُ الثانيةُ التنفيذيةُ تتبع الرئيسَ التنفيذيَّ مباشرةً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الغرض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الفصلُ الصريحُ بين قيادةِ الإدارةِ وملكيةِ الدفاترِ وبين الإدارةِ التشغيليةِ والاستراتيجيةِ المالية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الحدُّ الحاكم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لا يعتمد أحدُهما ما تجاوز سقفَه ولا ينفّذ دفعًا اعتمده ولا يعدّل دفترًا يملكه رئيسُ الحسابات ولا يُغلق ملاحظةَ مراجعةٍ تخصُّه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التكليف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لا يسري تكليفُ أيٍّ من المسميين قبلَ موافقةِ الرئيسِ التنفيذيِّ الموثَّقة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الشاشاتُ المملوكة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٣ شاشةً بـ٣٩ عمودًا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التصنيف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Restricted / Internal Use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الأحكامُ الخام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98 حكمًا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المتطلباتُ الذرية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219 متطلبًا قابلًا للاختبارِ منفردًا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نمطُ الإخراج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Technical Full — المرجعُ التقنيُّ الكاملُ بكلِّ الجداولِ والمتطلباتِ الذرية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ضبطُ الوثيقةِ والسريةُ وبيانُ المطابقة</w:t>
            </w:r>
          </w:p>
        </w:tc>
      </w:tr>
    </w:tbl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١-١  ضبطُ الوثيقة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0"/>
        <w:gridCol w:w="22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معرّفُ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FIN-MGR-01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التصنيف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Restricted / Internal Use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المالكُ المُعِدّ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 هندسة النظم المؤسسية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الجهةُ المعتمِدة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الرئيس التنفيذي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لغةُ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الفصحى — RTL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نظامُ الترقيم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تسلسليٌّ بالفصلِ والكتلة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نطاقُ السريان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منصةُ إنجاز — كلُّ الكيانات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دوريةُ المراجعة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عند كل تغييرٍ حاكمٍ أو سنويًّا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حالةُ النفاذ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نافذةٌ — ضمن خطِّ الأساس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مسارُ التغيير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Change Control الرسميُّ بستِّ خطوات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١-٢  بيانُ السريةِ والتوزيع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مُقيّد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مُقيَّدةُ التداولِ ومملوكةٌ لمجموعة إكوبيشن — شركة تشغيل المعدات. لا يجوز نسخُها ولا اقتباسُ أجزاءٍ منها ولا تداولُها خارجَ الجهاتِ المصرَّحِ لها إلا بإذنٍ مكتوبٍ من مالكها. وكلُّ نسخةٍ تُسلَّم تُسجَّل بجهةِ الاستلامِ وتاريخِه.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جهةُ التوزيع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الغرض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حدُّ الاستعمال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التنفيذيةُ والنواب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القرارُ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مكتبُ هندسة النظم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البناءُ والمراجعةُ المعمارية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المالكةُ للنطاق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التحققُ الوظيفيُّ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فريقُ التطويرِ والاختبار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التنفيذُ وإثباتُ القبول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الحوكمةُ والالتزامُ والتدقيقُ الداخلي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الالتزامِ والشواهد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جهةٌ خارجيةٌ مراجعةٌ أو تمويلية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التقييمُ والعنايةُ الواجبة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بإذنٍ مكتوبٍ من المالكِ وتسجيلِ النسخة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١-٣  بيانُ المطابقةِ والمعاييرِ المتَّبعة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أُعدَّت هذه الوثيقةُ وفقَ الممارساتِ المهنيةِ المعتمدةِ في توثيقِ متطلباتِ النظمِ المؤسسية، وتلتزم بالمعاييرِ الآتيةِ بوصفها معاييرَ مستهدَفةً مناسبةً لمنصةٍ تطلب مستوًى مؤسسيًّا وسياديًّا عاليًا: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المحور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المعيارُ المستهدَف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كيف يُثبَت الالتزام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هندسةُ المتطلبات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ذريٌّ قابلٌ للاختبارِ منفردًا وله شاهدُ قبولٍ مكتوب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المتطلباتِ في هذه الوثيقةِ — كلُّ صفٍّ بشاهده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التتبعُ الكامل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يُتتبَّع إلى مصدرِه وبابِه وحالةِ تنفيذه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في الفصلِ قبلَ الأخير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فصلُ الواجبات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مصفوفةٌ معرَّفةٌ سلفًا وقيدٌ بنيويٌّ يرفض الجمع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فصلُ الواجبات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أثرُ التدقيق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تدقيقٍ لكل فعلٍ يكتب وسجلُّ اطّلاعٍ لكل حقلٍ حساس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سجلاتُ التدقيقِ الأربعة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عدمُ الرجعية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المستندُ المعتمدُ لا يُعدَّل — والتصحيحُ حركةٌ جديدةٌ أو عاكسة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عدمِ الرجعيةِ في مصفوفة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عزلُ البيانات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حقنٌ إجباريٌّ لمعرّف الكيانِ في طبقة الوصول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عمودُ الكيانِ في كل شاشةٍ — مصفوفةُ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الوصولُ الرقمي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WCAG 2.2 AA معيارٌ مستهدَفٌ — والالتزامُ يُقاس ولا يُدَّعى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الوصولِ الرقميِّ في سجل المتطلبات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والاتجاه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وRTL أصلُ التصميمِ لا معالجةً لاحقة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الشاشاتِ ومواصفةُ المكونات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حدُّ بيانِ المطابقة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تُذكر هذه المعاييرُ بوصفها مستهدَفةً ومناسبةً لطبيعةِ المنصة. وأيُّ ادعاءٍ بأن معيارًا بعينِه إلزامٌ تنظيميٌّ في جهةٍ أو ولايةٍ قضائيةٍ محددةٍ يحتاج تحققًا مستقلًّا من متطلباتِ تلك الجهةِ — ولا يُدرَج في هذه الوثيقةِ حقيقةً عامةً بلا مصدر.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٠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الفهرس</w:t>
            </w:r>
          </w:p>
        </w:tc>
      </w:tr>
    </w:tbl>
    <w:p>
      <w:pPr>
        <w:spacing w:after="17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لتحديث الفهرس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حقلُ الفهرسِ في Word يُحدَّث بالضغط داخلَه ثم F9 — أو من قائمة «مراجع» ثم «تحديث الجدول». والفهرسُ النصيُّ أدناه احتياطيٌّ ثابتٌ لا يحتاج تحديثًا.</w:t>
            </w:r>
          </w:p>
        </w:tc>
      </w:tr>
    </w:tbl>
    <w:p>
      <w:pPr>
        <w:spacing w:after="140"/>
      </w:pPr>
    </w:p>
    <w:sdt>
      <w:sdtPr>
        <w:alias w:val="الفهرس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فهرسٌ نصيٌّ احتياطي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#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الفصل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ضبطُ الوثيقةِ والسريةُ وبيانُ المطابقة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الملخصُ التنفيذي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كيف تُقرأ هذه الوثيقة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المتطلباتُ الوظيفيةُ الذريةُ الكاملة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ومعاييرُ القبول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٦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قاموسُ المصطلحاتِ والاختصارات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٧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الإعدادِ والمراجعةِ والاعتماد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الملخصُ التنفيذي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الفصلُ الصريحُ بين قيادةِ الإدارةِ الماليةِ وملكيةِ الدفاترِ وبين الإدارةِ التشغيليةِ والاستراتيجيةِ المالية.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ولا يعتمد أحدُهما اعتمادًا موازنيًّا نيابةً عن رئيسِ الحساباتِ ولا عن محاسبِ الإدارة — فالأنواعُ الأربعةُ للاعتمادِ لا تُدمج.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٢-١  الأرقامُ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600"/>
        <w:gridCol w:w="46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قِيس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العدد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الدلالة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الوظيفتان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مديرُ الإدارةِ في الطبقةِ الثالثةِ والمديرُ الماليُّ في الثانية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الاختصاصاتُ القيادية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١٢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توزيعِ المحاسبينَ إلى رفعِ المسائلِ المحجوزة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ما لا يملكانه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ومنها إغلاقُ ملاحظةِ مراجعةٍ تخصُّهما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ترحيلُ الأدوارِ القديمة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إعادةُ تصنيفٍ لا اختراعُ نظامٍ موازٍ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فصلُ الواجبات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١٣ زوجًا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قيدٌ بنيويٌّ لا سياسة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المتطلباتُ الذرية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٢١٩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لكلٍّ شاهدُ قبولٍ مكتوب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٢-٢  الأحكامُ الخمسةُ التي لا تُخالَف في هذا النطاق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ثلاثةٌ لا واحد: مديرُ الإدارةِ يقود · ورئيسُ الحساباتِ يملك الدفاترَ · والمديرُ الماليُّ يملك الاستراتيجية.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يعتمد أحدُهما ما تجاوز سقفَه — والتصعيدُ آليٌّ بالسقف.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ولا ينفّذ أحدُهما دفعًا اعتمده — فمن يعتمد لا ينفّذ.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ولا يُغلق أحدُهما ملاحظةَ مراجعةٍ داخليةٍ تخصُّه ولا يحجب تقريرًا عن الجهةِ المشرفة.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ولا يسري تكليفُ أيٍّ منهما قبلَ موافقةِ الرئيسِ التنفيذيِّ الموثَّقة.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كيف تُقرأ هذه الوثيقة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هذه الوثيقةُ تحسم لبسًا قديمًا: أن «المديرَ الماليَّ» و«مديرَ الإدارةِ المالية» و«رئيسَ الحسابات» ثلاثةٌ لا واحد.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وترتيبُها: اختصاصُ كلٍّ ثم الفصلُ بينهما ثم بينهما وبين رئيسِ الحساباتِ ثم ترحيلُ الأدوارِ القديمة.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وفصلُها الأخيرُ عمليٌّ بحت: خطةُ ترحيلِ حاملي الأدوارِ القديمةِ إلى التصنيفِ الجديدِ بلا حذفِ دورٍ قبلَ ترحيلِ حاملِه.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500"/>
        <w:gridCol w:w="52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القارئ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ما يحتاجه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مسارُ قراءته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الرئيسُ التنفيذي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حدَّ كلِّ وظيفةٍ وما يُرفع إليه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الفصولُ ١–٢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المديرُ الماليُّ ومديرُ الإدارة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اختصاصَه وسقفَه وحدودَه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الفصولُ ١–٣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الحوكمةُ والالتزام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فصلَ الواجباتِ وسريانَ التكليف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أبوابُ الفصلِ والتكليف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الموارد البشرية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ترحيلَ الأدوارِ القديمةِ ومسمياتِها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ترحيلِ الأدوار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الاكتفاء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مكتفيةٌ لتعريفِ الوظيفتين وحدودِهما. وما يعلوها الدستورُ — ويُرجع للوثيقةِ الأمِّ لمصادرِ الحقيقة.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التفسير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عند تعارضِ نصٍّ هنا مع الدستورِ فالدستورُ نافذ. وهذه نافذةٌ في حدودِ الوظيفتين وسقفِ كلٍّ.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المتطلباتُ الوظيفيةُ الذريةُ الكاملة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تحمل هذه الوثيقةُ 219 متطلبًا ذريًّا قابلًا للاختبارِ منفردًا — مستخرَجةً من 98 حكمًا خامًّا. ولكلٍّ معرّفٌ ثابتٌ ونصٌّ ومصدرٌ واختبارُ قبولٍ وحالةُ تنفيذ. وهي مرتَّبةٌ بأبوابها لا بترتيب استخراجها.</w:t>
      </w:r>
    </w:p>
    <w:p>
      <w:pPr>
        <w:spacing w:after="150"/>
      </w:pP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  ◆ الاختصاصاتُ القيادية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23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مديرُ الإدارةِ الماليةِ يقود الدورةَ والمواردَ والأداءَ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حد: محاولةُ اعتمادٍ فوقَ السقفِ تُرفض وتُصعَّد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يعتمد ما تجاوز سقفَه ولا ينفّذ دفعًا اعتمده ولا يعدّل دفترًا يملكه رئيسُ الحسابات.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حد: محاولةُ اعتمادٍ فوقَ السقفِ تُرفض وتُصعَّد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المديرُ الماليُّ في الطبقةِ الثانيةِ يتبع الرئيسَ التنفيذيَّ مباشرةً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موضع: خطُّ التقريرِ يطابق النص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ويملك الاستراتيجيةَ الماليةَ والسيولةَ والتمويلَ والقوائمَ وعلاقةَ الممولينَ والمراجعِ الخارجي.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موضع: خطُّ التقريرِ يطابق النص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اختصاصٌ قياديٌّ ماليّ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«توزيعُ المحاسبينَ على التخصصاتِ والنطاقاتِ بالقالبِ لا بمنحٍ فردي»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توزيعُ المحاسبينَ على التخصصاتِ والنطاقاتِ بالقالبِ لا بمنحٍ فردي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«توزيعُ المحاسبينَ على التخصصاتِ والنطاقاتِ بالقالبِ لا بمنحٍ فردي»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FMGR-0007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اختصاصٌ قياديٌّ ماليّ: متابعةُ المتأخراتِ بالمرحلةِ والمسؤول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«متابعةُ المتأخراتِ بالمرحلةِ والمسؤول»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FMGR-0008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اختصاصٌ قياديٌّ ماليّ: اعتمادُ ما هو ضمنَ سقفِه وتصعيدُ ما فوقَه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«اعتمادُ ما هو ضمنَ سقفِه وتصعيدُ ما فوقَه»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FMGR-0009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اختصاصٌ قياديٌّ ماليّ: مراقبةُ اكتمالِ الإقفالِ بالإدارة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«مراقبةُ اكتمالِ الإقفالِ بالإدارة»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اختصاصٌ قياديٌّ ماليّ: مراجعةُ مؤشراتِ جودةِ المحاسبةِ الاثني عشرَ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«مراجعةُ مؤشراتِ جودةِ المحاسبةِ الاثني عشرَ»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اختصاصٌ قياديٌّ ماليّ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«اعتمادُ الاستثناءاتِ المحاسبيةِ بمراجعةِ الحوكمة»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اعتمادُ الاستثناءاتِ المحاسبيةِ بمراجعةِ الحوكمة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«اعتمادُ الاستثناءاتِ المحاسبيةِ بمراجعةِ الحوكمة»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اختصاصٌ قياديٌّ ماليّ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«ضبطُ التوقيعاتِ البنكيةِ وحدودِها بموافقةِ الرئيسِ التنفيذي»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ضبطُ التوقيعاتِ البنكيةِ وحدودِها بموافقةِ الرئيسِ التنفيذي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«ضبطُ التوقيعاتِ البنكيةِ وحدودِها بموافقةِ الرئيسِ التنفيذي»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اختصاصٌ قياديٌّ ماليّ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«ضبطُ أولوياتِ الدفعِ عند العجزِ — قرارٌ ماليٌّ لا تنفيذي»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ضبطُ أولوياتِ الدفعِ عند العجزِ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«ضبطُ أولوياتِ الدفعِ عند العجزِ — قرارٌ ماليٌّ لا تنفيذي»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قرارٌ ماليٌّ لا تنفيذي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«ضبطُ أولوياتِ الدفعِ عند العجزِ — قرارٌ ماليٌّ لا تنفيذي»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اختصاصٌ قياديٌّ ماليّ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«عرضُ النسبِ الأربعِ والأربعين وإشاراتِ الإنذارِ الماليِّ الستَّ عشرةَ»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عرضُ النسبِ الأربعِ والأربعين وإشاراتِ الإنذارِ الماليِّ الستَّ عشرةَ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«عرضُ النسبِ الأربعِ والأربعين وإشاراتِ الإنذارِ الماليِّ الستَّ عشرةَ»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اختصاصٌ قياديٌّ ماليّ: اعتمادُ القوائمِ الخمسِ بعد رئيسِ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«اعتمادُ القوائمِ الخمسِ بعد رئيسِ الحسابات»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اختصاصٌ قياديٌّ ماليّ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«علاقةُ الممولينَ والمراجعِ الخارجيِّ والإفصاحُ لهم»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علاقةُ الممولينَ والمراجعِ الخارجيِّ والإفصاحُ لهم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«علاقةُ الممولينَ والمراجعِ الخارجيِّ والإفصاحُ لهم» منفَّذٌ بسقفِه وشاهدِه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اختصاصٌ قياديٌّ ماليّ: رفعُ المسائلِ المحجوزةِ للرئيسِ التنفيذي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«رفعُ المسائلِ المحجوزةِ للرئيسِ التنفيذي» منفَّذٌ بسقفِه وشاهدِه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  ◆ الفصلُ بين الوظائفِ الثلاث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5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الفصلُ بين مديرِ الإدارةِ الماليةِ ورئيسِ الحساباتِ صريح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حسابٍ يجمع قيادةَ الإدارةِ وملكيةَ الدفاترِ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الأولُ يقود الإدارةَ والثاني يملك الدفاترَ والإقفال.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حسابٍ يجمع قيادةَ الإدارةِ وملكيةَ الدفاترِ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يعتمد المديرُ الماليُّ اعتمادًا موازنيًّا نيابةً عن رئيسِ الحساباتِ ولا عن محاسبِ الإدارة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اعتمادٍ موازنيٍّ من المديرِ الماليِّ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فالأنواعُ الأربعةُ للاعتمادِ لا تُدمج.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اعتمادٍ موازنيٍّ من المديرِ الماليِّ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FMGR-0005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يملك المديرُ الماليُّ ولا مديرُ الإدارةِ إغلاقَ ملاحظةِ مراجعةٍ داخليةٍ تخصُّهما ولا تعديلَ نتيجةِ مراجعةٍ ولا حجبَ تقريرٍ عن الجهةِ المشرفة.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كلُّ محاولةٍ من الثلاثِ تُرفض برمزٍ وسبب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٤-٣  ◆ ترحيلُ الأدوارِ القديمة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12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ترحيلُ دورٍ قديم — «محاسب الإدارة المالية»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ترحيل: صفرُ حاملٍ لدورٍ قديمٍ بلا تصنيفٍ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يُصنَّف إلى تخصصٍ من العشرةِ بنطاقٍ محدَّد · لا يُحذف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ترحيل: صفرُ حاملٍ لدورٍ قديمٍ بلا تصنيفٍ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يُخصَّص · ووثيقتُه FIN-ACC-01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ترحيل: صفرُ حاملٍ لدورٍ قديمٍ بلا تصنيفٍ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ترحيلُ دورٍ قديم — «مدير الإدارة المالية»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ترحيل: صفرُ حاملٍ لدورٍ قديمٍ بلا تصنيفٍ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ويُفصل عن رئيسِ الحساباتِ صريحًا · بوثيقةٍ مستقلة · ووثيقتُه FIN-MGR-01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ترحيل: صفرُ حاملٍ لدورٍ قديمٍ بلا تصنيفٍ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ترحيلُ دورٍ قديم — «المراجع والمدقق المالي»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ترحيل: صفرُ حاملٍ لدورٍ قديمٍ بلا تصنيفٍ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يُفصل إلى اثنين: مراجعٌ ماليٌّ تشغيليٌّ داخلَ المالية · ومراجعٌ داخليٌّ مستقل · ◆ والثاني لا يتبع الماليةَ بحال · ووثيقتُه FIN-CTRL-01 و IAF-01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ترحيل: صفرُ حاملٍ لدورٍ قديمٍ بلا تصنيفٍ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ترحيلُ دورٍ قديم — «أمين الخزينة»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ترحيل: صفرُ حاملٍ لدورٍ قديمٍ بلا تصنيفٍ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ويُفصل عن منفِّذِ المدفوعاتِ البنكيةِ ومُعِدِّ المطابقة · بثلاثةِ أدوار · ووثيقتُه FIN-TRE-01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ترحيل: صفرُ حاملٍ لدورٍ قديمٍ بلا تصنيفٍ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ترحيلُ دورٍ قديم — «◆ الحكم»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ترحيل: صفرُ حاملٍ لدورٍ قديمٍ بلا تصنيفٍ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إعادةُ تصنيفٍ وبناءٌ فوقَ الموجودِ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ترحيل: صفرُ حاملٍ لدورٍ قديمٍ بلا تصنيفٍ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اختراعُ نظامٍ ماليٍّ موازٍ · ◆ ولا يُحذف دورٌ قديمٌ قبل ترحيلِ حاملِه · ووثيقتُه —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ترحيل: صفرُ حاملٍ لدورٍ قديمٍ بلا تصنيفٍ جديد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٤-٤  ◆ التكليفُ وموافقةُ الرئيس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تكليفٍ على مسمًّى ماليٍّ قياديٍّ أو رقابيٍّ لا يسري قبل موافقةِ الرئيسِ التنفيذيِّ الموثَّقة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سريان: تكليفٌ بلا موافقةِ الرئيسِ لا يمنح صلاحيةً واحدة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والموافقةُ سجلٌّ لا رسالة.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سريان: تكليفٌ بلا موافقةِ الرئيسِ لا يمنح صلاحيةً واحدة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٤-٥  أنواعُ الاعتمادِ الأربعة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15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«APR-1» — اعتمادُ الحاجةِ أو الطلب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الحاجةِ أو الطلب»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الإدارةُ المالكة · يسأل «أنحتاج هذا فعلًا؟»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الحاجةِ أو الطلب»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يُغني عن الموازني ولا المالي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الحاجةِ أو الطلب»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«APR-2» — الاعتمادُ الموازنيُّ والمحاسبي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«الاعتمادُ الموازنيُّ والمحاسبي»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محاسبُ الإدارةِ ورئيسُ الحساباتِ ضمنَ اختصاصهما · يسأل «أتوجد موازنةٌ وأصحيحةٌ المعالجة؟»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«الاعتمادُ الموازنيُّ والمحاسبي»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مراجعةٌ لا ترخيصٌ بالدفع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«الاعتمادُ الموازنيُّ والمحاسبي»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«APR-3» — اعتمادُ الالتزامِ أو الدفع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الالتزامِ أو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صاحبُ السلطةِ الماليةِ أو الإداريةِ بالسقف · يسأل «أنأذن بالتزامِ المالِ؟»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الالتزامِ أو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يُغني عن التنفيذِ ولا يكون تنفيذًا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الالتزامِ أو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«APR-4» — تنفيذُ الدفع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«تنفيذُ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الخزينةُ والبنوك · يسأل «أنُخرج المالَ فعلًا؟»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«تنفيذُ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تنفّذ ما اعتُمد ولا تعتمد ما تنفّذ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«تنفيذُ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«◆ الحكم»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«لا يُعتبر أيٌّ منها بديلًا عن الآخر»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يُعتبر أيٌّ منها بديلًا عن الآخر: صاحبُه — · يسأل «—»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«لا يُعتبر أيٌّ منها بديلًا عن الآخر»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يُجمع اثنان في شخصٍ واحدٍ حيث يتعارضان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«لا يُعتبر أيٌّ منها بديلًا عن الآخر» لا يُغني عن الأنواعِ الأخرى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٤-٦  ◆ ما لا يملكه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11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FMGR-0029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القيادةُ المالية: اعتمادُ ما تجاوز السقف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«اعتمادُ ما تجاوز السقف»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القيادةُ المالية: تنفيذُ دفعٍ اعتمده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«تنفيذُ دفعٍ اعتمده»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القيادةُ المالية: تعديلُ دفترٍ يملكه رئيسُ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«تعديلُ دفترٍ يملكه رئيسُ الحسابات»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القيادةُ المالية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«اعتمادٌ موازنيٌّ نيابةً عن رئيسِ الحساباتِ أو المحاسب»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اعتمادٌ موازنيٌّ نيابةً عن رئيسِ الحساباتِ أو المحاسب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«اعتمادٌ موازنيٌّ نيابةً عن رئيسِ الحساباتِ أو المحاسب»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القيادةُ المالية: إغلاقُ ملاحظةِ مراجعةٍ تخصُّه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«إغلاقُ ملاحظةِ مراجعةٍ تخصُّه»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القيادةُ المالية: حجبُ تقريرِ مراجعةٍ عن الجهةِ المشرفة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«حجبُ تقريرِ مراجعةٍ عن الجهةِ المشرفة»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القيادةُ المالية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«إقفالُ فترةٍ بلا جاهزيةٍ معتمدةٍ من رئيسِ الحسابات»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إقفالُ فترةٍ بلا جاهزيةٍ معتمدةٍ من رئيسِ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«إقفالُ فترةٍ بلا جاهزيةٍ معتمدةٍ من رئيسِ الحسابات»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القيادةُ المالية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«تعيينُ مسمًّى ماليٍّ قياديٍّ بلا موافقةِ الرئيسِ التنفيذي»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تعيينُ مسمًّى ماليٍّ قياديٍّ بلا موافقةِ الرئيسِ التنفيذي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«تعيينُ مسمًّى ماليٍّ قياديٍّ بلا موافقةِ الرئيسِ التنفيذي» تُرفض في الخادمِ برمزٍ وسبب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٤-٧  ◆ فصلُ الواجباتِ الإلزامي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39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«طالبُ المعاملة» و«معتمِدُها النهائي»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«طالبُ المعاملة» لا يُجمع مع «معتمِدُها النهائي»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«طالبُ المعاملة» و«معتمِدُها النهائي»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 يطلب لا يشهد على حاجتِه بنفسه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«طالبُ المعاملة» و«معتمِدُها النهائي»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«محاسبُ الإدارةِ المعِدُّ للمعالجة» و«معتمِدُ المعالجةِ نفسِها»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«محاسبُ الإدارةِ المعِدُّ للمعالجة» لا يُجمع مع «معتمِدُ المعالجةِ نفسِها»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«محاسبُ الإدارةِ المعِدُّ للمعالجة» و«معتمِدُ المعالجةِ نفسِها»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المراجعةُ لا تكون تصديقًا على الذات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«محاسبُ الإدارةِ المعِدُّ للمعالجة» و«معتمِدُ المعالجةِ نفسِها»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«منشئُ المورد» و«معتمِدُ الحسابِ البنكي»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«منشئُ المورد» لا يُجمع مع «معتمِدُ الحسابِ البنكي»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«منشئُ المورد» و«معتمِدُ الحسابِ البنكي»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FMGR-0039-ج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أخطرُ تعارضٍ ماليٍّ في أي نظام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«منشئُ المورد» و«معتمِدُ الحسابِ البنكي»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«معتمِدُ الحسابِ البنكي» و«منفِّذُ الدفع»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«معتمِدُ الحسابِ البنكي» لا يُجمع مع «منفِّذُ الدفع»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«معتمِدُ الحسابِ البنكي» و«منفِّذُ الدفع»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 غيّر المستفيدَ لا يحوّل إليه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«معتمِدُ الحسابِ البنكي» و«منفِّذُ الدفع»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أمرِ الدفع» و«منفِّذُ الدفعِ بلا اعتمادٍ مستقل»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أمرِ الدفع» لا يُجمع مع «منفِّذُ الدفعِ بلا اعتمادٍ مستقل»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أمرِ الدفع» و«منفِّذُ الدفعِ بلا اعتمادٍ مستقل»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الإعدادُ ليس ترخيصًا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أمرِ الدفع» و«منفِّذُ الدفعِ بلا اعتمادٍ مستقل»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الدفع» و«مُعِدُّ المطابقةِ البنكية»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«منفِّذُ الدفع» لا يُجمع مع «مُعِدُّ المطابقةِ البنكية»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الدفع» و«مُعِدُّ المطابقةِ البنكية»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 صرف لا يطابق ما صرفه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الدفع» و«مُعِدُّ المطابقةِ البنكية»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المطابقةِ البنكية» و«معتمِدُ المطابقة»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المطابقةِ البنكية» لا يُجمع مع «معتمِدُ المطابقة»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المطابقةِ البنكية» و«معتمِدُ المطابقة»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الإعدادُ لا يُصدَّق على نفسه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المطابقةِ البنكية» و«معتمِدُ المطابقة»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القيد» و«معتمِدُ القيد»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القيد» لا يُجمع مع «معتمِدُ القيد»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القيد» و«معتمِدُ القيد»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الفصلُ الأساسيُّ في كل نظامٍ محاسبي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القيد» و«معتمِدُ القيد»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القبض» و«من يلغي سندَ القبض»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«منفِّذُ القبض» لا يُجمع مع «من يلغي سندَ القبض»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القبض» و«من يلغي سندَ القبض»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الإلغاءُ سلطةٌ لا تصحيحٌ ذاتي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القبض» و«من يلغي سندَ القبض»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الرواتب» و«مُطلِقُ دفعةِ الرواتبِ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الرواتب» لا يُجمع مع «مُطلِقُ دفعةِ الرواتبِ منفردًا»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الرواتب» و«مُطلِقُ دفعةِ الرواتبِ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حمايةٌ من التلاعبِ في الأجور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الرواتب» و«مُطلِقُ دفعةِ الرواتبِ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«مسجِّلُ الأصل» و«معتمِدُ التخلصِ منه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«مسجِّلُ الأصل» لا يُجمع مع «معتمِدُ التخلصِ منه منفردًا»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«مسجِّلُ الأصل» و«معتمِدُ التخلصِ منه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التخلصُ قرارٌ لا إجراءٌ محاسبي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«مسجِّلُ الأصل» و«معتمِدُ التخلصِ منه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«رئيسُ الحسابات» و«المراجعُ الداخليُّ لنطاقه»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«رئيسُ الحسابات» لا يُجمع مع «المراجعُ الداخليُّ لنطاقه»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«رئيسُ الحسابات» و«المراجعُ الداخليُّ لنطاقه»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يراجع من يملك الدفاتر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«رئيسُ الحسابات» و«المراجعُ الداخليُّ لنطاقه»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«◆ المراجعُ الداخلي» و«أيُّ دورٍ تنفيذيٍّ أو اعتماديٍّ في العملية»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المراجعُ الداخلي» لا يُجمع مع «أيُّ دورٍ تنفيذيٍّ أو اعتماديٍّ في العملية»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«◆ المراجعُ الداخلي» و«أيُّ دورٍ تنفيذيٍّ أو اعتماديٍّ في العملية»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FMGR-0049-ج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الاستقلالُ شرطُ الضمان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«◆ المراجعُ الداخلي» و«أيُّ دورٍ تنفيذيٍّ أو اعتماديٍّ في العملية» يُرفض بنيويًّا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٤-٨  نموذجُ الصلاحياتِ المشتقّ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26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FMGR-0050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العلاقةُ الوظيفية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FMGR-0051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العائلةُ الوظيفية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FMGR-0052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التخصصُ المحاسبي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FMGR-0053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المستوى الوظيفي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FMGR-0054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الإدارة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FMGR-0055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الكيان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FMGR-0056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المشروعُ أو مركزُ التكلفة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FMGR-0057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التكليف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FMGR-0058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السقفُ المالي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FMGR-0059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مدةُ السريان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− المنعُ الصريح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تُمنح صلاحيةٌ بمسمًّى عامٍّ وحدَه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تُحسب من أحدَ عشرَ عاملًا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والمنعُ الصريحُ يغلب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محاسبُ الموردينَ لا يرى حساباتِ العملاءِ ولا الرواتب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معاملاتِ كيانٍ آخر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رئيسُ الحساباتِ يوزّع المحاسبينَ على التخصصاتِ والنطاقات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بلا منحٍ فرديٍّ يدويٍّ كلَّ مرة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وملكيةُ القوالبِ والصلاحياتِ التقنيةِ تبقى للحوكمةِ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والمالكُ الوظيفيُّ يوزّع ولا يُنشئ قالبًا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تكليفٍ على مسمًّى ماليٍّ قياديٍّ يحتاج موافقةَ الرئيسِ التنفيذي — ولا يسري قبلها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٤-٩  مصفوفةُ الامتثال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26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«الإطارُ المحاسبيُّ المعتمدُ قانونًا»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«الإطارُ المحاسبيُّ المعتمدُ قانونًا»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يُحدَّد بقرارٍ موثَّقٍ لا يُفترض · والجهةُ المسؤولةُ المستشارُ القانونيُّ ومراجعُ الحساباتِ الخارجي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«الإطارُ المحاسبيُّ المعتمدُ قانونًا»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«IFRS أو IFRS for SMEs أو إطارٌ محلي»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«IFRS أو IFRS for SMEs أو إطارٌ محلي»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الاختيارُ يتبع النظامَ القانونيَّ والقرارَ المحاسبيَّ للكيان · والجهةُ المسؤولةُ قرارُ مالكٍ موثَّق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«IFRS أو IFRS for SMEs أو إطارٌ محلي»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«قوانينُ الشركات»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«قوانينُ الشركات»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التسجيلُ والإفصاحُ والتقاريرُ الإلزامية · والجهةُ المسؤولةُ المستشارُ القانوني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«قوانينُ الشركات»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«الضرائبُ والزكاةُ والرسوم»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«الضرائبُ والزكاةُ والرسوم»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FMGR-0069-ب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عند الانطباقِ وبنسبها النافذة · والجهةُ المسؤولةُ محاسبُ الضرائبِ والمستشار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«الضرائبُ والزكاةُ والرسوم»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«حفظُ المستندات»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«حفظُ المستندات»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المدةُ والصيغةُ ومكانُ الحفظ · والجهةُ المسؤولةُ الحوكمةُ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«حفظُ المستندات»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«حجيةُ السجلِّ الإلكتروني»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«حجيةُ السجلِّ الإلكتروني»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والتوقيعُ الإلكترونيُّ عند الانطباق · والجهةُ المسؤولةُ المستشارُ القانوني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«حجيةُ السجلِّ الإلكتروني»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«التفويضاتُ البنكيةُ وحدودُ التوقيع»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«التفويضاتُ البنكيةُ وحدودُ التوقيع»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معتمدةٌ ومحدَّثةٌ ومطابقةٌ للسجل · والجهةُ المسؤولةُ الخزينةُ والحوكمة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«التفويضاتُ البنكيةُ وحدودُ التوقيع»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«حمايةُ البياناتِ الماليةِ والشخصية»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«حمايةُ البياناتِ الماليةِ والشخصية»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والحقولُ الحساسةُ محجوبةٌ من الخادم · والجهةُ المسؤولةُ الحوكمةُ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«حمايةُ البياناتِ الماليةِ والشخصية»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«منعُ غسلِ الأموالِ وتمويلِ الإرهاب»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«منعُ غسلِ الأموالِ وتمويلِ الإرهاب»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عند الانطباقِ وبفحصِ الأطراف · والجهةُ المسؤولةُ الحوكمةُ والمخاطر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«منعُ غسلِ الأموالِ وتمويلِ الإرهاب»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«تضاربُ المصالح»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«تضاربُ المصالح»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إقرارٌ سنويٌّ وقبلَ كل تكليف · والجهةُ المسؤولةُ الحوكمةُ والمراجعةُ الداخلية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«تضاربُ المصالح»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«مكافحةُ الاحتيال»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«مكافحةُ الاحتيال»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وفحصُ الاحتيالِ عند التكليف · والجهةُ المسؤولةُ المراجعةُ الداخلية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«مكافحةُ الاحتيال»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«الاحتفاظُ بالسجلاتِ والوصولُ للحساس»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«الاحتفاظُ بالسجلاتِ والوصولُ للحساس»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سجلُّ اطّلاعٍ لكل حقلٍ حساس · والجهةُ المسؤولةُ الحوكمةُ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«الاحتفاظُ بالسجلاتِ والوصولُ للحساس»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«◆ الحكم»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«◆ الحكم»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يُفترض إطارٌ محاسبيٌّ ولا التزامٌ قانونيٌّ بلا قرارٍ موثَّقٍ ومراجعةٍ مستقلة · والجهةُ المسؤولةُ —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«◆ الحكم» له قرارٌ موثَّقٌ لا افتراض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٤-١٠  سيناريوهاتُ القبولِ العشرون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60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طلبُ شراءٍ مكتملٌ يمرُّ من الإدارةِ إلى المحاسبِ ثم الاعتمادِ ثم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FMGR-0079-ج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يُنفَّذ ويُقيَّد ويُطابَق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طلبٌ بلا موازنةٍ يُرفض أو يُصعَّد بالسقف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لا يُقيَّد ولا يُنفَّذ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طلبٌ بمستندٍ ناقصٍ يُعاد لمصدره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ويظهر في مهامِّ مصدرِه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محاسبٌ يحاول اعتمادَ معاملةٍ أعدها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برمزٍ وسبب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رئيسُ الحساباتِ يحاول تنفيذَ 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برمزٍ وسبب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أمينُ الخزينةِ يحاول تعديلَ مبلغٍ 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ويُسجَّل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تغييرُ حسابٍ بنكيٍّ لموردٍ يولّد تحققًا واعتمادًا مستقلًّا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ولا يُنفَّذ دفعٌ قبلَه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منفِّذُ الدفعِ يحاول إعدادَ المطابقةِ للحسابِ نفسِه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بنيويًّا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قيدٌ بلا واقعةٍ أو مستندٍ يُرفض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ولا يُنشر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قيدٌ تصحيحيٌّ لا يمحو الأصل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والنسختان محفوظتان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فترةٌ مغلقةٌ تمنع الكتابة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FMGR-0089-ج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من القاعدةِ لا التطبيق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استثناءُ فتحِ الفترةِ يُسجَّل بمرجعٍ وتفويضٍ ومدة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ويُراجَع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المراجعُ الداخليُّ يرى السجلاتِ ولا يستطيع تعديلَها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محاولةُ كتابةٍ تُرفض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ملاحظةُ مراجعةٍ لا تُغلق بلا دليل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والإغلاقُ بتحققٍ لا بادعاء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دفعةٌ مكررةٌ تُرفض بمفتاحِ منعِ التكرار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وترجع مرجعَ الأولى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قبضٌ غيرُ معرَّفٍ يدخل حسابًا معلَّقًا حتى تحديدِ مصدره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ولا يُنسب لعميلٍ بالتخمين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محاسبُ أصولٍ لا يرى بياناتِ الرواتب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والحقلُ محجوبٌ من الخادم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محاسبُ موردينَ لا يرى بياناتِ عملاءَ خارجَ نطاقه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والنطاقُ من محرّك الصلاحيات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مستخدمٌ من كيانٍ لا يرى حساباتِ بنكِ كيانٍ آخر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والعزلُ بنيويٌّ لا بالعرض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قيدٍ يمكن تتبعُه إلى الطلبِ والمستندِ والاعتمادِ والتنفيذ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FMGR-0098-ج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بسلسلةٍ متصلةٍ بلا انقطاع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٥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مصفوفةُ التتبعِ ومعاييرُ القبول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كلُّ متطلبٍ يُتتبَّع إلى مصدرِه وبابِه وحالةِ تنفيذه. وهذه المصفوفةُ أساسُ فحصِ الالتزامِ ومراجعةِ التدقيق.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٥-١  توزّعُ المتطلباتِ على الأبواب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500"/>
        <w:gridCol w:w="3500"/>
      </w:tblGrid>
      <w:tr>
        <w:trPr>
          <w:tblHeader/>
        </w:trP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الباب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المتطلبات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المصدرُ الحاكم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الاختصاصاتُ القيادية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23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الفصلُ بين الوظائفِ الثلاث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5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ترحيلُ الأدوارِ القديمة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12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التكليفُ وموافقةُ الرئيس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أنواعُ الاعتمادِ الأربعة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15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ما لا يملكه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11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فصلُ الواجباتِ الإلزامي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نموذجُ الصلاحياتِ المشتقّ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26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الامتثال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26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سيناريوهاتُ القبولِ العشرون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60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الإجمالي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219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٥-٢  معاييرُ القبولِ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الشرط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الشاهدُ الذي يُفحص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AC-M1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محاولةُ اعتمادٍ فوقَ السقفِ تُرفض وتُصعَّد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رمزُ رفضٍ وسبب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AC-M2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محاولةُ تنفيذِ دفعٍ اعتمده تُرفض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فصلٌ بنيويّ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AC-M3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محاولةُ اعتمادٍ موازنيٍّ من المديرِ الماليِّ تُرفض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الأنواعُ الأربعةُ لا تُدمج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AC-M4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محاولةُ إغلاقِ ملاحظةِ مراجعةٍ تخصُّه تُرفض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الإغلاقُ للمراجعةِ حصرًا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AC-M5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محاولةُ حجبِ تقريرِ مراجعةٍ تُرفض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الوصولُ مباشرٌ غيرُ مفلتر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AC-M6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حسابٍ يجمع قيادةَ الإدارةِ وملكيةَ الدفاتر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قيدٌ بنيويّ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AC-M7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إقفالُ فترةٍ بلا جاهزيةٍ من رئيسِ الحساباتِ يُرفض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قرارانِ منفصلان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AC-M8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تكليفٌ بلا موافقةِ الرئيسِ لا يمنح صلاحيةً واحدة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سريانِ التكليف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AC-M9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توزيعُ المحاسبينَ بالقالبِ لا بمنحٍ فردي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منحٍ فرديٍّ يدوي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AC-M10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حاملِ دورٍ قديمٍ مرحَّلٌ لتصنيفٍ جديد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حاملٍ بلا تصنيف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٥-٣  المخاطرُ التنفيذية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900"/>
        <w:gridCol w:w="1300"/>
        <w:gridCol w:w="3100"/>
      </w:tblGrid>
      <w:tr>
        <w:trPr>
          <w:tblHeader/>
        </w:trP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الرمز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الخطر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الاحتمال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المعالجة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RSK-M1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دمجُ الوظائفِ الثلاثِ في شخص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الفصلُ بنيويٌّ يرفض التكليف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RSK-M2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اعتمادٌ فوقَ السقفِ بلا تصعيد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التصعيدُ آليٌّ بالسقف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RSK-M3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دمجُ الاعتمادِ الموازنيِّ بالمالي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الأنواعُ الأربعةُ منفصلةٌ بنيويًّا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RSK-M4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إغلاقُ ملاحظةِ مراجعةٍ تخصُّه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الإغلاقُ للمراجعةِ حصرًا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RSK-M5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حذفُ دورٍ قديمٍ قبلَ ترحيلِ حاملِه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لا يُحذف دورٌ قبلَ الترحيل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RSK-M6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سريانُ تكليفٍ قبلَ موافقةِ الرئيس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الموافقةُ سجلٌّ يمنع السريان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٥-٤  الافتراضاتُ والاعتماديات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الدستورُ نافذٌ ومعتمَد.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الهيكلُ القياديُّ نافذٌ بطبقاته الأربع.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وثائقُ الوحداتِ الأربعِ نافذةٌ — فحدودُ القيادةِ مبنيةٌ عليها.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والموارد البشريةُ تملك حقيقةَ العلاقةِ الوظيفيةِ — والحوكمةُ تترجمها حسابًا ودورًا وصلاحية.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٦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قاموسُ المصطلحاتِ والاختصارات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تُستعمل هذه المصطلحاتُ بمعانيها المثبَّتةِ هنا في هذه الوثيقةِ وفي الحزمةِ كلِّها. والعمودُ الثالثُ يمنع الخلطَ الشائع.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700"/>
        <w:gridCol w:w="2800"/>
      </w:tblGrid>
      <w:tr>
        <w:trPr>
          <w:tblHeader/>
        </w:trP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المصطلح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تعريفُه المثبَّت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لا يُخلط به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مصدرُ الحقيقة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الموضعُ الوحيدُ الذي يُنشأ فيه البيانُ ويُعدَّل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أولَ موضعٍ يُعرض فيه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الكيان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شخصيةٌ اعتباريةٌ لها سجلٌّ وذمةٌ مستقلة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الإدارةَ — الإدارةُ داخل الكيان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الواقعةُ التشغيلية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حدثٌ وقع في الميدانِ وله شهودٌ ومستند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الإدخالَ — الإدخالُ تسجيلٌ لها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سلسلةُ الاعتماد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حلقاتٌ تشهد كلٌّ بما لا تشهد به غيرُها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موافقاتٍ متتالية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الحارس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منعٍ تُنفَّذ في الخادمِ قبل الحفظ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التنبيهَ — التنبيهُ يُتجاوز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الأثرُ المالي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تغيّرٌ في الذممِ أو الأرصدةِ نتج عن واقعةٍ معتمدة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القيدَ — القيدُ تسجيلُ الأثر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العكس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حركةٌ مقابلةٌ تُبطل أثرَ سابقةٍ بمرجعها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الحذفَ — الحذفُ يمحو والعكسُ يُبقي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المتطلبُ الذري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متطلبٌ قابلٌ للاختبارِ منفردًا بشاهدٍ واحد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المبدأَ — المبدأُ يُقرأ والمتطلبُ يُختبر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المنظرُ المختصر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مجموعةُ أعمدةٍ مختارةٌ لمهمةٍ بعينها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فلترَ بيانات — الفلترُ يقلّل الصفوف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الأعمدةُ الحاكمة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سبعةُ أعمدةٍ تُحقن من طبقةٍ مشتركةٍ لتتبعِ المسؤولية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حقولَ عرضٍ — بل أساسَ المساءلة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الحقلُ الحساس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حقلٌ لا يُعرض ولا يُصدَّر إلا بمنحٍ فردي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المخفيَّ — المخفيُّ عرضٌ والحساسُ حكم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نوعُ العقدِ التنظيمي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تصنيفُ الوحدةِ في الهيكل — سبعةُ أنواع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الاسمَ — فليس كلُّ ما في الهيكل إدارةً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٧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سجل الإعداد والمراجعة والاعتماد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لا يُدمج كودٌ يمسّ هذه الإدارةَ ولا تُنشأ شاشةٌ فيها قبل فحص الالتزامِ بهذه الوثيقة. والالتزامُ لا يُدَّعى بل يُشهَد له بشاهدٍ محدَّدٍ يُفحص.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2300"/>
        <w:gridCol w:w="23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الإجراء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الجهة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الاسمُ والصفة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التوقيعُ والتاريخ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إعداد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 هندسة النظم المؤسسية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نائب الرئيس التنفيذي للشؤون المالية والاستثمار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 الحوكمة والالتزام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اعتماد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0" w:right="1320" w:bottom="115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egoe UI" w:cs="Segoe UI" w:eastAsia="Segoe UI" w:hAnsi="Segoe UI"/>
        <w:color w:val="6B7280"/>
        <w:sz w:val="15"/>
        <w:szCs w:val="15"/>
        <w:rtl/>
      </w:rPr>
      <w:t xml:space="preserve">قيادة الإدارة المالية — مدير الإدارة والمدير المالي   ·   FIN-MGR-01   —   صفحة </w:t>
    </w:r>
    <w:r>
      <w:rPr>
        <w:rFonts w:ascii="Segoe UI" w:cs="Segoe UI" w:eastAsia="Segoe UI" w:hAnsi="Segoe U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/>
      </w:pBdr>
      <w:tabs>
        <w:tab w:val="left" w:pos="0"/>
        <w:tab w:val="right" w:pos="9600"/>
      </w:tabs>
      <w:bidi/>
      <w:spacing w:after="0"/>
    </w:pPr>
    <w:r>
      <w:rPr>
        <w:rFonts w:ascii="Segoe UI" w:cs="Segoe UI" w:eastAsia="Segoe UI" w:hAnsi="Segoe UI"/>
        <w:b/>
        <w:bCs/>
        <w:color w:val="2E5F8A"/>
        <w:sz w:val="15"/>
        <w:szCs w:val="15"/>
      </w:rPr>
      <w:t xml:space="preserve">FIN-MGR-01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    قيادة الإدارة المالية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	مجموعة إكوبيشن · شركة تشغيل المعدات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>
      <w:pPr>
        <w:spacing w:line="30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2026-08-09T04:12:10.255Z</dcterms:created>
  <dcterms:modified xsi:type="dcterms:W3CDTF">2026-08-09T04:12:10.256Z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