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FF8A" w14:textId="317487A8" w:rsidR="00036715" w:rsidRPr="00036715" w:rsidRDefault="00036715" w:rsidP="00036715">
      <w:pPr>
        <w:spacing w:line="360" w:lineRule="auto"/>
        <w:ind w:left="708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036715">
        <w:rPr>
          <w:rFonts w:asciiTheme="majorBidi" w:hAnsiTheme="majorBidi" w:cstheme="majorBidi"/>
          <w:b/>
          <w:bCs/>
          <w:sz w:val="36"/>
          <w:szCs w:val="36"/>
        </w:rPr>
        <w:t>Fichier Technique de Déploiement — Application SharePoint</w:t>
      </w:r>
      <w:r w:rsidRPr="00036715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036715">
        <w:rPr>
          <w:rFonts w:asciiTheme="majorBidi" w:hAnsiTheme="majorBidi" w:cstheme="majorBidi"/>
          <w:b/>
          <w:bCs/>
          <w:sz w:val="36"/>
          <w:szCs w:val="36"/>
        </w:rPr>
        <w:tab/>
        <w:t>GELD PILOT</w:t>
      </w:r>
      <w:r w:rsidRPr="00036715">
        <w:rPr>
          <w:rFonts w:asciiTheme="majorBidi" w:hAnsiTheme="majorBidi" w:cstheme="majorBidi"/>
          <w:b/>
          <w:bCs/>
          <w:sz w:val="36"/>
          <w:szCs w:val="36"/>
        </w:rPr>
        <w:t xml:space="preserve"> avec Azure</w:t>
      </w:r>
    </w:p>
    <w:p w14:paraId="69FA2A98" w14:textId="77777777" w:rsidR="00036715" w:rsidRPr="00036715" w:rsidRDefault="00036715" w:rsidP="00036715">
      <w:pPr>
        <w:pStyle w:val="Titre1"/>
      </w:pPr>
      <w:r w:rsidRPr="00036715">
        <w:t>Introduction</w:t>
      </w:r>
    </w:p>
    <w:p w14:paraId="3D4104C7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Ce document présente les étapes complètes de déploiement d'une application d'entreprise basée sur </w:t>
      </w:r>
      <w:r w:rsidRPr="00036715">
        <w:rPr>
          <w:rFonts w:asciiTheme="majorBidi" w:hAnsiTheme="majorBidi" w:cstheme="majorBidi"/>
          <w:b/>
          <w:bCs/>
          <w:sz w:val="24"/>
          <w:szCs w:val="24"/>
        </w:rPr>
        <w:t>SharePoint Online</w:t>
      </w:r>
      <w:r w:rsidRPr="00036715">
        <w:rPr>
          <w:rFonts w:asciiTheme="majorBidi" w:hAnsiTheme="majorBidi" w:cstheme="majorBidi"/>
          <w:sz w:val="24"/>
          <w:szCs w:val="24"/>
        </w:rPr>
        <w:t>, intégrant plusieurs technologies :</w:t>
      </w:r>
    </w:p>
    <w:p w14:paraId="02610DEE" w14:textId="77777777" w:rsidR="00036715" w:rsidRPr="00036715" w:rsidRDefault="00036715" w:rsidP="00036715">
      <w:pPr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 xml:space="preserve">WebParts </w:t>
      </w:r>
      <w:proofErr w:type="spellStart"/>
      <w:r w:rsidRPr="00036715">
        <w:rPr>
          <w:rFonts w:asciiTheme="majorBidi" w:hAnsiTheme="majorBidi" w:cstheme="majorBidi"/>
          <w:b/>
          <w:bCs/>
          <w:sz w:val="24"/>
          <w:szCs w:val="24"/>
        </w:rPr>
        <w:t>SPFx</w:t>
      </w:r>
      <w:proofErr w:type="spellEnd"/>
      <w:r w:rsidRPr="00036715">
        <w:rPr>
          <w:rFonts w:asciiTheme="majorBidi" w:hAnsiTheme="majorBidi" w:cstheme="majorBidi"/>
          <w:sz w:val="24"/>
          <w:szCs w:val="24"/>
        </w:rPr>
        <w:t xml:space="preserve"> pour l'interface SharePoint</w:t>
      </w:r>
    </w:p>
    <w:p w14:paraId="60600973" w14:textId="77777777" w:rsidR="00036715" w:rsidRPr="00036715" w:rsidRDefault="00036715" w:rsidP="00036715">
      <w:pPr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Backend Node.js</w:t>
      </w:r>
      <w:r w:rsidRPr="00036715">
        <w:rPr>
          <w:rFonts w:asciiTheme="majorBidi" w:hAnsiTheme="majorBidi" w:cstheme="majorBidi"/>
          <w:sz w:val="24"/>
          <w:szCs w:val="24"/>
        </w:rPr>
        <w:t xml:space="preserve"> connecté à </w:t>
      </w:r>
      <w:r w:rsidRPr="00036715">
        <w:rPr>
          <w:rFonts w:asciiTheme="majorBidi" w:hAnsiTheme="majorBidi" w:cstheme="majorBidi"/>
          <w:b/>
          <w:bCs/>
          <w:sz w:val="24"/>
          <w:szCs w:val="24"/>
        </w:rPr>
        <w:t>MongoDB</w:t>
      </w:r>
      <w:r w:rsidRPr="00036715">
        <w:rPr>
          <w:rFonts w:asciiTheme="majorBidi" w:hAnsiTheme="majorBidi" w:cstheme="majorBidi"/>
          <w:sz w:val="24"/>
          <w:szCs w:val="24"/>
        </w:rPr>
        <w:t xml:space="preserve"> et </w:t>
      </w:r>
      <w:proofErr w:type="spellStart"/>
      <w:r w:rsidRPr="00036715">
        <w:rPr>
          <w:rFonts w:asciiTheme="majorBidi" w:hAnsiTheme="majorBidi" w:cstheme="majorBidi"/>
          <w:b/>
          <w:bCs/>
          <w:sz w:val="24"/>
          <w:szCs w:val="24"/>
        </w:rPr>
        <w:t>Dataverse</w:t>
      </w:r>
      <w:proofErr w:type="spellEnd"/>
    </w:p>
    <w:p w14:paraId="5F575E24" w14:textId="77777777" w:rsidR="00036715" w:rsidRPr="00036715" w:rsidRDefault="00036715" w:rsidP="00036715">
      <w:pPr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Serveur Flask</w:t>
      </w:r>
      <w:r w:rsidRPr="00036715">
        <w:rPr>
          <w:rFonts w:asciiTheme="majorBidi" w:hAnsiTheme="majorBidi" w:cstheme="majorBidi"/>
          <w:sz w:val="24"/>
          <w:szCs w:val="24"/>
        </w:rPr>
        <w:t xml:space="preserve"> pour les prédictions via </w:t>
      </w:r>
      <w:proofErr w:type="spellStart"/>
      <w:r w:rsidRPr="00036715">
        <w:rPr>
          <w:rFonts w:asciiTheme="majorBidi" w:hAnsiTheme="majorBidi" w:cstheme="majorBidi"/>
          <w:b/>
          <w:bCs/>
          <w:sz w:val="24"/>
          <w:szCs w:val="24"/>
        </w:rPr>
        <w:t>TensorFlow</w:t>
      </w:r>
      <w:proofErr w:type="spellEnd"/>
    </w:p>
    <w:p w14:paraId="35C361FF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L'ensemble de l'architecture est </w:t>
      </w:r>
      <w:proofErr w:type="gramStart"/>
      <w:r w:rsidRPr="00036715">
        <w:rPr>
          <w:rFonts w:asciiTheme="majorBidi" w:hAnsiTheme="majorBidi" w:cstheme="majorBidi"/>
          <w:sz w:val="24"/>
          <w:szCs w:val="24"/>
        </w:rPr>
        <w:t>déployée</w:t>
      </w:r>
      <w:proofErr w:type="gramEnd"/>
      <w:r w:rsidRPr="00036715">
        <w:rPr>
          <w:rFonts w:asciiTheme="majorBidi" w:hAnsiTheme="majorBidi" w:cstheme="majorBidi"/>
          <w:sz w:val="24"/>
          <w:szCs w:val="24"/>
        </w:rPr>
        <w:t xml:space="preserve"> sur </w:t>
      </w:r>
      <w:r w:rsidRPr="00036715">
        <w:rPr>
          <w:rFonts w:asciiTheme="majorBidi" w:hAnsiTheme="majorBidi" w:cstheme="majorBidi"/>
          <w:b/>
          <w:bCs/>
          <w:sz w:val="24"/>
          <w:szCs w:val="24"/>
        </w:rPr>
        <w:t>Microsoft Azure</w:t>
      </w:r>
      <w:r w:rsidRPr="00036715">
        <w:rPr>
          <w:rFonts w:asciiTheme="majorBidi" w:hAnsiTheme="majorBidi" w:cstheme="majorBidi"/>
          <w:sz w:val="24"/>
          <w:szCs w:val="24"/>
        </w:rPr>
        <w:t xml:space="preserve"> pour une intégration fluide avec l'écosystème Microsoft.</w:t>
      </w:r>
    </w:p>
    <w:p w14:paraId="23934217" w14:textId="77777777" w:rsidR="00036715" w:rsidRPr="00036715" w:rsidRDefault="00036715" w:rsidP="00036715">
      <w:pPr>
        <w:pStyle w:val="Titre2"/>
      </w:pPr>
      <w:r w:rsidRPr="00036715">
        <w:t>Architecture Générale</w:t>
      </w:r>
    </w:p>
    <w:p w14:paraId="635B26A6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>UTILISATEUR</w:t>
      </w:r>
    </w:p>
    <w:p w14:paraId="3AE69448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 │</w:t>
      </w:r>
    </w:p>
    <w:p w14:paraId="3AD3702A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 </w:t>
      </w:r>
      <w:r w:rsidRPr="00036715">
        <w:rPr>
          <w:rFonts w:asciiTheme="majorBidi" w:eastAsia="MS Gothic" w:hAnsiTheme="majorBidi" w:cstheme="majorBidi"/>
          <w:sz w:val="24"/>
          <w:szCs w:val="24"/>
          <w:highlight w:val="green"/>
        </w:rPr>
        <w:t>├</w:t>
      </w:r>
      <w:r w:rsidRPr="00036715">
        <w:rPr>
          <w:rFonts w:asciiTheme="majorBidi" w:hAnsiTheme="majorBidi" w:cstheme="majorBidi"/>
          <w:sz w:val="24"/>
          <w:szCs w:val="24"/>
          <w:highlight w:val="green"/>
        </w:rPr>
        <w:t>──&gt; SharePoint Online (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SPFx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WebParts)</w:t>
      </w:r>
    </w:p>
    <w:p w14:paraId="5C82C536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 │         └──&gt; Azure App Service (Node.js API)</w:t>
      </w:r>
    </w:p>
    <w:p w14:paraId="1FD48D2C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 │                     </w:t>
      </w:r>
      <w:r w:rsidRPr="00036715">
        <w:rPr>
          <w:rFonts w:asciiTheme="majorBidi" w:eastAsia="MS Gothic" w:hAnsiTheme="majorBidi" w:cstheme="majorBidi"/>
          <w:sz w:val="24"/>
          <w:szCs w:val="24"/>
          <w:highlight w:val="green"/>
        </w:rPr>
        <w:t>├</w:t>
      </w:r>
      <w:r w:rsidRPr="00036715">
        <w:rPr>
          <w:rFonts w:asciiTheme="majorBidi" w:hAnsiTheme="majorBidi" w:cstheme="majorBidi"/>
          <w:sz w:val="24"/>
          <w:szCs w:val="24"/>
          <w:highlight w:val="green"/>
        </w:rPr>
        <w:t>──&gt; MongoDB Atlas (ou Azure Cosmos DB Mongo API)</w:t>
      </w:r>
    </w:p>
    <w:p w14:paraId="3838A1AF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 │                     └──&gt; Microsoft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Dataverse</w:t>
      </w:r>
      <w:proofErr w:type="spellEnd"/>
    </w:p>
    <w:p w14:paraId="6F9F8219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 │</w:t>
      </w:r>
    </w:p>
    <w:p w14:paraId="554EFCE1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 └──&gt; Azure App Service (Flask API avec modèle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TensorFlow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>)</w:t>
      </w:r>
    </w:p>
    <w:p w14:paraId="5248310F" w14:textId="77777777" w:rsidR="00036715" w:rsidRPr="00036715" w:rsidRDefault="00036715" w:rsidP="00036715">
      <w:pPr>
        <w:pStyle w:val="Titre1"/>
      </w:pPr>
      <w:r w:rsidRPr="00036715">
        <w:t>Prérequis</w:t>
      </w:r>
    </w:p>
    <w:p w14:paraId="368EE6D0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Services Azure</w:t>
      </w:r>
    </w:p>
    <w:p w14:paraId="233995A7" w14:textId="77777777" w:rsidR="00036715" w:rsidRPr="00036715" w:rsidRDefault="00036715" w:rsidP="00036715">
      <w:pPr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Abonnement Azure actif</w:t>
      </w:r>
    </w:p>
    <w:p w14:paraId="732EE435" w14:textId="77777777" w:rsidR="00036715" w:rsidRPr="00036715" w:rsidRDefault="00036715" w:rsidP="00036715">
      <w:pPr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Accès au portail : </w:t>
      </w:r>
      <w:hyperlink r:id="rId5" w:history="1"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>https://portal.azure.com</w:t>
        </w:r>
      </w:hyperlink>
    </w:p>
    <w:p w14:paraId="68F5BC76" w14:textId="77777777" w:rsidR="00036715" w:rsidRPr="00036715" w:rsidRDefault="00036715" w:rsidP="00036715">
      <w:pPr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Droits d'administration Power Platform (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Dataverse</w:t>
      </w:r>
      <w:proofErr w:type="spellEnd"/>
      <w:r w:rsidRPr="00036715">
        <w:rPr>
          <w:rFonts w:asciiTheme="majorBidi" w:hAnsiTheme="majorBidi" w:cstheme="majorBidi"/>
          <w:sz w:val="24"/>
          <w:szCs w:val="24"/>
        </w:rPr>
        <w:t>)</w:t>
      </w:r>
    </w:p>
    <w:p w14:paraId="364BFAC5" w14:textId="77777777" w:rsidR="00036715" w:rsidRPr="00036715" w:rsidRDefault="00036715" w:rsidP="00036715">
      <w:pPr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lastRenderedPageBreak/>
        <w:t>Azure CLI installée</w:t>
      </w:r>
    </w:p>
    <w:p w14:paraId="1BE033BB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Technologies Utilisées</w:t>
      </w:r>
    </w:p>
    <w:p w14:paraId="032D5073" w14:textId="77777777" w:rsidR="00036715" w:rsidRPr="00036715" w:rsidRDefault="00036715" w:rsidP="00036715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Node.js 18.x</w:t>
      </w:r>
    </w:p>
    <w:p w14:paraId="7C73F223" w14:textId="77777777" w:rsidR="00036715" w:rsidRPr="00036715" w:rsidRDefault="00036715" w:rsidP="00036715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Python 3.10+</w:t>
      </w:r>
    </w:p>
    <w:p w14:paraId="071D28EC" w14:textId="77777777" w:rsidR="00036715" w:rsidRPr="00036715" w:rsidRDefault="00036715" w:rsidP="00036715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lang w:val="en-CA"/>
        </w:rPr>
        <w:t xml:space="preserve">MongoDB Atlas </w:t>
      </w:r>
      <w:proofErr w:type="spellStart"/>
      <w:r w:rsidRPr="00036715">
        <w:rPr>
          <w:rFonts w:asciiTheme="majorBidi" w:hAnsiTheme="majorBidi" w:cstheme="majorBidi"/>
          <w:sz w:val="24"/>
          <w:szCs w:val="24"/>
          <w:lang w:val="en-CA"/>
        </w:rPr>
        <w:t>ou</w:t>
      </w:r>
      <w:proofErr w:type="spellEnd"/>
      <w:r w:rsidRPr="00036715">
        <w:rPr>
          <w:rFonts w:asciiTheme="majorBidi" w:hAnsiTheme="majorBidi" w:cstheme="majorBidi"/>
          <w:sz w:val="24"/>
          <w:szCs w:val="24"/>
          <w:lang w:val="en-CA"/>
        </w:rPr>
        <w:t xml:space="preserve"> Azure Cosmos DB</w:t>
      </w:r>
    </w:p>
    <w:p w14:paraId="04B7A80D" w14:textId="77777777" w:rsidR="00036715" w:rsidRPr="00036715" w:rsidRDefault="00036715" w:rsidP="00036715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036715">
        <w:rPr>
          <w:rFonts w:asciiTheme="majorBidi" w:hAnsiTheme="majorBidi" w:cstheme="majorBidi"/>
          <w:sz w:val="24"/>
          <w:szCs w:val="24"/>
        </w:rPr>
        <w:t>TensorFlow</w:t>
      </w:r>
      <w:proofErr w:type="spellEnd"/>
    </w:p>
    <w:p w14:paraId="14B6A4AF" w14:textId="77777777" w:rsidR="00036715" w:rsidRPr="00036715" w:rsidRDefault="00036715" w:rsidP="00036715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036715">
        <w:rPr>
          <w:rFonts w:asciiTheme="majorBidi" w:hAnsiTheme="majorBidi" w:cstheme="majorBidi"/>
          <w:sz w:val="24"/>
          <w:szCs w:val="24"/>
        </w:rPr>
        <w:t>SPFx</w:t>
      </w:r>
      <w:proofErr w:type="spellEnd"/>
      <w:r w:rsidRPr="000367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Generator</w:t>
      </w:r>
      <w:proofErr w:type="spellEnd"/>
      <w:r w:rsidRPr="00036715">
        <w:rPr>
          <w:rFonts w:asciiTheme="majorBidi" w:hAnsiTheme="majorBidi" w:cstheme="majorBidi"/>
          <w:sz w:val="24"/>
          <w:szCs w:val="24"/>
        </w:rPr>
        <w:t xml:space="preserve"> (Yeoman)</w:t>
      </w:r>
    </w:p>
    <w:p w14:paraId="3DD89CA0" w14:textId="77777777" w:rsidR="00036715" w:rsidRPr="00036715" w:rsidRDefault="00036715" w:rsidP="00036715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Git</w:t>
      </w:r>
    </w:p>
    <w:p w14:paraId="39FD71CE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pict w14:anchorId="6A7A5C59">
          <v:rect id="_x0000_i1089" style="width:0;height:1.5pt" o:hralign="center" o:hrstd="t" o:hr="t" fillcolor="#a0a0a0" stroked="f"/>
        </w:pict>
      </w:r>
    </w:p>
    <w:p w14:paraId="4B03B0D8" w14:textId="77777777" w:rsidR="00036715" w:rsidRPr="00036715" w:rsidRDefault="00036715" w:rsidP="00036715">
      <w:pPr>
        <w:pStyle w:val="Titre2"/>
      </w:pPr>
      <w:r w:rsidRPr="00036715">
        <w:t>Étapes de Déploiement</w:t>
      </w:r>
    </w:p>
    <w:p w14:paraId="67A43378" w14:textId="5F511667" w:rsidR="00036715" w:rsidRPr="00C76663" w:rsidRDefault="00036715" w:rsidP="00C76663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76663">
        <w:rPr>
          <w:rFonts w:asciiTheme="majorBidi" w:hAnsiTheme="majorBidi" w:cstheme="majorBidi"/>
          <w:b/>
          <w:bCs/>
          <w:sz w:val="24"/>
          <w:szCs w:val="24"/>
        </w:rPr>
        <w:t xml:space="preserve">Déploiement des WebParts </w:t>
      </w:r>
      <w:proofErr w:type="spellStart"/>
      <w:r w:rsidRPr="00C76663">
        <w:rPr>
          <w:rFonts w:asciiTheme="majorBidi" w:hAnsiTheme="majorBidi" w:cstheme="majorBidi"/>
          <w:b/>
          <w:bCs/>
          <w:sz w:val="24"/>
          <w:szCs w:val="24"/>
        </w:rPr>
        <w:t>SPFx</w:t>
      </w:r>
      <w:proofErr w:type="spellEnd"/>
    </w:p>
    <w:p w14:paraId="5DBE6A00" w14:textId="77777777" w:rsidR="00C76663" w:rsidRDefault="00036715" w:rsidP="00C76663">
      <w:pPr>
        <w:numPr>
          <w:ilvl w:val="0"/>
          <w:numId w:val="4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Installer l'environnement 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SPFx</w:t>
      </w:r>
      <w:proofErr w:type="spellEnd"/>
    </w:p>
    <w:p w14:paraId="3467279C" w14:textId="55BA0E2B" w:rsidR="00036715" w:rsidRPr="00C76663" w:rsidRDefault="00036715" w:rsidP="00C76663">
      <w:pPr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  <w:highlight w:val="yellow"/>
        </w:rPr>
      </w:pPr>
      <w:proofErr w:type="spellStart"/>
      <w:proofErr w:type="gramStart"/>
      <w:r w:rsidRPr="00C76663">
        <w:rPr>
          <w:rFonts w:asciiTheme="majorBidi" w:hAnsiTheme="majorBidi" w:cstheme="majorBidi"/>
          <w:sz w:val="24"/>
          <w:szCs w:val="24"/>
          <w:highlight w:val="yellow"/>
        </w:rPr>
        <w:t>npm</w:t>
      </w:r>
      <w:proofErr w:type="spellEnd"/>
      <w:proofErr w:type="gramEnd"/>
      <w:r w:rsidRPr="00C76663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C76663">
        <w:rPr>
          <w:rFonts w:asciiTheme="majorBidi" w:hAnsiTheme="majorBidi" w:cstheme="majorBidi"/>
          <w:sz w:val="24"/>
          <w:szCs w:val="24"/>
          <w:highlight w:val="yellow"/>
        </w:rPr>
        <w:t>install</w:t>
      </w:r>
      <w:proofErr w:type="spellEnd"/>
      <w:r w:rsidRPr="00C76663">
        <w:rPr>
          <w:rFonts w:asciiTheme="majorBidi" w:hAnsiTheme="majorBidi" w:cstheme="majorBidi"/>
          <w:sz w:val="24"/>
          <w:szCs w:val="24"/>
          <w:highlight w:val="yellow"/>
        </w:rPr>
        <w:t xml:space="preserve"> -g yo @microsoft/generator-sharepoint </w:t>
      </w:r>
      <w:proofErr w:type="spellStart"/>
      <w:r w:rsidRPr="00C76663">
        <w:rPr>
          <w:rFonts w:asciiTheme="majorBidi" w:hAnsiTheme="majorBidi" w:cstheme="majorBidi"/>
          <w:sz w:val="24"/>
          <w:szCs w:val="24"/>
          <w:highlight w:val="yellow"/>
        </w:rPr>
        <w:t>gulp</w:t>
      </w:r>
      <w:proofErr w:type="spellEnd"/>
    </w:p>
    <w:p w14:paraId="74676B5A" w14:textId="77777777" w:rsidR="00036715" w:rsidRPr="00C76663" w:rsidRDefault="00036715" w:rsidP="00C76663">
      <w:pPr>
        <w:spacing w:line="360" w:lineRule="auto"/>
        <w:ind w:left="1068" w:firstLine="348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76663">
        <w:rPr>
          <w:rFonts w:asciiTheme="majorBidi" w:hAnsiTheme="majorBidi" w:cstheme="majorBidi"/>
          <w:sz w:val="24"/>
          <w:szCs w:val="24"/>
          <w:highlight w:val="yellow"/>
        </w:rPr>
        <w:t>yo</w:t>
      </w:r>
      <w:proofErr w:type="gramEnd"/>
      <w:r w:rsidRPr="00C76663">
        <w:rPr>
          <w:rFonts w:asciiTheme="majorBidi" w:hAnsiTheme="majorBidi" w:cstheme="majorBidi"/>
          <w:sz w:val="24"/>
          <w:szCs w:val="24"/>
          <w:highlight w:val="yellow"/>
        </w:rPr>
        <w:t xml:space="preserve"> @microsoft/sharepoint</w:t>
      </w:r>
    </w:p>
    <w:p w14:paraId="3E8E5A2D" w14:textId="77777777" w:rsidR="00036715" w:rsidRPr="00036715" w:rsidRDefault="00036715" w:rsidP="00036715">
      <w:pPr>
        <w:numPr>
          <w:ilvl w:val="0"/>
          <w:numId w:val="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Développer les WebParts en 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SPFx</w:t>
      </w:r>
      <w:proofErr w:type="spellEnd"/>
      <w:r w:rsidRPr="00036715">
        <w:rPr>
          <w:rFonts w:asciiTheme="majorBidi" w:hAnsiTheme="majorBidi" w:cstheme="majorBidi"/>
          <w:sz w:val="24"/>
          <w:szCs w:val="24"/>
        </w:rPr>
        <w:t xml:space="preserve"> (consommation d'API via Node ou Flask)</w:t>
      </w:r>
    </w:p>
    <w:p w14:paraId="76263B33" w14:textId="77777777" w:rsidR="00036715" w:rsidRPr="00036715" w:rsidRDefault="00036715" w:rsidP="00036715">
      <w:pPr>
        <w:numPr>
          <w:ilvl w:val="0"/>
          <w:numId w:val="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Générer le package pour SharePoint</w:t>
      </w:r>
    </w:p>
    <w:p w14:paraId="33B9FEFA" w14:textId="77777777" w:rsidR="00036715" w:rsidRPr="00036715" w:rsidRDefault="00036715" w:rsidP="00C76663">
      <w:pPr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  <w:highlight w:val="cyan"/>
        </w:rPr>
      </w:pPr>
      <w:proofErr w:type="spellStart"/>
      <w:proofErr w:type="gramStart"/>
      <w:r w:rsidRPr="00036715">
        <w:rPr>
          <w:rFonts w:asciiTheme="majorBidi" w:hAnsiTheme="majorBidi" w:cstheme="majorBidi"/>
          <w:sz w:val="24"/>
          <w:szCs w:val="24"/>
          <w:highlight w:val="cyan"/>
        </w:rPr>
        <w:t>gulp</w:t>
      </w:r>
      <w:proofErr w:type="spellEnd"/>
      <w:proofErr w:type="gramEnd"/>
      <w:r w:rsidRPr="00036715">
        <w:rPr>
          <w:rFonts w:asciiTheme="majorBidi" w:hAnsiTheme="majorBidi" w:cstheme="majorBidi"/>
          <w:sz w:val="24"/>
          <w:szCs w:val="24"/>
          <w:highlight w:val="cyan"/>
        </w:rPr>
        <w:t xml:space="preserve"> bundle --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cyan"/>
        </w:rPr>
        <w:t>ship</w:t>
      </w:r>
      <w:proofErr w:type="spellEnd"/>
    </w:p>
    <w:p w14:paraId="01778295" w14:textId="77777777" w:rsidR="00036715" w:rsidRPr="00036715" w:rsidRDefault="00036715" w:rsidP="00C76663">
      <w:pPr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36715">
        <w:rPr>
          <w:rFonts w:asciiTheme="majorBidi" w:hAnsiTheme="majorBidi" w:cstheme="majorBidi"/>
          <w:sz w:val="24"/>
          <w:szCs w:val="24"/>
          <w:highlight w:val="cyan"/>
        </w:rPr>
        <w:t>gulp</w:t>
      </w:r>
      <w:proofErr w:type="spellEnd"/>
      <w:proofErr w:type="gramEnd"/>
      <w:r w:rsidRPr="00036715">
        <w:rPr>
          <w:rFonts w:asciiTheme="majorBidi" w:hAnsiTheme="majorBidi" w:cstheme="majorBidi"/>
          <w:sz w:val="24"/>
          <w:szCs w:val="24"/>
          <w:highlight w:val="cyan"/>
        </w:rPr>
        <w:t xml:space="preserve"> package-solution --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cyan"/>
        </w:rPr>
        <w:t>ship</w:t>
      </w:r>
      <w:proofErr w:type="spellEnd"/>
    </w:p>
    <w:p w14:paraId="60D945B9" w14:textId="77777777" w:rsidR="00036715" w:rsidRPr="00036715" w:rsidRDefault="00036715" w:rsidP="00036715">
      <w:pPr>
        <w:numPr>
          <w:ilvl w:val="0"/>
          <w:numId w:val="6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Téléverser </w:t>
      </w:r>
      <w:proofErr w:type="gramStart"/>
      <w:r w:rsidRPr="00036715">
        <w:rPr>
          <w:rFonts w:asciiTheme="majorBidi" w:hAnsiTheme="majorBidi" w:cstheme="majorBidi"/>
          <w:sz w:val="24"/>
          <w:szCs w:val="24"/>
        </w:rPr>
        <w:t>le .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sppkg</w:t>
      </w:r>
      <w:proofErr w:type="spellEnd"/>
      <w:proofErr w:type="gramEnd"/>
      <w:r w:rsidRPr="00036715">
        <w:rPr>
          <w:rFonts w:asciiTheme="majorBidi" w:hAnsiTheme="majorBidi" w:cstheme="majorBidi"/>
          <w:sz w:val="24"/>
          <w:szCs w:val="24"/>
        </w:rPr>
        <w:t xml:space="preserve"> dans App 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Catalog</w:t>
      </w:r>
      <w:proofErr w:type="spellEnd"/>
      <w:r w:rsidRPr="00036715">
        <w:rPr>
          <w:rFonts w:asciiTheme="majorBidi" w:hAnsiTheme="majorBidi" w:cstheme="majorBidi"/>
          <w:sz w:val="24"/>
          <w:szCs w:val="24"/>
        </w:rPr>
        <w:t xml:space="preserve"> de SharePoint Admin</w:t>
      </w:r>
    </w:p>
    <w:p w14:paraId="0A54C1DF" w14:textId="77777777" w:rsidR="00036715" w:rsidRPr="00036715" w:rsidRDefault="00036715" w:rsidP="00036715">
      <w:pPr>
        <w:numPr>
          <w:ilvl w:val="0"/>
          <w:numId w:val="6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Ajouter l'application dans le site SharePoint cible</w:t>
      </w:r>
    </w:p>
    <w:p w14:paraId="709E4A05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2. Déploiement de l'API Node.js sur Azure App Service</w:t>
      </w:r>
    </w:p>
    <w:p w14:paraId="038AA2FF" w14:textId="3F7DE7EC" w:rsidR="00036715" w:rsidRPr="00036715" w:rsidRDefault="00C76663" w:rsidP="00C76663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1. </w:t>
      </w:r>
      <w:r w:rsidR="00036715" w:rsidRPr="00036715">
        <w:rPr>
          <w:rFonts w:asciiTheme="majorBidi" w:hAnsiTheme="majorBidi" w:cstheme="majorBidi"/>
          <w:sz w:val="24"/>
          <w:szCs w:val="24"/>
        </w:rPr>
        <w:t>Créer une App Service pour Node.js</w:t>
      </w:r>
    </w:p>
    <w:p w14:paraId="789BC9CE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magenta"/>
          <w:lang w:val="en-CA"/>
        </w:rPr>
      </w:pPr>
      <w:proofErr w:type="spellStart"/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>az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 xml:space="preserve"> webapp create \</w:t>
      </w:r>
    </w:p>
    <w:p w14:paraId="0B99D462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magenta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 xml:space="preserve">  --resource-group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>MonGroupe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 xml:space="preserve"> \</w:t>
      </w:r>
    </w:p>
    <w:p w14:paraId="2775607C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magenta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 xml:space="preserve">  --plan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>MonPlanAppService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 xml:space="preserve"> \</w:t>
      </w:r>
    </w:p>
    <w:p w14:paraId="5D034751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magenta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 xml:space="preserve">  --name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>mon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>-backend-node \</w:t>
      </w:r>
    </w:p>
    <w:p w14:paraId="61D3D932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magenta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lastRenderedPageBreak/>
        <w:t xml:space="preserve">  --runtime "NODE|18-lts" \</w:t>
      </w:r>
    </w:p>
    <w:p w14:paraId="17404D26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magenta"/>
          <w:lang w:val="en-CA"/>
        </w:rPr>
        <w:t xml:space="preserve">  --deployment-local-git</w:t>
      </w:r>
    </w:p>
    <w:p w14:paraId="18DC798F" w14:textId="04B2135A" w:rsidR="00036715" w:rsidRPr="00C76663" w:rsidRDefault="00036715" w:rsidP="00C76663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663">
        <w:rPr>
          <w:rFonts w:asciiTheme="majorBidi" w:hAnsiTheme="majorBidi" w:cstheme="majorBidi"/>
          <w:sz w:val="24"/>
          <w:szCs w:val="24"/>
        </w:rPr>
        <w:t>Configurer les variables d'environnement dans Azure</w:t>
      </w:r>
    </w:p>
    <w:p w14:paraId="5D3012C1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red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red"/>
          <w:lang w:val="en-CA"/>
        </w:rPr>
        <w:t>MONGO_URI=</w:t>
      </w:r>
    </w:p>
    <w:p w14:paraId="184C4B9C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red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red"/>
          <w:lang w:val="en-CA"/>
        </w:rPr>
        <w:t>DATAVERSE_CLIENT_ID=</w:t>
      </w:r>
    </w:p>
    <w:p w14:paraId="41FD5CD0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red"/>
          <w:lang w:val="en-CA"/>
        </w:rPr>
        <w:t>DATAVERSE_SECRET=</w:t>
      </w:r>
    </w:p>
    <w:p w14:paraId="2FDE79CB" w14:textId="1218DAA4" w:rsidR="00036715" w:rsidRPr="00C76663" w:rsidRDefault="00036715" w:rsidP="00C76663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663">
        <w:rPr>
          <w:rFonts w:asciiTheme="majorBidi" w:hAnsiTheme="majorBidi" w:cstheme="majorBidi"/>
          <w:sz w:val="24"/>
          <w:szCs w:val="24"/>
        </w:rPr>
        <w:t>Déployer le code avec Git</w:t>
      </w:r>
    </w:p>
    <w:p w14:paraId="04F33F9C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yellow"/>
          <w:lang w:val="en-CA"/>
        </w:rPr>
      </w:pPr>
      <w:r w:rsidRPr="00036715">
        <w:rPr>
          <w:rFonts w:asciiTheme="majorBidi" w:hAnsiTheme="majorBidi" w:cstheme="majorBidi"/>
          <w:sz w:val="24"/>
          <w:szCs w:val="24"/>
          <w:highlight w:val="yellow"/>
          <w:lang w:val="en-CA"/>
        </w:rPr>
        <w:t>git remote add azure &lt;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yellow"/>
          <w:lang w:val="en-CA"/>
        </w:rPr>
        <w:t>url_git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yellow"/>
          <w:lang w:val="en-CA"/>
        </w:rPr>
        <w:t>&gt;</w:t>
      </w:r>
    </w:p>
    <w:p w14:paraId="02DBF581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036715">
        <w:rPr>
          <w:rFonts w:asciiTheme="majorBidi" w:hAnsiTheme="majorBidi" w:cstheme="majorBidi"/>
          <w:sz w:val="24"/>
          <w:szCs w:val="24"/>
          <w:highlight w:val="yellow"/>
        </w:rPr>
        <w:t>git</w:t>
      </w:r>
      <w:proofErr w:type="gramEnd"/>
      <w:r w:rsidRPr="00036715">
        <w:rPr>
          <w:rFonts w:asciiTheme="majorBidi" w:hAnsiTheme="majorBidi" w:cstheme="majorBidi"/>
          <w:sz w:val="24"/>
          <w:szCs w:val="24"/>
          <w:highlight w:val="yellow"/>
        </w:rPr>
        <w:t xml:space="preserve"> push azure main</w:t>
      </w:r>
    </w:p>
    <w:p w14:paraId="4B660152" w14:textId="2B9D3749" w:rsidR="00036715" w:rsidRPr="00C76663" w:rsidRDefault="00036715" w:rsidP="00C76663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663">
        <w:rPr>
          <w:rFonts w:asciiTheme="majorBidi" w:hAnsiTheme="majorBidi" w:cstheme="majorBidi"/>
          <w:sz w:val="24"/>
          <w:szCs w:val="24"/>
        </w:rPr>
        <w:t>Gérer les autorisations CORS pour SharePoint et Flask</w:t>
      </w:r>
    </w:p>
    <w:p w14:paraId="234D8E1F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3. Base de données MongoDB Atlas ou Azure Cosmos DB</w:t>
      </w:r>
    </w:p>
    <w:p w14:paraId="7151F1E2" w14:textId="77777777" w:rsidR="00036715" w:rsidRPr="00036715" w:rsidRDefault="00036715" w:rsidP="00036715">
      <w:pPr>
        <w:numPr>
          <w:ilvl w:val="0"/>
          <w:numId w:val="11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Créer une instance MongoDB Atlas ou Cosmos DB (Mongo API)</w:t>
      </w:r>
    </w:p>
    <w:p w14:paraId="6FB954E6" w14:textId="77777777" w:rsidR="00036715" w:rsidRPr="00036715" w:rsidRDefault="00036715" w:rsidP="00036715">
      <w:pPr>
        <w:numPr>
          <w:ilvl w:val="0"/>
          <w:numId w:val="11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Créer les collections nécessaires</w:t>
      </w:r>
    </w:p>
    <w:p w14:paraId="33FAE7AD" w14:textId="77777777" w:rsidR="00036715" w:rsidRPr="00036715" w:rsidRDefault="00036715" w:rsidP="00036715">
      <w:pPr>
        <w:numPr>
          <w:ilvl w:val="0"/>
          <w:numId w:val="11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Récupérer l'URI de connexion et l'ajouter à MONGO_URI</w:t>
      </w:r>
    </w:p>
    <w:p w14:paraId="3B96B5E2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 xml:space="preserve">4. Intégration Microsoft </w:t>
      </w:r>
      <w:proofErr w:type="spellStart"/>
      <w:r w:rsidRPr="00036715">
        <w:rPr>
          <w:rFonts w:asciiTheme="majorBidi" w:hAnsiTheme="majorBidi" w:cstheme="majorBidi"/>
          <w:b/>
          <w:bCs/>
          <w:sz w:val="24"/>
          <w:szCs w:val="24"/>
        </w:rPr>
        <w:t>Dataverse</w:t>
      </w:r>
      <w:proofErr w:type="spellEnd"/>
    </w:p>
    <w:p w14:paraId="1FCC775F" w14:textId="77777777" w:rsidR="00036715" w:rsidRPr="00036715" w:rsidRDefault="00036715" w:rsidP="00036715">
      <w:pPr>
        <w:numPr>
          <w:ilvl w:val="0"/>
          <w:numId w:val="12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Enregistrer une app dans Azure AD (Client ID + Secret)</w:t>
      </w:r>
    </w:p>
    <w:p w14:paraId="020C29F1" w14:textId="77777777" w:rsidR="00036715" w:rsidRPr="00036715" w:rsidRDefault="00036715" w:rsidP="00036715">
      <w:pPr>
        <w:numPr>
          <w:ilvl w:val="0"/>
          <w:numId w:val="12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Assigner les autorisations API Dynamics CRM</w:t>
      </w:r>
    </w:p>
    <w:p w14:paraId="27B1BF65" w14:textId="77777777" w:rsidR="00036715" w:rsidRPr="00036715" w:rsidRDefault="00036715" w:rsidP="00036715">
      <w:pPr>
        <w:numPr>
          <w:ilvl w:val="0"/>
          <w:numId w:val="12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Implémenter OAuth2 dans Node.js pour accéder aux données 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Dataverse</w:t>
      </w:r>
      <w:proofErr w:type="spellEnd"/>
    </w:p>
    <w:p w14:paraId="69084C0D" w14:textId="77777777" w:rsidR="00036715" w:rsidRPr="00036715" w:rsidRDefault="00036715" w:rsidP="00036715">
      <w:pPr>
        <w:numPr>
          <w:ilvl w:val="0"/>
          <w:numId w:val="12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Appeler les API Web REST de 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Dataverse</w:t>
      </w:r>
      <w:proofErr w:type="spellEnd"/>
      <w:r w:rsidRPr="00036715">
        <w:rPr>
          <w:rFonts w:asciiTheme="majorBidi" w:hAnsiTheme="majorBidi" w:cstheme="majorBidi"/>
          <w:sz w:val="24"/>
          <w:szCs w:val="24"/>
        </w:rPr>
        <w:t xml:space="preserve"> avec les 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tokens</w:t>
      </w:r>
      <w:proofErr w:type="spellEnd"/>
      <w:r w:rsidRPr="000367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36715">
        <w:rPr>
          <w:rFonts w:asciiTheme="majorBidi" w:hAnsiTheme="majorBidi" w:cstheme="majorBidi"/>
          <w:sz w:val="24"/>
          <w:szCs w:val="24"/>
        </w:rPr>
        <w:t>OAuth</w:t>
      </w:r>
      <w:proofErr w:type="spellEnd"/>
    </w:p>
    <w:p w14:paraId="7E5A6EB4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 xml:space="preserve">5. Déploiement du serveur Flask + </w:t>
      </w:r>
      <w:proofErr w:type="spellStart"/>
      <w:r w:rsidRPr="00036715">
        <w:rPr>
          <w:rFonts w:asciiTheme="majorBidi" w:hAnsiTheme="majorBidi" w:cstheme="majorBidi"/>
          <w:b/>
          <w:bCs/>
          <w:sz w:val="24"/>
          <w:szCs w:val="24"/>
        </w:rPr>
        <w:t>TensorFlow</w:t>
      </w:r>
      <w:proofErr w:type="spellEnd"/>
    </w:p>
    <w:p w14:paraId="6E55E361" w14:textId="77777777" w:rsidR="00036715" w:rsidRPr="00036715" w:rsidRDefault="00036715" w:rsidP="00036715">
      <w:pPr>
        <w:numPr>
          <w:ilvl w:val="0"/>
          <w:numId w:val="13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Créer une App Service Python</w:t>
      </w:r>
    </w:p>
    <w:p w14:paraId="7000E0F8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az</w:t>
      </w:r>
      <w:proofErr w:type="spellEnd"/>
      <w:proofErr w:type="gramEnd"/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webapp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create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\</w:t>
      </w:r>
    </w:p>
    <w:p w14:paraId="6CC3771D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</w:rPr>
        <w:t xml:space="preserve">  </w:t>
      </w:r>
      <w:r w:rsidRPr="00036715">
        <w:rPr>
          <w:rFonts w:asciiTheme="majorBidi" w:hAnsiTheme="majorBidi" w:cstheme="majorBidi"/>
          <w:sz w:val="24"/>
          <w:szCs w:val="24"/>
          <w:highlight w:val="green"/>
        </w:rPr>
        <w:t>--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resource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-group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MonGroupe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\</w:t>
      </w:r>
    </w:p>
    <w:p w14:paraId="21BD7877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--plan 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MonPlanAppService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\</w:t>
      </w:r>
    </w:p>
    <w:p w14:paraId="7CC33A7A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lastRenderedPageBreak/>
        <w:t xml:space="preserve">  --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name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mon-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flask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>-ml \</w:t>
      </w:r>
    </w:p>
    <w:p w14:paraId="68A764EF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  <w:highlight w:val="green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--runtime "PYTHON|3.10" \</w:t>
      </w:r>
    </w:p>
    <w:p w14:paraId="78D82686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  <w:highlight w:val="green"/>
        </w:rPr>
        <w:t xml:space="preserve">  --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green"/>
        </w:rPr>
        <w:t>deployment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green"/>
        </w:rPr>
        <w:t>-local-git</w:t>
      </w:r>
    </w:p>
    <w:p w14:paraId="174ACCA2" w14:textId="77777777" w:rsidR="00036715" w:rsidRPr="00036715" w:rsidRDefault="00036715" w:rsidP="00036715">
      <w:pPr>
        <w:numPr>
          <w:ilvl w:val="0"/>
          <w:numId w:val="14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Structure recommandée :</w:t>
      </w:r>
    </w:p>
    <w:p w14:paraId="2B991056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app.py</w:t>
      </w:r>
    </w:p>
    <w:p w14:paraId="2A147089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requirements.txt</w:t>
      </w:r>
    </w:p>
    <w:p w14:paraId="6D2E0192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036715">
        <w:rPr>
          <w:rFonts w:asciiTheme="majorBidi" w:hAnsiTheme="majorBidi" w:cstheme="majorBidi"/>
          <w:sz w:val="24"/>
          <w:szCs w:val="24"/>
        </w:rPr>
        <w:t>model</w:t>
      </w:r>
      <w:proofErr w:type="gramEnd"/>
      <w:r w:rsidRPr="00036715">
        <w:rPr>
          <w:rFonts w:asciiTheme="majorBidi" w:hAnsiTheme="majorBidi" w:cstheme="majorBidi"/>
          <w:sz w:val="24"/>
          <w:szCs w:val="24"/>
        </w:rPr>
        <w:t>.h5</w:t>
      </w:r>
    </w:p>
    <w:p w14:paraId="18FF3B06" w14:textId="77777777" w:rsidR="00036715" w:rsidRPr="00036715" w:rsidRDefault="00036715" w:rsidP="00036715">
      <w:pPr>
        <w:numPr>
          <w:ilvl w:val="0"/>
          <w:numId w:val="15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Déployer avec Git et configurer un startup.txt si besoin :</w:t>
      </w:r>
    </w:p>
    <w:p w14:paraId="128807C2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36715">
        <w:rPr>
          <w:rFonts w:asciiTheme="majorBidi" w:hAnsiTheme="majorBidi" w:cstheme="majorBidi"/>
          <w:sz w:val="24"/>
          <w:szCs w:val="24"/>
          <w:highlight w:val="cyan"/>
        </w:rPr>
        <w:t>gunicorn</w:t>
      </w:r>
      <w:proofErr w:type="spellEnd"/>
      <w:proofErr w:type="gramEnd"/>
      <w:r w:rsidRPr="00036715">
        <w:rPr>
          <w:rFonts w:asciiTheme="majorBidi" w:hAnsiTheme="majorBidi" w:cstheme="majorBidi"/>
          <w:sz w:val="24"/>
          <w:szCs w:val="24"/>
          <w:highlight w:val="cyan"/>
        </w:rPr>
        <w:t xml:space="preserve"> --</w:t>
      </w:r>
      <w:proofErr w:type="spellStart"/>
      <w:r w:rsidRPr="00036715">
        <w:rPr>
          <w:rFonts w:asciiTheme="majorBidi" w:hAnsiTheme="majorBidi" w:cstheme="majorBidi"/>
          <w:sz w:val="24"/>
          <w:szCs w:val="24"/>
          <w:highlight w:val="cyan"/>
        </w:rPr>
        <w:t>bind</w:t>
      </w:r>
      <w:proofErr w:type="spellEnd"/>
      <w:r w:rsidRPr="00036715">
        <w:rPr>
          <w:rFonts w:asciiTheme="majorBidi" w:hAnsiTheme="majorBidi" w:cstheme="majorBidi"/>
          <w:sz w:val="24"/>
          <w:szCs w:val="24"/>
          <w:highlight w:val="cyan"/>
        </w:rPr>
        <w:t xml:space="preserve">=0.0.0.0 --timeout 600 </w:t>
      </w:r>
      <w:proofErr w:type="spellStart"/>
      <w:proofErr w:type="gramStart"/>
      <w:r w:rsidRPr="00036715">
        <w:rPr>
          <w:rFonts w:asciiTheme="majorBidi" w:hAnsiTheme="majorBidi" w:cstheme="majorBidi"/>
          <w:sz w:val="24"/>
          <w:szCs w:val="24"/>
          <w:highlight w:val="cyan"/>
        </w:rPr>
        <w:t>app:</w:t>
      </w:r>
      <w:proofErr w:type="gramEnd"/>
      <w:r w:rsidRPr="00036715">
        <w:rPr>
          <w:rFonts w:asciiTheme="majorBidi" w:hAnsiTheme="majorBidi" w:cstheme="majorBidi"/>
          <w:sz w:val="24"/>
          <w:szCs w:val="24"/>
          <w:highlight w:val="cyan"/>
        </w:rPr>
        <w:t>app</w:t>
      </w:r>
      <w:proofErr w:type="spellEnd"/>
    </w:p>
    <w:p w14:paraId="079E6842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6. Configuration et Sécurité</w:t>
      </w:r>
    </w:p>
    <w:p w14:paraId="63126A17" w14:textId="77777777" w:rsidR="00036715" w:rsidRPr="00036715" w:rsidRDefault="00036715" w:rsidP="00036715">
      <w:pPr>
        <w:numPr>
          <w:ilvl w:val="0"/>
          <w:numId w:val="16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HTTPS activé sur tous les services</w:t>
      </w:r>
    </w:p>
    <w:p w14:paraId="547CE473" w14:textId="77777777" w:rsidR="00036715" w:rsidRPr="00036715" w:rsidRDefault="00036715" w:rsidP="00036715">
      <w:pPr>
        <w:numPr>
          <w:ilvl w:val="0"/>
          <w:numId w:val="16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IP restreintes si besoin</w:t>
      </w:r>
    </w:p>
    <w:p w14:paraId="5654DF6D" w14:textId="77777777" w:rsidR="00036715" w:rsidRPr="00036715" w:rsidRDefault="00036715" w:rsidP="00036715">
      <w:pPr>
        <w:numPr>
          <w:ilvl w:val="0"/>
          <w:numId w:val="16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Monitoring avec Application Insights</w:t>
      </w:r>
    </w:p>
    <w:p w14:paraId="110C35A9" w14:textId="77777777" w:rsidR="00036715" w:rsidRPr="00036715" w:rsidRDefault="00036715" w:rsidP="00036715">
      <w:pPr>
        <w:numPr>
          <w:ilvl w:val="0"/>
          <w:numId w:val="16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Logs et erreurs via Azure Log Stream</w:t>
      </w:r>
    </w:p>
    <w:p w14:paraId="1C735ECD" w14:textId="77777777" w:rsidR="00036715" w:rsidRPr="00036715" w:rsidRDefault="00036715" w:rsidP="00036715">
      <w:pPr>
        <w:numPr>
          <w:ilvl w:val="0"/>
          <w:numId w:val="16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t>Optionnel : utiliser Azure API Management</w:t>
      </w:r>
    </w:p>
    <w:p w14:paraId="1108A01D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pict w14:anchorId="7335AAA1">
          <v:rect id="_x0000_i1090" style="width:0;height:1.5pt" o:hralign="center" o:hrstd="t" o:hr="t" fillcolor="#a0a0a0" stroked="f"/>
        </w:pict>
      </w:r>
    </w:p>
    <w:p w14:paraId="12F33082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Mise en Activité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3825"/>
      </w:tblGrid>
      <w:tr w:rsidR="00036715" w:rsidRPr="00036715" w14:paraId="5FAB3BD3" w14:textId="77777777" w:rsidTr="0073294E">
        <w:trPr>
          <w:tblHeader/>
          <w:tblCellSpacing w:w="15" w:type="dxa"/>
        </w:trPr>
        <w:tc>
          <w:tcPr>
            <w:tcW w:w="2933" w:type="dxa"/>
            <w:vAlign w:val="center"/>
            <w:hideMark/>
          </w:tcPr>
          <w:p w14:paraId="1698B901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Composant</w:t>
            </w:r>
          </w:p>
        </w:tc>
        <w:tc>
          <w:tcPr>
            <w:tcW w:w="3780" w:type="dxa"/>
            <w:vAlign w:val="center"/>
            <w:hideMark/>
          </w:tcPr>
          <w:p w14:paraId="7BFE23AA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État attendu</w:t>
            </w:r>
          </w:p>
        </w:tc>
      </w:tr>
      <w:tr w:rsidR="00036715" w:rsidRPr="00036715" w14:paraId="33C0CDCF" w14:textId="77777777" w:rsidTr="0073294E">
        <w:trPr>
          <w:tblCellSpacing w:w="15" w:type="dxa"/>
        </w:trPr>
        <w:tc>
          <w:tcPr>
            <w:tcW w:w="2933" w:type="dxa"/>
            <w:vAlign w:val="center"/>
            <w:hideMark/>
          </w:tcPr>
          <w:p w14:paraId="4722EC49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 xml:space="preserve">WebParts </w:t>
            </w:r>
            <w:proofErr w:type="spellStart"/>
            <w:r w:rsidRPr="00036715">
              <w:rPr>
                <w:rFonts w:asciiTheme="majorBidi" w:hAnsiTheme="majorBidi" w:cstheme="majorBidi"/>
                <w:sz w:val="24"/>
                <w:szCs w:val="24"/>
              </w:rPr>
              <w:t>SPFx</w:t>
            </w:r>
            <w:proofErr w:type="spellEnd"/>
          </w:p>
        </w:tc>
        <w:tc>
          <w:tcPr>
            <w:tcW w:w="3780" w:type="dxa"/>
            <w:vAlign w:val="center"/>
            <w:hideMark/>
          </w:tcPr>
          <w:p w14:paraId="21CF962C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Fonctionnels sur SharePoint Online</w:t>
            </w:r>
          </w:p>
        </w:tc>
      </w:tr>
      <w:tr w:rsidR="00036715" w:rsidRPr="00036715" w14:paraId="49E186AA" w14:textId="77777777" w:rsidTr="0073294E">
        <w:trPr>
          <w:tblCellSpacing w:w="15" w:type="dxa"/>
        </w:trPr>
        <w:tc>
          <w:tcPr>
            <w:tcW w:w="2933" w:type="dxa"/>
            <w:vAlign w:val="center"/>
            <w:hideMark/>
          </w:tcPr>
          <w:p w14:paraId="06A43E0B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API Node.js</w:t>
            </w:r>
          </w:p>
        </w:tc>
        <w:tc>
          <w:tcPr>
            <w:tcW w:w="3780" w:type="dxa"/>
            <w:vAlign w:val="center"/>
            <w:hideMark/>
          </w:tcPr>
          <w:p w14:paraId="65ECD62E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Accessible via URL Azure</w:t>
            </w:r>
          </w:p>
        </w:tc>
      </w:tr>
      <w:tr w:rsidR="00036715" w:rsidRPr="00036715" w14:paraId="72581DBA" w14:textId="77777777" w:rsidTr="0073294E">
        <w:trPr>
          <w:tblCellSpacing w:w="15" w:type="dxa"/>
        </w:trPr>
        <w:tc>
          <w:tcPr>
            <w:tcW w:w="2933" w:type="dxa"/>
            <w:vAlign w:val="center"/>
            <w:hideMark/>
          </w:tcPr>
          <w:p w14:paraId="6BF80D6F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Connexion à MongoDB</w:t>
            </w:r>
          </w:p>
        </w:tc>
        <w:tc>
          <w:tcPr>
            <w:tcW w:w="3780" w:type="dxa"/>
            <w:vAlign w:val="center"/>
            <w:hideMark/>
          </w:tcPr>
          <w:p w14:paraId="262847D3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Testée avec authentification</w:t>
            </w:r>
          </w:p>
        </w:tc>
      </w:tr>
      <w:tr w:rsidR="00036715" w:rsidRPr="00036715" w14:paraId="1142D69D" w14:textId="77777777" w:rsidTr="0073294E">
        <w:trPr>
          <w:tblCellSpacing w:w="15" w:type="dxa"/>
        </w:trPr>
        <w:tc>
          <w:tcPr>
            <w:tcW w:w="2933" w:type="dxa"/>
            <w:vAlign w:val="center"/>
            <w:hideMark/>
          </w:tcPr>
          <w:p w14:paraId="39794BA0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 xml:space="preserve">Accès </w:t>
            </w:r>
            <w:proofErr w:type="spellStart"/>
            <w:r w:rsidRPr="00036715">
              <w:rPr>
                <w:rFonts w:asciiTheme="majorBidi" w:hAnsiTheme="majorBidi" w:cstheme="majorBidi"/>
                <w:sz w:val="24"/>
                <w:szCs w:val="24"/>
              </w:rPr>
              <w:t>Dataverse</w:t>
            </w:r>
            <w:proofErr w:type="spellEnd"/>
          </w:p>
        </w:tc>
        <w:tc>
          <w:tcPr>
            <w:tcW w:w="3780" w:type="dxa"/>
            <w:vAlign w:val="center"/>
            <w:hideMark/>
          </w:tcPr>
          <w:p w14:paraId="7D57180E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Vérifié avec OAuth2</w:t>
            </w:r>
          </w:p>
        </w:tc>
      </w:tr>
      <w:tr w:rsidR="00036715" w:rsidRPr="00036715" w14:paraId="1EB2343A" w14:textId="77777777" w:rsidTr="0073294E">
        <w:trPr>
          <w:tblCellSpacing w:w="15" w:type="dxa"/>
        </w:trPr>
        <w:tc>
          <w:tcPr>
            <w:tcW w:w="2933" w:type="dxa"/>
            <w:vAlign w:val="center"/>
            <w:hideMark/>
          </w:tcPr>
          <w:p w14:paraId="4C2FEC86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API Flask (ML)</w:t>
            </w:r>
          </w:p>
        </w:tc>
        <w:tc>
          <w:tcPr>
            <w:tcW w:w="3780" w:type="dxa"/>
            <w:vAlign w:val="center"/>
            <w:hideMark/>
          </w:tcPr>
          <w:p w14:paraId="65919FF4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En ligne et retour de prédictions opérationnel</w:t>
            </w:r>
          </w:p>
        </w:tc>
      </w:tr>
    </w:tbl>
    <w:p w14:paraId="358A4DB8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pict w14:anchorId="6CDFDCB2">
          <v:rect id="_x0000_i1091" style="width:0;height:1.5pt" o:hralign="center" o:hrstd="t" o:hr="t" fillcolor="#a0a0a0" stroked="f"/>
        </w:pict>
      </w:r>
    </w:p>
    <w:p w14:paraId="15D44B9C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Sécurité et Maintenance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945"/>
      </w:tblGrid>
      <w:tr w:rsidR="00036715" w:rsidRPr="00036715" w14:paraId="3A43E975" w14:textId="77777777" w:rsidTr="0073294E">
        <w:trPr>
          <w:tblHeader/>
          <w:tblCellSpacing w:w="15" w:type="dxa"/>
        </w:trPr>
        <w:tc>
          <w:tcPr>
            <w:tcW w:w="2366" w:type="dxa"/>
            <w:vAlign w:val="center"/>
            <w:hideMark/>
          </w:tcPr>
          <w:p w14:paraId="0C656941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3900" w:type="dxa"/>
            <w:vAlign w:val="center"/>
            <w:hideMark/>
          </w:tcPr>
          <w:p w14:paraId="2983A454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Recommandation</w:t>
            </w:r>
          </w:p>
        </w:tc>
      </w:tr>
      <w:tr w:rsidR="00036715" w:rsidRPr="00036715" w14:paraId="57E4F095" w14:textId="77777777" w:rsidTr="0073294E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5A5FF728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Authentification</w:t>
            </w:r>
          </w:p>
        </w:tc>
        <w:tc>
          <w:tcPr>
            <w:tcW w:w="3900" w:type="dxa"/>
            <w:vAlign w:val="center"/>
            <w:hideMark/>
          </w:tcPr>
          <w:p w14:paraId="2E99A894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 xml:space="preserve">OAuth2, </w:t>
            </w:r>
            <w:proofErr w:type="spellStart"/>
            <w:r w:rsidRPr="00036715">
              <w:rPr>
                <w:rFonts w:asciiTheme="majorBidi" w:hAnsiTheme="majorBidi" w:cstheme="majorBidi"/>
                <w:sz w:val="24"/>
                <w:szCs w:val="24"/>
              </w:rPr>
              <w:t>tokens</w:t>
            </w:r>
            <w:proofErr w:type="spellEnd"/>
            <w:r w:rsidRPr="00036715">
              <w:rPr>
                <w:rFonts w:asciiTheme="majorBidi" w:hAnsiTheme="majorBidi" w:cstheme="majorBidi"/>
                <w:sz w:val="24"/>
                <w:szCs w:val="24"/>
              </w:rPr>
              <w:t xml:space="preserve"> Azure, ou Identity Management</w:t>
            </w:r>
          </w:p>
        </w:tc>
      </w:tr>
      <w:tr w:rsidR="00036715" w:rsidRPr="00036715" w14:paraId="4D2EEDAF" w14:textId="77777777" w:rsidTr="0073294E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04EE7486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Certificats SSL</w:t>
            </w:r>
          </w:p>
        </w:tc>
        <w:tc>
          <w:tcPr>
            <w:tcW w:w="3900" w:type="dxa"/>
            <w:vAlign w:val="center"/>
            <w:hideMark/>
          </w:tcPr>
          <w:p w14:paraId="4AF8FDD7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Automatiquement gérés par Azure</w:t>
            </w:r>
          </w:p>
        </w:tc>
      </w:tr>
      <w:tr w:rsidR="00036715" w:rsidRPr="00036715" w14:paraId="71D7BE6F" w14:textId="77777777" w:rsidTr="0073294E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1C611E7B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Sauvegarde BD</w:t>
            </w:r>
          </w:p>
        </w:tc>
        <w:tc>
          <w:tcPr>
            <w:tcW w:w="3900" w:type="dxa"/>
            <w:vAlign w:val="center"/>
            <w:hideMark/>
          </w:tcPr>
          <w:p w14:paraId="54DB083C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Activer les backups automatiques</w:t>
            </w:r>
          </w:p>
        </w:tc>
      </w:tr>
      <w:tr w:rsidR="00036715" w:rsidRPr="00036715" w14:paraId="7FB50E5A" w14:textId="77777777" w:rsidTr="0073294E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7CB1A3F4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Journalisation</w:t>
            </w:r>
          </w:p>
        </w:tc>
        <w:tc>
          <w:tcPr>
            <w:tcW w:w="3900" w:type="dxa"/>
            <w:vAlign w:val="center"/>
            <w:hideMark/>
          </w:tcPr>
          <w:p w14:paraId="45EBBCC1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 xml:space="preserve">Application Insights + </w:t>
            </w:r>
            <w:proofErr w:type="spellStart"/>
            <w:r w:rsidRPr="00036715">
              <w:rPr>
                <w:rFonts w:asciiTheme="majorBidi" w:hAnsiTheme="majorBidi" w:cstheme="majorBidi"/>
                <w:sz w:val="24"/>
                <w:szCs w:val="24"/>
              </w:rPr>
              <w:t>Alerting</w:t>
            </w:r>
            <w:proofErr w:type="spellEnd"/>
          </w:p>
        </w:tc>
      </w:tr>
      <w:tr w:rsidR="00036715" w:rsidRPr="00036715" w14:paraId="688FEB5F" w14:textId="77777777" w:rsidTr="0073294E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5FF49585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CI/CD</w:t>
            </w:r>
          </w:p>
        </w:tc>
        <w:tc>
          <w:tcPr>
            <w:tcW w:w="3900" w:type="dxa"/>
            <w:vAlign w:val="center"/>
            <w:hideMark/>
          </w:tcPr>
          <w:p w14:paraId="4518EEDA" w14:textId="77777777" w:rsidR="00036715" w:rsidRPr="00036715" w:rsidRDefault="00036715" w:rsidP="0003671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36715">
              <w:rPr>
                <w:rFonts w:asciiTheme="majorBidi" w:hAnsiTheme="majorBidi" w:cstheme="majorBidi"/>
                <w:sz w:val="24"/>
                <w:szCs w:val="24"/>
              </w:rPr>
              <w:t>Azure DevOps ou GitHub Actions recommandé</w:t>
            </w:r>
          </w:p>
        </w:tc>
      </w:tr>
    </w:tbl>
    <w:p w14:paraId="744594F8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 w:rsidRPr="00036715">
        <w:rPr>
          <w:rFonts w:asciiTheme="majorBidi" w:hAnsiTheme="majorBidi" w:cstheme="majorBidi"/>
          <w:sz w:val="24"/>
          <w:szCs w:val="24"/>
        </w:rPr>
        <w:pict w14:anchorId="63227C64">
          <v:rect id="_x0000_i1092" style="width:0;height:1.5pt" o:hralign="center" o:hrstd="t" o:hr="t" fillcolor="#a0a0a0" stroked="f"/>
        </w:pict>
      </w:r>
    </w:p>
    <w:p w14:paraId="2C70D8CB" w14:textId="77777777" w:rsidR="00036715" w:rsidRPr="00036715" w:rsidRDefault="00036715" w:rsidP="00036715">
      <w:pPr>
        <w:spacing w:line="360" w:lineRule="auto"/>
        <w:ind w:left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36715">
        <w:rPr>
          <w:rFonts w:asciiTheme="majorBidi" w:hAnsiTheme="majorBidi" w:cstheme="majorBidi"/>
          <w:b/>
          <w:bCs/>
          <w:sz w:val="24"/>
          <w:szCs w:val="24"/>
        </w:rPr>
        <w:t>Liens Utiles</w:t>
      </w:r>
    </w:p>
    <w:p w14:paraId="0039B067" w14:textId="77777777" w:rsidR="00036715" w:rsidRPr="00036715" w:rsidRDefault="00036715" w:rsidP="00036715">
      <w:pPr>
        <w:numPr>
          <w:ilvl w:val="0"/>
          <w:numId w:val="17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hyperlink r:id="rId6" w:history="1">
        <w:proofErr w:type="spellStart"/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>SPFx</w:t>
        </w:r>
        <w:proofErr w:type="spellEnd"/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 xml:space="preserve"> </w:t>
        </w:r>
        <w:proofErr w:type="spellStart"/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>Deployment</w:t>
        </w:r>
        <w:proofErr w:type="spellEnd"/>
      </w:hyperlink>
    </w:p>
    <w:p w14:paraId="40310BED" w14:textId="77777777" w:rsidR="00036715" w:rsidRPr="00036715" w:rsidRDefault="00036715" w:rsidP="00036715">
      <w:pPr>
        <w:numPr>
          <w:ilvl w:val="0"/>
          <w:numId w:val="17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hyperlink r:id="rId7" w:history="1"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>Azure App Service - Node.js</w:t>
        </w:r>
      </w:hyperlink>
    </w:p>
    <w:p w14:paraId="34A358E5" w14:textId="77777777" w:rsidR="00036715" w:rsidRPr="00036715" w:rsidRDefault="00036715" w:rsidP="00036715">
      <w:pPr>
        <w:numPr>
          <w:ilvl w:val="0"/>
          <w:numId w:val="17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hyperlink r:id="rId8" w:history="1"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 xml:space="preserve">Azure Flask </w:t>
        </w:r>
        <w:proofErr w:type="spellStart"/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>deployment</w:t>
        </w:r>
        <w:proofErr w:type="spellEnd"/>
      </w:hyperlink>
    </w:p>
    <w:p w14:paraId="79960A3A" w14:textId="77777777" w:rsidR="00036715" w:rsidRPr="00036715" w:rsidRDefault="00036715" w:rsidP="00036715">
      <w:pPr>
        <w:numPr>
          <w:ilvl w:val="0"/>
          <w:numId w:val="17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rFonts w:asciiTheme="majorBidi" w:hAnsiTheme="majorBidi" w:cstheme="majorBidi"/>
          <w:sz w:val="24"/>
          <w:szCs w:val="24"/>
        </w:rPr>
      </w:pPr>
      <w:hyperlink r:id="rId9" w:history="1"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 xml:space="preserve">API </w:t>
        </w:r>
        <w:proofErr w:type="spellStart"/>
        <w:r w:rsidRPr="00036715">
          <w:rPr>
            <w:rStyle w:val="Lienhypertexte"/>
            <w:rFonts w:asciiTheme="majorBidi" w:hAnsiTheme="majorBidi" w:cstheme="majorBidi"/>
            <w:sz w:val="24"/>
            <w:szCs w:val="24"/>
          </w:rPr>
          <w:t>Dataverse</w:t>
        </w:r>
        <w:proofErr w:type="spellEnd"/>
      </w:hyperlink>
    </w:p>
    <w:p w14:paraId="087E6982" w14:textId="77777777" w:rsidR="00D81906" w:rsidRPr="00036715" w:rsidRDefault="00D81906">
      <w:pPr>
        <w:rPr>
          <w:rFonts w:asciiTheme="majorBidi" w:hAnsiTheme="majorBidi" w:cstheme="majorBidi"/>
        </w:rPr>
      </w:pPr>
    </w:p>
    <w:sectPr w:rsidR="00D81906" w:rsidRPr="00036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DE4"/>
    <w:multiLevelType w:val="multilevel"/>
    <w:tmpl w:val="45986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F2073"/>
    <w:multiLevelType w:val="multilevel"/>
    <w:tmpl w:val="04B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4B8F"/>
    <w:multiLevelType w:val="multilevel"/>
    <w:tmpl w:val="E418E9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709C9"/>
    <w:multiLevelType w:val="multilevel"/>
    <w:tmpl w:val="3DF8C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1696C"/>
    <w:multiLevelType w:val="multilevel"/>
    <w:tmpl w:val="63A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0FF7"/>
    <w:multiLevelType w:val="multilevel"/>
    <w:tmpl w:val="35E87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E4966"/>
    <w:multiLevelType w:val="multilevel"/>
    <w:tmpl w:val="DFF0A378"/>
    <w:lvl w:ilvl="0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60512"/>
    <w:multiLevelType w:val="multilevel"/>
    <w:tmpl w:val="6BA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A7D98"/>
    <w:multiLevelType w:val="multilevel"/>
    <w:tmpl w:val="16921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B1336"/>
    <w:multiLevelType w:val="multilevel"/>
    <w:tmpl w:val="DFF0A378"/>
    <w:lvl w:ilvl="0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F1D34"/>
    <w:multiLevelType w:val="multilevel"/>
    <w:tmpl w:val="1C160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116B7"/>
    <w:multiLevelType w:val="multilevel"/>
    <w:tmpl w:val="5AC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E3A01"/>
    <w:multiLevelType w:val="multilevel"/>
    <w:tmpl w:val="D1B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B68E4"/>
    <w:multiLevelType w:val="multilevel"/>
    <w:tmpl w:val="5D6E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B3704"/>
    <w:multiLevelType w:val="multilevel"/>
    <w:tmpl w:val="DFF0A378"/>
    <w:lvl w:ilvl="0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45E09"/>
    <w:multiLevelType w:val="multilevel"/>
    <w:tmpl w:val="9CF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422F5"/>
    <w:multiLevelType w:val="multilevel"/>
    <w:tmpl w:val="7A6E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173BA"/>
    <w:multiLevelType w:val="multilevel"/>
    <w:tmpl w:val="045E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D0A35"/>
    <w:multiLevelType w:val="multilevel"/>
    <w:tmpl w:val="DFF0A378"/>
    <w:lvl w:ilvl="0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4FA"/>
    <w:multiLevelType w:val="multilevel"/>
    <w:tmpl w:val="33D24F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434D8"/>
    <w:multiLevelType w:val="multilevel"/>
    <w:tmpl w:val="F978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6F17C5"/>
    <w:multiLevelType w:val="multilevel"/>
    <w:tmpl w:val="CC44F288"/>
    <w:lvl w:ilvl="0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1078282829">
    <w:abstractNumId w:val="1"/>
  </w:num>
  <w:num w:numId="2" w16cid:durableId="1767380968">
    <w:abstractNumId w:val="4"/>
  </w:num>
  <w:num w:numId="3" w16cid:durableId="345442853">
    <w:abstractNumId w:val="7"/>
  </w:num>
  <w:num w:numId="4" w16cid:durableId="1076781069">
    <w:abstractNumId w:val="13"/>
  </w:num>
  <w:num w:numId="5" w16cid:durableId="1316488310">
    <w:abstractNumId w:val="2"/>
  </w:num>
  <w:num w:numId="6" w16cid:durableId="1048917381">
    <w:abstractNumId w:val="8"/>
  </w:num>
  <w:num w:numId="7" w16cid:durableId="2064601023">
    <w:abstractNumId w:val="17"/>
  </w:num>
  <w:num w:numId="8" w16cid:durableId="1096443159">
    <w:abstractNumId w:val="0"/>
  </w:num>
  <w:num w:numId="9" w16cid:durableId="860389188">
    <w:abstractNumId w:val="19"/>
  </w:num>
  <w:num w:numId="10" w16cid:durableId="1675570253">
    <w:abstractNumId w:val="5"/>
  </w:num>
  <w:num w:numId="11" w16cid:durableId="433132190">
    <w:abstractNumId w:val="11"/>
  </w:num>
  <w:num w:numId="12" w16cid:durableId="1618755934">
    <w:abstractNumId w:val="20"/>
  </w:num>
  <w:num w:numId="13" w16cid:durableId="1237521683">
    <w:abstractNumId w:val="16"/>
  </w:num>
  <w:num w:numId="14" w16cid:durableId="689337456">
    <w:abstractNumId w:val="3"/>
  </w:num>
  <w:num w:numId="15" w16cid:durableId="640769873">
    <w:abstractNumId w:val="10"/>
  </w:num>
  <w:num w:numId="16" w16cid:durableId="616526627">
    <w:abstractNumId w:val="15"/>
  </w:num>
  <w:num w:numId="17" w16cid:durableId="1985814914">
    <w:abstractNumId w:val="12"/>
  </w:num>
  <w:num w:numId="18" w16cid:durableId="84153077">
    <w:abstractNumId w:val="21"/>
  </w:num>
  <w:num w:numId="19" w16cid:durableId="253829598">
    <w:abstractNumId w:val="6"/>
  </w:num>
  <w:num w:numId="20" w16cid:durableId="127434171">
    <w:abstractNumId w:val="14"/>
  </w:num>
  <w:num w:numId="21" w16cid:durableId="642662727">
    <w:abstractNumId w:val="18"/>
  </w:num>
  <w:num w:numId="22" w16cid:durableId="491919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88"/>
    <w:rsid w:val="00036715"/>
    <w:rsid w:val="00677006"/>
    <w:rsid w:val="0073294E"/>
    <w:rsid w:val="00A11588"/>
    <w:rsid w:val="00C76663"/>
    <w:rsid w:val="00D8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E0AD3"/>
  <w15:chartTrackingRefBased/>
  <w15:docId w15:val="{6AA5809A-3A32-4CE5-8B61-438B183D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15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15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15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15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15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15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15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15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15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15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158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3671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6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pp-service/quickstart-python?tabs=flas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app-servi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harepoint/dev/spfx/sharepoint-framework-overvie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rtal.azur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apps/developer/data-platform/webapi/overview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641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2025-05-27T07:09:00Z</dcterms:created>
  <dcterms:modified xsi:type="dcterms:W3CDTF">2025-05-27T07:49:00Z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2025-05-27T07:49:32Z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335426fa-3e50-46bc-8e1c-df843e7ef74a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