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52AE" w14:textId="45658400" w:rsidR="00462C93" w:rsidRPr="00462C93" w:rsidRDefault="00462C93" w:rsidP="00462C93">
      <w:pPr>
        <w:jc w:val="center"/>
        <w:rPr>
          <w:b/>
          <w:bCs/>
          <w:sz w:val="32"/>
          <w:szCs w:val="32"/>
        </w:rPr>
      </w:pPr>
      <w:r w:rsidRPr="00462C93">
        <w:rPr>
          <w:b/>
          <w:bCs/>
          <w:sz w:val="32"/>
          <w:szCs w:val="32"/>
          <w:highlight w:val="yellow"/>
        </w:rPr>
        <w:t>Task 3</w:t>
      </w:r>
    </w:p>
    <w:p w14:paraId="40E911C8" w14:textId="77777777" w:rsidR="00462C93" w:rsidRDefault="00462C93" w:rsidP="00462C93">
      <w:r w:rsidRPr="00462C93">
        <w:t>​</w:t>
      </w:r>
    </w:p>
    <w:p w14:paraId="66B9AAE9" w14:textId="6285C525" w:rsidR="00462C93" w:rsidRPr="00462C93" w:rsidRDefault="00462C93" w:rsidP="00462C93">
      <w:pPr>
        <w:rPr>
          <w:b/>
          <w:bCs/>
          <w:sz w:val="28"/>
          <w:szCs w:val="28"/>
        </w:rPr>
      </w:pPr>
      <w:r w:rsidRPr="00462C93">
        <w:rPr>
          <w:b/>
          <w:bCs/>
          <w:sz w:val="28"/>
          <w:szCs w:val="28"/>
        </w:rPr>
        <w:t xml:space="preserve">1. Current State of the </w:t>
      </w:r>
      <w:r w:rsidRPr="00462C93">
        <w:rPr>
          <w:b/>
          <w:bCs/>
          <w:sz w:val="28"/>
          <w:szCs w:val="28"/>
        </w:rPr>
        <w:t>System !</w:t>
      </w:r>
    </w:p>
    <w:p w14:paraId="7BDE9458" w14:textId="77777777" w:rsidR="00462C93" w:rsidRPr="00462C93" w:rsidRDefault="00462C93" w:rsidP="00462C93">
      <w:pPr>
        <w:jc w:val="right"/>
        <w:rPr>
          <w:b/>
          <w:bCs/>
          <w:sz w:val="28"/>
          <w:szCs w:val="28"/>
        </w:rPr>
      </w:pPr>
      <w:r w:rsidRPr="00462C93">
        <w:rPr>
          <w:b/>
          <w:bCs/>
          <w:rtl/>
        </w:rPr>
        <w:t>​يعتمد النظام الحالي بشكل أساسي على العمليات اليدوية والمعاملات الورقية في تسجيل البيانات ومتابعة المهام اليومية، مما يسبب بطئًا في استرجاع المعلومات وزيادة نسبة الأخطاء البشرية. كما يفتقر النظام إلى التنسيق المركزي بين الأقسام المختلفة، مما يعطل سرعة اتخاذ القرارات الإدارية</w:t>
      </w:r>
      <w:r w:rsidRPr="00462C93">
        <w:rPr>
          <w:b/>
          <w:bCs/>
          <w:sz w:val="28"/>
          <w:szCs w:val="28"/>
        </w:rPr>
        <w:t>.</w:t>
      </w:r>
    </w:p>
    <w:p w14:paraId="24EDDCCC" w14:textId="7F1C8B2A" w:rsidR="00462C93" w:rsidRPr="00462C93" w:rsidRDefault="00462C93" w:rsidP="00462C93">
      <w:pPr>
        <w:rPr>
          <w:b/>
          <w:bCs/>
          <w:sz w:val="28"/>
          <w:szCs w:val="28"/>
        </w:rPr>
      </w:pPr>
      <w:r w:rsidRPr="00462C93">
        <w:rPr>
          <w:b/>
          <w:bCs/>
          <w:sz w:val="28"/>
          <w:szCs w:val="28"/>
        </w:rPr>
        <w:t xml:space="preserve">​2. System </w:t>
      </w:r>
      <w:r w:rsidRPr="00462C93">
        <w:rPr>
          <w:b/>
          <w:bCs/>
          <w:sz w:val="28"/>
          <w:szCs w:val="28"/>
        </w:rPr>
        <w:t>Goals !</w:t>
      </w:r>
    </w:p>
    <w:p w14:paraId="543C3614" w14:textId="5534595C" w:rsidR="00462C93" w:rsidRPr="00462C93" w:rsidRDefault="00462C93" w:rsidP="00462C93">
      <w:pPr>
        <w:jc w:val="right"/>
        <w:rPr>
          <w:b/>
          <w:bCs/>
        </w:rPr>
      </w:pPr>
      <w:r w:rsidRPr="00462C93">
        <w:rPr>
          <w:b/>
          <w:bCs/>
          <w:rtl/>
        </w:rPr>
        <w:t>​يهدف النظام الجديد إلى أتمتة</w:t>
      </w:r>
      <w:r w:rsidRPr="00462C93">
        <w:rPr>
          <w:b/>
          <w:bCs/>
        </w:rPr>
        <w:t xml:space="preserve"> (Automation) </w:t>
      </w:r>
      <w:r w:rsidRPr="00462C93">
        <w:rPr>
          <w:b/>
          <w:bCs/>
          <w:rtl/>
        </w:rPr>
        <w:t>كافة العمليات الإدارية والتشغيلية لرفع كفاءة العمل وتقليل الأخطاء البشرية. كما يهدف إلى توفير قاعدة بيانات مركزية تتيح استخراج التقارير والتحليلات الدورية في الوقت الفعلي</w:t>
      </w:r>
      <w:r w:rsidRPr="00462C93">
        <w:rPr>
          <w:b/>
          <w:bCs/>
        </w:rPr>
        <w:t xml:space="preserve"> </w:t>
      </w:r>
      <w:r w:rsidRPr="00462C93">
        <w:rPr>
          <w:b/>
          <w:bCs/>
          <w:rtl/>
        </w:rPr>
        <w:t>مما يساهم في تحسين جودة الخدمات وزيادة المبيعات</w:t>
      </w:r>
      <w:r w:rsidRPr="00462C93">
        <w:rPr>
          <w:b/>
          <w:bCs/>
        </w:rPr>
        <w:t>.</w:t>
      </w:r>
    </w:p>
    <w:p w14:paraId="24F39168" w14:textId="340C99D5" w:rsidR="00462C93" w:rsidRPr="00462C93" w:rsidRDefault="00462C93" w:rsidP="00462C93">
      <w:pPr>
        <w:rPr>
          <w:b/>
          <w:bCs/>
        </w:rPr>
      </w:pPr>
      <w:r w:rsidRPr="00462C93">
        <w:rPr>
          <w:b/>
          <w:bCs/>
        </w:rPr>
        <w:t>​</w:t>
      </w:r>
      <w:r w:rsidRPr="00462C93">
        <w:rPr>
          <w:b/>
          <w:bCs/>
          <w:sz w:val="28"/>
          <w:szCs w:val="28"/>
        </w:rPr>
        <w:t xml:space="preserve">3. Interviewee </w:t>
      </w:r>
      <w:r w:rsidRPr="00462C93">
        <w:rPr>
          <w:b/>
          <w:bCs/>
          <w:sz w:val="28"/>
          <w:szCs w:val="28"/>
        </w:rPr>
        <w:t>Opinions !</w:t>
      </w:r>
    </w:p>
    <w:p w14:paraId="2F1E0B17" w14:textId="77777777" w:rsidR="00462C93" w:rsidRPr="00462C93" w:rsidRDefault="00462C93" w:rsidP="00462C93">
      <w:pPr>
        <w:jc w:val="right"/>
        <w:rPr>
          <w:b/>
          <w:bCs/>
        </w:rPr>
      </w:pPr>
      <w:r w:rsidRPr="00462C93">
        <w:rPr>
          <w:b/>
          <w:bCs/>
          <w:rtl/>
        </w:rPr>
        <w:t>​يرى معظم الموظفين والمدراء أن تطبيق النظام الجديد سيسهل إجراءات العمل اليومية ويوفر الكثير من الوقت والمجهود المهدور في التوثيق الورقي. وأكد العديد منهم أن هذه الترقية التكنولوجية ستنعكس إيجابياً على رضا العملاء وتؤدي بالتبعية إلى زيادة نسبة المبيعات وتوسيع حجم الأعمال</w:t>
      </w:r>
      <w:r w:rsidRPr="00462C93">
        <w:rPr>
          <w:b/>
          <w:bCs/>
        </w:rPr>
        <w:t>.</w:t>
      </w:r>
    </w:p>
    <w:p w14:paraId="2E9C2FB2" w14:textId="6210F7FC" w:rsidR="00462C93" w:rsidRPr="00462C93" w:rsidRDefault="00462C93" w:rsidP="00462C93">
      <w:pPr>
        <w:rPr>
          <w:b/>
          <w:bCs/>
        </w:rPr>
      </w:pPr>
      <w:r w:rsidRPr="00462C93">
        <w:rPr>
          <w:b/>
          <w:bCs/>
        </w:rPr>
        <w:t>​</w:t>
      </w:r>
      <w:r w:rsidRPr="00462C93">
        <w:rPr>
          <w:b/>
          <w:bCs/>
          <w:sz w:val="28"/>
          <w:szCs w:val="28"/>
        </w:rPr>
        <w:t xml:space="preserve">4. Interviewee Feelings </w:t>
      </w:r>
      <w:r w:rsidRPr="00462C93">
        <w:rPr>
          <w:b/>
          <w:bCs/>
          <w:sz w:val="28"/>
          <w:szCs w:val="28"/>
        </w:rPr>
        <w:t xml:space="preserve"> !</w:t>
      </w:r>
    </w:p>
    <w:p w14:paraId="38DE9E4D" w14:textId="77777777" w:rsidR="00462C93" w:rsidRPr="00462C93" w:rsidRDefault="00462C93" w:rsidP="00462C93">
      <w:pPr>
        <w:jc w:val="right"/>
        <w:rPr>
          <w:b/>
          <w:bCs/>
        </w:rPr>
      </w:pPr>
      <w:r w:rsidRPr="00462C93">
        <w:rPr>
          <w:b/>
          <w:bCs/>
          <w:rtl/>
        </w:rPr>
        <w:t>​تتنوع مشاعر الموظفين بين الحماس والقلق؛ حيث يشعر الفريق الشاب بالحماس الشديد لتطبيق نظام أسرع وأحدث يقلل من الروتين اليومي. في المقابل، يظهر بعض الموظفين القدامى نوعاً من القلق والتخوف من صعوبة التكيف مع التقنية الجديدة أو احتمالية استبدال أدوارهم الوظيفية، مما يتطلب تقديم دورات تدريبية لتطميناتهم</w:t>
      </w:r>
      <w:r w:rsidRPr="00462C93">
        <w:rPr>
          <w:b/>
          <w:bCs/>
        </w:rPr>
        <w:t>.</w:t>
      </w:r>
    </w:p>
    <w:p w14:paraId="00CBCB0A" w14:textId="77777777" w:rsidR="00D95B07" w:rsidRPr="00462C93" w:rsidRDefault="00D95B07" w:rsidP="00462C93">
      <w:pPr>
        <w:jc w:val="right"/>
        <w:rPr>
          <w:b/>
          <w:bCs/>
        </w:rPr>
      </w:pPr>
    </w:p>
    <w:sectPr w:rsidR="00D95B07" w:rsidRPr="00462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C93"/>
    <w:rsid w:val="00462C93"/>
    <w:rsid w:val="007C77DE"/>
    <w:rsid w:val="00C13AC5"/>
    <w:rsid w:val="00C728A5"/>
    <w:rsid w:val="00D95B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8474"/>
  <w15:chartTrackingRefBased/>
  <w15:docId w15:val="{08136D3B-2B67-4C70-8BB4-E9100916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C93"/>
    <w:rPr>
      <w:rFonts w:eastAsiaTheme="majorEastAsia" w:cstheme="majorBidi"/>
      <w:color w:val="272727" w:themeColor="text1" w:themeTint="D8"/>
    </w:rPr>
  </w:style>
  <w:style w:type="paragraph" w:styleId="Title">
    <w:name w:val="Title"/>
    <w:basedOn w:val="Normal"/>
    <w:next w:val="Normal"/>
    <w:link w:val="TitleChar"/>
    <w:uiPriority w:val="10"/>
    <w:qFormat/>
    <w:rsid w:val="00462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C93"/>
    <w:pPr>
      <w:spacing w:before="160"/>
      <w:jc w:val="center"/>
    </w:pPr>
    <w:rPr>
      <w:i/>
      <w:iCs/>
      <w:color w:val="404040" w:themeColor="text1" w:themeTint="BF"/>
    </w:rPr>
  </w:style>
  <w:style w:type="character" w:customStyle="1" w:styleId="QuoteChar">
    <w:name w:val="Quote Char"/>
    <w:basedOn w:val="DefaultParagraphFont"/>
    <w:link w:val="Quote"/>
    <w:uiPriority w:val="29"/>
    <w:rsid w:val="00462C93"/>
    <w:rPr>
      <w:i/>
      <w:iCs/>
      <w:color w:val="404040" w:themeColor="text1" w:themeTint="BF"/>
    </w:rPr>
  </w:style>
  <w:style w:type="paragraph" w:styleId="ListParagraph">
    <w:name w:val="List Paragraph"/>
    <w:basedOn w:val="Normal"/>
    <w:uiPriority w:val="34"/>
    <w:qFormat/>
    <w:rsid w:val="00462C93"/>
    <w:pPr>
      <w:ind w:left="720"/>
      <w:contextualSpacing/>
    </w:pPr>
  </w:style>
  <w:style w:type="character" w:styleId="IntenseEmphasis">
    <w:name w:val="Intense Emphasis"/>
    <w:basedOn w:val="DefaultParagraphFont"/>
    <w:uiPriority w:val="21"/>
    <w:qFormat/>
    <w:rsid w:val="00462C93"/>
    <w:rPr>
      <w:i/>
      <w:iCs/>
      <w:color w:val="2F5496" w:themeColor="accent1" w:themeShade="BF"/>
    </w:rPr>
  </w:style>
  <w:style w:type="paragraph" w:styleId="IntenseQuote">
    <w:name w:val="Intense Quote"/>
    <w:basedOn w:val="Normal"/>
    <w:next w:val="Normal"/>
    <w:link w:val="IntenseQuoteChar"/>
    <w:uiPriority w:val="30"/>
    <w:qFormat/>
    <w:rsid w:val="00462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C93"/>
    <w:rPr>
      <w:i/>
      <w:iCs/>
      <w:color w:val="2F5496" w:themeColor="accent1" w:themeShade="BF"/>
    </w:rPr>
  </w:style>
  <w:style w:type="character" w:styleId="IntenseReference">
    <w:name w:val="Intense Reference"/>
    <w:basedOn w:val="DefaultParagraphFont"/>
    <w:uiPriority w:val="32"/>
    <w:qFormat/>
    <w:rsid w:val="00462C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Mahamed Yaser</dc:creator>
  <cp:keywords/>
  <dc:description/>
  <cp:lastModifiedBy>Mahamed Yaser</cp:lastModifiedBy>
  <cp:revision>1</cp:revision>
  <dcterms:created xsi:type="dcterms:W3CDTF">2026-10-25T08:08:00Z</dcterms:created>
  <dcterms:modified xsi:type="dcterms:W3CDTF">2026-10-25T08:18:00Z</dcterms:modified>
</cp:coreProperties>
</file>