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E1A47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محمد عصام عبد اللطيف محمد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2E1A47">
        <w:rPr>
          <w:rFonts w:asciiTheme="majorBidi" w:hAnsiTheme="majorBidi" w:cstheme="majorBidi"/>
          <w:b/>
          <w:bCs/>
          <w:sz w:val="28"/>
          <w:szCs w:val="28"/>
        </w:rPr>
        <w:t>763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E1A47">
        <w:rPr>
          <w:rFonts w:asciiTheme="majorBidi" w:hAnsiTheme="majorBidi" w:cstheme="majorBidi"/>
          <w:b/>
          <w:bCs/>
          <w:sz w:val="28"/>
          <w:szCs w:val="28"/>
        </w:rPr>
        <w:t>5/6/2020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2E1A47" w:rsidRPr="002E1A47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  <w:bookmarkStart w:id="0" w:name="_GoBack"/>
      <w:bookmarkEnd w:id="0"/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B516A"/>
    <w:rsid w:val="0028278C"/>
    <w:rsid w:val="002E1A47"/>
    <w:rsid w:val="00495AB9"/>
    <w:rsid w:val="004A1BC8"/>
    <w:rsid w:val="004D44AD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hadoota</cp:lastModifiedBy>
  <cp:revision>16</cp:revision>
  <dcterms:created xsi:type="dcterms:W3CDTF">2020-05-13T01:26:00Z</dcterms:created>
  <dcterms:modified xsi:type="dcterms:W3CDTF">2020-06-04T10:42:00Z</dcterms:modified>
</cp:coreProperties>
</file>