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52"/>
          <w:szCs w:val="52"/>
        </w:rPr>
      </w:pPr>
      <w:r>
        <w:rPr>
          <w:sz w:val="52"/>
          <w:szCs w:val="52"/>
        </w:rPr>
        <w:t>Assignment 1:Biomedical.</w:t>
      </w:r>
    </w:p>
    <w:p>
      <w:pPr>
        <w:pStyle w:val="PreformattedText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Problem number one: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1-the derivative: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145415</wp:posOffset>
            </wp:positionH>
            <wp:positionV relativeFrom="paragraph">
              <wp:posOffset>120650</wp:posOffset>
            </wp:positionV>
            <wp:extent cx="5829300" cy="442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2-Squaring:</w:t>
      </w:r>
    </w:p>
    <w:p>
      <w:pPr>
        <w:pStyle w:val="PreformattedText"/>
        <w:jc w:val="left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3160" cy="2801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0570" cy="2503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3</w:t>
      </w:r>
      <w:r>
        <w:rPr>
          <w:sz w:val="30"/>
          <w:szCs w:val="30"/>
        </w:rPr>
        <w:t>-smoothing: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4-Autocorrelation: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1755" cy="2051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5-Heart rate: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60/(457.5/512)=67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48"/>
          <w:szCs w:val="48"/>
        </w:rPr>
      </w:pPr>
      <w:r>
        <w:rPr>
          <w:sz w:val="48"/>
          <w:szCs w:val="48"/>
        </w:rPr>
        <w:t>problem no 2</w:t>
      </w:r>
    </w:p>
    <w:p>
      <w:pPr>
        <w:pStyle w:val="PreformattedText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1-autocorr 2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8190" cy="2534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/>
      </w:r>
    </w:p>
    <w:p>
      <w:pPr>
        <w:pStyle w:val="PreformattedText"/>
        <w:jc w:val="left"/>
        <w:rPr>
          <w:sz w:val="30"/>
          <w:szCs w:val="30"/>
        </w:rPr>
      </w:pPr>
      <w:r>
        <w:rPr/>
      </w:r>
    </w:p>
    <w:p>
      <w:pPr>
        <w:pStyle w:val="PreformattedText"/>
        <w:jc w:val="left"/>
        <w:rPr>
          <w:sz w:val="30"/>
          <w:szCs w:val="30"/>
        </w:rPr>
      </w:pPr>
      <w:r>
        <w:rPr/>
      </w:r>
    </w:p>
    <w:p>
      <w:pPr>
        <w:pStyle w:val="PreformattedText"/>
        <w:jc w:val="left"/>
        <w:rPr>
          <w:sz w:val="30"/>
          <w:szCs w:val="30"/>
        </w:rPr>
      </w:pPr>
      <w:r>
        <w:rPr/>
      </w:r>
    </w:p>
    <w:p>
      <w:pPr>
        <w:pStyle w:val="PreformattedText"/>
        <w:jc w:val="left"/>
        <w:rPr>
          <w:sz w:val="30"/>
          <w:szCs w:val="30"/>
        </w:rPr>
      </w:pPr>
      <w:r>
        <w:rPr/>
      </w:r>
    </w:p>
    <w:p>
      <w:pPr>
        <w:pStyle w:val="PreformattedText"/>
        <w:jc w:val="left"/>
        <w:rPr>
          <w:sz w:val="30"/>
          <w:szCs w:val="30"/>
        </w:rPr>
      </w:pPr>
      <w:r>
        <w:rPr/>
      </w:r>
    </w:p>
    <w:p>
      <w:pPr>
        <w:pStyle w:val="PreformattedText"/>
        <w:jc w:val="left"/>
        <w:rPr>
          <w:sz w:val="30"/>
          <w:szCs w:val="30"/>
        </w:rPr>
      </w:pPr>
      <w:r>
        <w:rPr/>
      </w:r>
    </w:p>
    <w:p>
      <w:pPr>
        <w:pStyle w:val="PreformattedText"/>
        <w:jc w:val="left"/>
        <w:rPr>
          <w:sz w:val="30"/>
          <w:szCs w:val="30"/>
        </w:rPr>
      </w:pPr>
      <w:r>
        <w:rPr/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2-Heart rate isn’t regular and is more rapid than the normal reading in the previous example, as the peaks in this example are irregular and more close to each others.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3-The suggested measure is to calculate the values above the mean values of the autocorrelation , as it will indicate the presence of peaks, and compare it to that of the normal ECG.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4-code:</w:t>
      </w:r>
    </w:p>
    <w:p>
      <w:pPr>
        <w:pStyle w:val="PreformattedText"/>
        <w:jc w:val="left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716915</wp:posOffset>
            </wp:positionH>
            <wp:positionV relativeFrom="paragraph">
              <wp:posOffset>37465</wp:posOffset>
            </wp:positionV>
            <wp:extent cx="3830955" cy="16370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jc w:val="left"/>
        <w:rPr>
          <w:sz w:val="30"/>
          <w:szCs w:val="30"/>
        </w:rPr>
      </w:pPr>
      <w:r>
        <w:rPr>
          <w:sz w:val="30"/>
          <w:szCs w:val="30"/>
        </w:rPr>
        <w:t>5-the value in example 1 is:415</w:t>
      </w:r>
    </w:p>
    <w:p>
      <w:pPr>
        <w:pStyle w:val="PreformattedText"/>
        <w:jc w:val="left"/>
        <w:rPr/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the value in example 2 is:876    </w:t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3</Pages>
  <Words>94</Words>
  <Characters>492</Characters>
  <CharactersWithSpaces>582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2018-11-25T21:22:27Z</dcterms:modified>
  <cp:revision>8</cp:revision>
  <dc:subject/>
  <dc:title/>
</cp:coreProperties>
</file>