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256"/>
          </w:tcPr>
          <w:p>
            <w:pPr>
              <w:jc w:val="left"/>
            </w:pPr>
            <w:r>
              <w:rPr>
                <w:b/>
                <w:color w:val="336699"/>
                <w:sz w:val="26"/>
              </w:rPr>
              <w:t>SMARTBRIDGE</w:t>
              <w:br/>
            </w:r>
            <w:r>
              <w:rPr>
                <w:color w:val="777777"/>
                <w:sz w:val="16"/>
              </w:rPr>
              <w:t>Let's Bridge The Gap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b/>
                <w:color w:val="007AC2"/>
                <w:sz w:val="26"/>
              </w:rPr>
              <w:t>SKILL WALLET</w:t>
              <w:br/>
            </w:r>
            <w:r>
              <w:rPr>
                <w:color w:val="777777"/>
                <w:sz w:val="16"/>
              </w:rPr>
              <w:t>A SmartBridge Product</w:t>
            </w:r>
          </w:p>
        </w:tc>
      </w:tr>
    </w:tbl>
    <w:p>
      <w:pPr>
        <w:spacing w:before="80" w:after="80"/>
      </w:pPr>
    </w:p>
    <w:p>
      <w:pPr>
        <w:spacing w:after="200"/>
        <w:jc w:val="center"/>
      </w:pPr>
      <w:r>
        <w:rPr>
          <w:rFonts w:ascii="Georgia" w:hAnsi="Georgia"/>
          <w:b/>
          <w:sz w:val="30"/>
        </w:rPr>
        <w:t>Empathy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>
              <w:rPr>
                <w:sz w:val="20"/>
              </w:rPr>
              <w:t>15 March 2024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>
              <w:rPr>
                <w:sz w:val="20"/>
              </w:rPr>
              <w:t>SB-FIT-2024-08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FitBuddy - AI-Powered Fitness &amp; Nutrition Architect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before="240" w:after="40"/>
      </w:pPr>
      <w:r>
        <w:rPr>
          <w:b/>
          <w:sz w:val="22"/>
        </w:rPr>
        <w:t>Empathy Map</w:t>
      </w:r>
    </w:p>
    <w:p>
      <w:pPr>
        <w:spacing w:before="0" w:after="200"/>
      </w:pPr>
      <w:r>
        <w:rPr>
          <w:color w:val="333333"/>
          <w:sz w:val="19"/>
        </w:rPr>
        <w:t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1872"/>
        <w:gridCol w:w="4392"/>
      </w:tblGrid>
      <w:tr>
        <w:tc>
          <w:tcPr>
            <w:tcW w:type="dxa" w:w="3504"/>
            <w:shd w:val="clear" w:color="auto" w:fill="D5EBE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after="120"/>
              <w:jc w:val="center"/>
            </w:pPr>
            <w:r>
              <w:rPr>
                <w:b/>
                <w:sz w:val="22"/>
              </w:rPr>
              <w:t>SAYS</w:t>
            </w:r>
          </w:p>
          <w:p>
            <w:pPr>
              <w:spacing w:before="40" w:after="40"/>
            </w:pPr>
            <w:r>
              <w:rPr>
                <w:sz w:val="17"/>
              </w:rPr>
              <w:t>•  "I don't have 2 hours a day for the gym or cooking complex diet meals."</w:t>
            </w:r>
          </w:p>
          <w:p>
            <w:pPr>
              <w:spacing w:before="40" w:after="40"/>
            </w:pPr>
            <w:r>
              <w:rPr>
                <w:sz w:val="17"/>
              </w:rPr>
              <w:t>•  "Personal trainers and private dietitians are way too expensive."</w:t>
            </w:r>
          </w:p>
          <w:p>
            <w:pPr>
              <w:spacing w:before="40" w:after="40"/>
            </w:pPr>
            <w:r>
              <w:rPr>
                <w:sz w:val="17"/>
              </w:rPr>
              <w:t>•  "There's so much conflicting fitness advice online; what actually works for me?"</w:t>
            </w:r>
          </w:p>
          <w:p>
            <w:pPr>
              <w:spacing w:before="40" w:after="40"/>
            </w:pPr>
            <w:r>
              <w:rPr>
                <w:sz w:val="17"/>
              </w:rPr>
              <w:t>•  "I need a routine that respects my minor knee stiffness without risking injury."</w:t>
            </w:r>
          </w:p>
          <w:p>
            <w:pPr>
              <w:spacing w:before="40" w:after="40"/>
            </w:pPr>
            <w:r>
              <w:rPr>
                <w:sz w:val="17"/>
              </w:rPr>
              <w:t>•  "I want simple grocery lists and meal prep that fit my vegetarian/high-protein diet."</w:t>
            </w:r>
          </w:p>
        </w:tc>
        <w:tc>
          <w:tcPr>
            <w:tcW w:type="dxa" w:w="3504"/>
            <w:tcBorders>
              <w:top w:val="none"/>
              <w:bottom w:val="none"/>
              <w:left w:val="single" w:sz="12" w:space="0" w:color="000000"/>
              <w:right w:val="single" w:sz="12" w:space="0" w:color="000000"/>
            </w:tcBorders>
          </w:tcPr>
          <w:p/>
        </w:tc>
        <w:tc>
          <w:tcPr>
            <w:tcW w:type="dxa" w:w="3504"/>
            <w:shd w:val="clear" w:color="auto" w:fill="D5EBE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after="120"/>
              <w:jc w:val="center"/>
            </w:pPr>
            <w:r>
              <w:rPr>
                <w:b/>
                <w:sz w:val="22"/>
              </w:rPr>
              <w:t>THINKS</w:t>
            </w:r>
          </w:p>
          <w:p>
            <w:pPr>
              <w:spacing w:before="40" w:after="40"/>
            </w:pPr>
            <w:r>
              <w:rPr>
                <w:sz w:val="17"/>
              </w:rPr>
              <w:t>•  "Am I executing these exercises with safe form, or will I injure myself?"</w:t>
            </w:r>
          </w:p>
          <w:p>
            <w:pPr>
              <w:spacing w:before="40" w:after="40"/>
            </w:pPr>
            <w:r>
              <w:rPr>
                <w:sz w:val="17"/>
              </w:rPr>
              <w:t>•  "Generic 2,000 kcal diet charts never match my metabolism or energy levels."</w:t>
            </w:r>
          </w:p>
          <w:p>
            <w:pPr>
              <w:spacing w:before="40" w:after="40"/>
            </w:pPr>
            <w:r>
              <w:rPr>
                <w:sz w:val="17"/>
              </w:rPr>
              <w:t>•  "I wish I had a private 24/7 AI coach I could ask anything without judgment."</w:t>
            </w:r>
          </w:p>
          <w:p>
            <w:pPr>
              <w:spacing w:before="40" w:after="40"/>
            </w:pPr>
            <w:r>
              <w:rPr>
                <w:sz w:val="17"/>
              </w:rPr>
              <w:t>•  "Will I be able to stay consistent this time, or will I burn out in 2 weeks?"</w:t>
            </w:r>
          </w:p>
          <w:p>
            <w:pPr>
              <w:spacing w:before="40" w:after="40"/>
            </w:pPr>
            <w:r>
              <w:rPr>
                <w:sz w:val="17"/>
              </w:rPr>
              <w:t>•  "Why am I working out hard without seeing visible reduction in belly fat?"</w:t>
            </w:r>
          </w:p>
        </w:tc>
      </w:tr>
      <w:tr>
        <w:tc>
          <w:tcPr>
            <w:tcW w:type="dxa" w:w="3504"/>
            <w:tcBorders>
              <w:top w:val="single" w:sz="12" w:space="0" w:color="000000"/>
              <w:bottom w:val="single" w:sz="12" w:space="0" w:color="000000"/>
              <w:left w:val="none"/>
              <w:right w:val="none"/>
            </w:tcBorders>
          </w:tcPr>
          <w:p/>
        </w:tc>
        <w:tc>
          <w:tcPr>
            <w:tcW w:type="dxa" w:w="3504"/>
            <w:shd w:val="clear" w:color="auto" w:fill="EDEDED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PERSONA</w:t>
              <w:br/>
              <w:t>NAME</w:t>
              <w:br/>
            </w:r>
            <w:r>
              <w:rPr>
                <w:b/>
                <w:color w:val="0066CC"/>
                <w:sz w:val="18"/>
              </w:rPr>
              <w:t>Alex Carter</w:t>
              <w:br/>
            </w:r>
            <w:r>
              <w:rPr>
                <w:i/>
                <w:color w:val="555555"/>
                <w:sz w:val="15"/>
              </w:rPr>
              <w:t>(Working Professional / Fitness Novice)</w:t>
            </w:r>
          </w:p>
        </w:tc>
        <w:tc>
          <w:tcPr>
            <w:tcW w:type="dxa" w:w="3504"/>
            <w:tcBorders>
              <w:top w:val="single" w:sz="12" w:space="0" w:color="000000"/>
              <w:bottom w:val="single" w:sz="12" w:space="0" w:color="000000"/>
              <w:left w:val="none"/>
              <w:right w:val="none"/>
            </w:tcBorders>
          </w:tcPr>
          <w:p/>
        </w:tc>
      </w:tr>
      <w:tr>
        <w:tc>
          <w:tcPr>
            <w:tcW w:type="dxa" w:w="3504"/>
            <w:shd w:val="clear" w:color="auto" w:fill="F7EAD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after="120"/>
              <w:jc w:val="center"/>
            </w:pPr>
            <w:r>
              <w:rPr>
                <w:b/>
                <w:sz w:val="22"/>
              </w:rPr>
              <w:t>DOES</w:t>
            </w:r>
          </w:p>
          <w:p>
            <w:pPr>
              <w:spacing w:before="40" w:after="40"/>
            </w:pPr>
            <w:r>
              <w:rPr>
                <w:sz w:val="17"/>
              </w:rPr>
              <w:t>•  Downloads calorie and workout tracking apps, but drops them within 5 days.</w:t>
            </w:r>
          </w:p>
          <w:p>
            <w:pPr>
              <w:spacing w:before="40" w:after="40"/>
            </w:pPr>
            <w:r>
              <w:rPr>
                <w:sz w:val="17"/>
              </w:rPr>
              <w:t>•  Pieces together fragmented workout exercises from YouTube and Instagram clips.</w:t>
            </w:r>
          </w:p>
          <w:p>
            <w:pPr>
              <w:spacing w:before="40" w:after="40"/>
            </w:pPr>
            <w:r>
              <w:rPr>
                <w:sz w:val="17"/>
              </w:rPr>
              <w:t>•  Lifts weights without progressive overload tracking, structured sets, or rest timers.</w:t>
            </w:r>
          </w:p>
          <w:p>
            <w:pPr>
              <w:spacing w:before="40" w:after="40"/>
            </w:pPr>
            <w:r>
              <w:rPr>
                <w:sz w:val="17"/>
              </w:rPr>
              <w:t>•  Tries restrictive crash diets and rebounds due to extreme hunger and low energy.</w:t>
            </w:r>
          </w:p>
          <w:p>
            <w:pPr>
              <w:spacing w:before="40" w:after="40"/>
            </w:pPr>
            <w:r>
              <w:rPr>
                <w:sz w:val="17"/>
              </w:rPr>
              <w:t>•  Skips gym sessions whenever office work runs late because workouts are too rigid.</w:t>
            </w:r>
          </w:p>
        </w:tc>
        <w:tc>
          <w:tcPr>
            <w:tcW w:type="dxa" w:w="3504"/>
            <w:tcBorders>
              <w:top w:val="none"/>
              <w:bottom w:val="none"/>
              <w:left w:val="single" w:sz="12" w:space="0" w:color="000000"/>
              <w:right w:val="single" w:sz="12" w:space="0" w:color="000000"/>
            </w:tcBorders>
          </w:tcPr>
          <w:p/>
        </w:tc>
        <w:tc>
          <w:tcPr>
            <w:tcW w:type="dxa" w:w="3504"/>
            <w:shd w:val="clear" w:color="auto" w:fill="F7EAD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after="120"/>
              <w:jc w:val="center"/>
            </w:pPr>
            <w:r>
              <w:rPr>
                <w:b/>
                <w:sz w:val="22"/>
              </w:rPr>
              <w:t>FEELS</w:t>
            </w:r>
          </w:p>
          <w:p>
            <w:pPr>
              <w:spacing w:before="40" w:after="40"/>
            </w:pPr>
            <w:r>
              <w:rPr>
                <w:sz w:val="17"/>
              </w:rPr>
              <w:t>•  Overwhelmed: By conflicting macro calculations, fitness myths, and complex terms.</w:t>
            </w:r>
          </w:p>
          <w:p>
            <w:pPr>
              <w:spacing w:before="40" w:after="40"/>
            </w:pPr>
            <w:r>
              <w:rPr>
                <w:sz w:val="17"/>
              </w:rPr>
              <w:t>•  Intimidated: Entering crowded gym weight rooms without clear instruction or form cues.</w:t>
            </w:r>
          </w:p>
          <w:p>
            <w:pPr>
              <w:spacing w:before="40" w:after="40"/>
            </w:pPr>
            <w:r>
              <w:rPr>
                <w:sz w:val="17"/>
              </w:rPr>
              <w:t>•  Frustrated: Putting in effort for weeks without visible fat loss or strength progress.</w:t>
            </w:r>
          </w:p>
          <w:p>
            <w:pPr>
              <w:spacing w:before="40" w:after="40"/>
            </w:pPr>
            <w:r>
              <w:rPr>
                <w:sz w:val="17"/>
              </w:rPr>
              <w:t>•  Guilty &amp; Demotivated: Whenever skipping consecutive days due to fatigue or work.</w:t>
            </w:r>
          </w:p>
          <w:p>
            <w:pPr>
              <w:spacing w:before="40" w:after="40"/>
            </w:pPr>
            <w:r>
              <w:rPr>
                <w:sz w:val="17"/>
              </w:rPr>
              <w:t>•  Hopeful &amp; Eager: For an intelligent, adaptable companion tailored to their lifestyle.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