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550D" w14:textId="77777777" w:rsidR="00612D4F" w:rsidRDefault="00000000">
      <w:pPr>
        <w:jc w:val="center"/>
      </w:pPr>
      <w:r>
        <w:rPr>
          <w:b/>
          <w:sz w:val="48"/>
        </w:rPr>
        <w:br/>
      </w:r>
      <w:r>
        <w:rPr>
          <w:b/>
          <w:sz w:val="48"/>
        </w:rPr>
        <w:br/>
        <w:t>TEST PLAN</w:t>
      </w:r>
      <w:r>
        <w:rPr>
          <w:b/>
          <w:sz w:val="48"/>
        </w:rPr>
        <w:br/>
      </w:r>
      <w:proofErr w:type="spellStart"/>
      <w:r>
        <w:rPr>
          <w:b/>
          <w:sz w:val="38"/>
        </w:rPr>
        <w:t>EspoCRM</w:t>
      </w:r>
      <w:proofErr w:type="spellEnd"/>
      <w:r>
        <w:rPr>
          <w:b/>
          <w:sz w:val="38"/>
        </w:rPr>
        <w:t xml:space="preserve"> QA Automation Project</w:t>
      </w:r>
    </w:p>
    <w:p w14:paraId="1A6D91C4" w14:textId="77777777" w:rsidR="00612D4F" w:rsidRDefault="00000000">
      <w:pPr>
        <w:jc w:val="center"/>
      </w:pPr>
      <w:r>
        <w:br/>
        <w:t>Version 1.0</w:t>
      </w:r>
      <w:r>
        <w:br/>
        <w:t>Document Status: Baseline</w:t>
      </w:r>
      <w:r>
        <w:br/>
        <w:t>Date: 22 August 2026</w:t>
      </w:r>
    </w:p>
    <w:p w14:paraId="787DCEF6" w14:textId="77777777" w:rsidR="00612D4F" w:rsidRDefault="00000000">
      <w:r>
        <w:br w:type="page"/>
      </w:r>
    </w:p>
    <w:p w14:paraId="0D79AD81" w14:textId="77777777" w:rsidR="00612D4F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589540CF" w14:textId="77777777">
        <w:tc>
          <w:tcPr>
            <w:tcW w:w="4968" w:type="dxa"/>
          </w:tcPr>
          <w:p w14:paraId="1001E457" w14:textId="77777777" w:rsidR="00612D4F" w:rsidRDefault="00000000">
            <w:r>
              <w:t>Item</w:t>
            </w:r>
          </w:p>
        </w:tc>
        <w:tc>
          <w:tcPr>
            <w:tcW w:w="4968" w:type="dxa"/>
          </w:tcPr>
          <w:p w14:paraId="33A1931B" w14:textId="77777777" w:rsidR="00612D4F" w:rsidRDefault="00000000">
            <w:r>
              <w:t>Details</w:t>
            </w:r>
          </w:p>
        </w:tc>
      </w:tr>
      <w:tr w:rsidR="00612D4F" w14:paraId="20B1EAE2" w14:textId="77777777">
        <w:tc>
          <w:tcPr>
            <w:tcW w:w="4968" w:type="dxa"/>
          </w:tcPr>
          <w:p w14:paraId="70E42268" w14:textId="77777777" w:rsidR="00612D4F" w:rsidRDefault="00000000">
            <w:r>
              <w:t>Application</w:t>
            </w:r>
          </w:p>
        </w:tc>
        <w:tc>
          <w:tcPr>
            <w:tcW w:w="4968" w:type="dxa"/>
          </w:tcPr>
          <w:p w14:paraId="7B08EE7B" w14:textId="77777777" w:rsidR="00612D4F" w:rsidRDefault="00000000">
            <w:proofErr w:type="spellStart"/>
            <w:r>
              <w:t>EspoCRM</w:t>
            </w:r>
            <w:proofErr w:type="spellEnd"/>
          </w:p>
        </w:tc>
      </w:tr>
      <w:tr w:rsidR="00612D4F" w14:paraId="35B08626" w14:textId="77777777">
        <w:tc>
          <w:tcPr>
            <w:tcW w:w="4968" w:type="dxa"/>
          </w:tcPr>
          <w:p w14:paraId="648C9FDD" w14:textId="77777777" w:rsidR="00612D4F" w:rsidRDefault="00000000">
            <w:r>
              <w:t>Project</w:t>
            </w:r>
          </w:p>
        </w:tc>
        <w:tc>
          <w:tcPr>
            <w:tcW w:w="4968" w:type="dxa"/>
          </w:tcPr>
          <w:p w14:paraId="01DDD13B" w14:textId="77777777" w:rsidR="00612D4F" w:rsidRDefault="00000000">
            <w:proofErr w:type="spellStart"/>
            <w:r>
              <w:t>EspoCRM</w:t>
            </w:r>
            <w:proofErr w:type="spellEnd"/>
            <w:r>
              <w:t xml:space="preserve"> QA Automation</w:t>
            </w:r>
          </w:p>
        </w:tc>
      </w:tr>
      <w:tr w:rsidR="00612D4F" w14:paraId="776E99F8" w14:textId="77777777">
        <w:tc>
          <w:tcPr>
            <w:tcW w:w="4968" w:type="dxa"/>
          </w:tcPr>
          <w:p w14:paraId="50171EBF" w14:textId="77777777" w:rsidR="00612D4F" w:rsidRDefault="00000000">
            <w:r>
              <w:t>Document</w:t>
            </w:r>
          </w:p>
        </w:tc>
        <w:tc>
          <w:tcPr>
            <w:tcW w:w="4968" w:type="dxa"/>
          </w:tcPr>
          <w:p w14:paraId="2203660C" w14:textId="77777777" w:rsidR="00612D4F" w:rsidRDefault="00000000">
            <w:r>
              <w:t>Test Plan</w:t>
            </w:r>
          </w:p>
        </w:tc>
      </w:tr>
      <w:tr w:rsidR="00612D4F" w14:paraId="0FD1F1A2" w14:textId="77777777">
        <w:tc>
          <w:tcPr>
            <w:tcW w:w="4968" w:type="dxa"/>
          </w:tcPr>
          <w:p w14:paraId="6915C776" w14:textId="77777777" w:rsidR="00612D4F" w:rsidRDefault="00000000">
            <w:r>
              <w:t>Version</w:t>
            </w:r>
          </w:p>
        </w:tc>
        <w:tc>
          <w:tcPr>
            <w:tcW w:w="4968" w:type="dxa"/>
          </w:tcPr>
          <w:p w14:paraId="0391EA30" w14:textId="77777777" w:rsidR="00612D4F" w:rsidRDefault="00000000">
            <w:r>
              <w:t>1.0</w:t>
            </w:r>
          </w:p>
        </w:tc>
      </w:tr>
      <w:tr w:rsidR="00612D4F" w14:paraId="442C5B2B" w14:textId="77777777">
        <w:tc>
          <w:tcPr>
            <w:tcW w:w="4968" w:type="dxa"/>
          </w:tcPr>
          <w:p w14:paraId="042F7E31" w14:textId="77777777" w:rsidR="00612D4F" w:rsidRDefault="00000000">
            <w:r>
              <w:t>Status</w:t>
            </w:r>
          </w:p>
        </w:tc>
        <w:tc>
          <w:tcPr>
            <w:tcW w:w="4968" w:type="dxa"/>
          </w:tcPr>
          <w:p w14:paraId="2D08C2F7" w14:textId="77777777" w:rsidR="00612D4F" w:rsidRDefault="00000000">
            <w:r>
              <w:t>Baseline</w:t>
            </w:r>
          </w:p>
        </w:tc>
      </w:tr>
      <w:tr w:rsidR="00612D4F" w14:paraId="731A0B42" w14:textId="77777777">
        <w:tc>
          <w:tcPr>
            <w:tcW w:w="4968" w:type="dxa"/>
          </w:tcPr>
          <w:p w14:paraId="74B24780" w14:textId="77777777" w:rsidR="00612D4F" w:rsidRDefault="00000000">
            <w:r>
              <w:t>Scope</w:t>
            </w:r>
          </w:p>
        </w:tc>
        <w:tc>
          <w:tcPr>
            <w:tcW w:w="4968" w:type="dxa"/>
          </w:tcPr>
          <w:p w14:paraId="766DF341" w14:textId="3698841E" w:rsidR="00612D4F" w:rsidRDefault="00000000">
            <w:r>
              <w:t>Login, Accounts, Contacts</w:t>
            </w:r>
          </w:p>
        </w:tc>
      </w:tr>
    </w:tbl>
    <w:p w14:paraId="492ECC8D" w14:textId="77777777" w:rsidR="00612D4F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3B518805" w14:textId="77777777">
        <w:tc>
          <w:tcPr>
            <w:tcW w:w="3312" w:type="dxa"/>
          </w:tcPr>
          <w:p w14:paraId="236A1484" w14:textId="77777777" w:rsidR="00612D4F" w:rsidRDefault="00000000">
            <w:r>
              <w:t>Version</w:t>
            </w:r>
          </w:p>
        </w:tc>
        <w:tc>
          <w:tcPr>
            <w:tcW w:w="3312" w:type="dxa"/>
          </w:tcPr>
          <w:p w14:paraId="37A1D6E2" w14:textId="77777777" w:rsidR="00612D4F" w:rsidRDefault="00000000">
            <w:r>
              <w:t>Date</w:t>
            </w:r>
          </w:p>
        </w:tc>
        <w:tc>
          <w:tcPr>
            <w:tcW w:w="3312" w:type="dxa"/>
          </w:tcPr>
          <w:p w14:paraId="56BD6827" w14:textId="77777777" w:rsidR="00612D4F" w:rsidRDefault="00000000">
            <w:r>
              <w:t>Description</w:t>
            </w:r>
          </w:p>
        </w:tc>
      </w:tr>
      <w:tr w:rsidR="00612D4F" w14:paraId="1EAD0A56" w14:textId="77777777">
        <w:tc>
          <w:tcPr>
            <w:tcW w:w="3312" w:type="dxa"/>
          </w:tcPr>
          <w:p w14:paraId="41DBF837" w14:textId="77777777" w:rsidR="00612D4F" w:rsidRDefault="00000000">
            <w:r>
              <w:t>1.0</w:t>
            </w:r>
          </w:p>
        </w:tc>
        <w:tc>
          <w:tcPr>
            <w:tcW w:w="3312" w:type="dxa"/>
          </w:tcPr>
          <w:p w14:paraId="2ECE2C00" w14:textId="77777777" w:rsidR="00612D4F" w:rsidRDefault="00000000">
            <w:r>
              <w:t>22-Aug-2026</w:t>
            </w:r>
          </w:p>
        </w:tc>
        <w:tc>
          <w:tcPr>
            <w:tcW w:w="3312" w:type="dxa"/>
          </w:tcPr>
          <w:p w14:paraId="367AC38F" w14:textId="77777777" w:rsidR="00612D4F" w:rsidRDefault="00000000">
            <w:r>
              <w:t>Initial project-specific test plan baseline</w:t>
            </w:r>
          </w:p>
        </w:tc>
      </w:tr>
    </w:tbl>
    <w:p w14:paraId="6F72405C" w14:textId="77777777" w:rsidR="00612D4F" w:rsidRDefault="00000000">
      <w:pPr>
        <w:pStyle w:val="Heading1"/>
      </w:pPr>
      <w:r>
        <w:t>1. Purpose</w:t>
      </w:r>
    </w:p>
    <w:p w14:paraId="4DC765FF" w14:textId="77777777" w:rsidR="00287E69" w:rsidRDefault="00287E69" w:rsidP="00287E69">
      <w:pPr>
        <w:jc w:val="both"/>
      </w:pPr>
      <w:r>
        <w:t xml:space="preserve">This Test Plan defines the approach for validating the active </w:t>
      </w:r>
      <w:proofErr w:type="spellStart"/>
      <w:r>
        <w:t>EspoCRM</w:t>
      </w:r>
      <w:proofErr w:type="spellEnd"/>
      <w:r>
        <w:t xml:space="preserve"> project scope. It establishes testing objectives, scope, strategy, environments, test data, entry/exit criteria, defect handling, automation approach and supporting QA activities for Login, Accounts and Contacts.</w:t>
      </w:r>
    </w:p>
    <w:p w14:paraId="03B91E32" w14:textId="77777777" w:rsidR="00612D4F" w:rsidRDefault="00000000">
      <w:pPr>
        <w:pStyle w:val="Heading1"/>
      </w:pPr>
      <w:r>
        <w:t>2. Objectives</w:t>
      </w:r>
    </w:p>
    <w:p w14:paraId="6FC80BE0" w14:textId="77777777" w:rsidR="00612D4F" w:rsidRDefault="00000000">
      <w:pPr>
        <w:pStyle w:val="ListBullet"/>
      </w:pPr>
      <w:r>
        <w:t>Verify selected workflows against approved requirements.</w:t>
      </w:r>
    </w:p>
    <w:p w14:paraId="687C748D" w14:textId="77777777" w:rsidR="00612D4F" w:rsidRDefault="00000000">
      <w:pPr>
        <w:pStyle w:val="ListBullet"/>
      </w:pPr>
      <w:r>
        <w:t>Identify and document defects.</w:t>
      </w:r>
    </w:p>
    <w:p w14:paraId="09903FE2" w14:textId="77777777" w:rsidR="00612D4F" w:rsidRDefault="00000000">
      <w:pPr>
        <w:pStyle w:val="ListBullet"/>
      </w:pPr>
      <w:r>
        <w:t>Maintain traceability from requirements to test cases and results.</w:t>
      </w:r>
    </w:p>
    <w:p w14:paraId="7DEF81D6" w14:textId="77777777" w:rsidR="00612D4F" w:rsidRDefault="00000000">
      <w:pPr>
        <w:pStyle w:val="ListBullet"/>
      </w:pPr>
      <w:r>
        <w:t>Provide a basis for repeatable regression automation.</w:t>
      </w:r>
    </w:p>
    <w:p w14:paraId="6854EC8B" w14:textId="77777777" w:rsidR="00612D4F" w:rsidRDefault="00000000">
      <w:pPr>
        <w:pStyle w:val="ListBullet"/>
      </w:pPr>
      <w:r>
        <w:t>Validate selected API and database behavior.</w:t>
      </w:r>
    </w:p>
    <w:p w14:paraId="1D038FCD" w14:textId="77777777" w:rsidR="00612D4F" w:rsidRDefault="00000000">
      <w:pPr>
        <w:pStyle w:val="ListBullet"/>
      </w:pPr>
      <w:r>
        <w:t>Integrate automated regression execution into Jenkins.</w:t>
      </w:r>
    </w:p>
    <w:p w14:paraId="3F0544F9" w14:textId="06D9E7E5" w:rsidR="00612D4F" w:rsidRDefault="00B70020">
      <w:pPr>
        <w:pStyle w:val="Heading1"/>
      </w:pPr>
      <w:r>
        <w:t>3. Test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12D823AD" w14:textId="77777777">
        <w:tc>
          <w:tcPr>
            <w:tcW w:w="3312" w:type="dxa"/>
          </w:tcPr>
          <w:p w14:paraId="4833D89A" w14:textId="77777777" w:rsidR="00612D4F" w:rsidRDefault="00000000">
            <w:r>
              <w:t>Test Type</w:t>
            </w:r>
          </w:p>
        </w:tc>
        <w:tc>
          <w:tcPr>
            <w:tcW w:w="3312" w:type="dxa"/>
          </w:tcPr>
          <w:p w14:paraId="0809651D" w14:textId="77777777" w:rsidR="00612D4F" w:rsidRDefault="00000000">
            <w:r>
              <w:t>Purpose</w:t>
            </w:r>
          </w:p>
        </w:tc>
        <w:tc>
          <w:tcPr>
            <w:tcW w:w="3312" w:type="dxa"/>
          </w:tcPr>
          <w:p w14:paraId="6B78C2DA" w14:textId="77777777" w:rsidR="00612D4F" w:rsidRDefault="00000000">
            <w:r>
              <w:t>Approach</w:t>
            </w:r>
          </w:p>
        </w:tc>
      </w:tr>
      <w:tr w:rsidR="00612D4F" w14:paraId="5123877C" w14:textId="77777777">
        <w:tc>
          <w:tcPr>
            <w:tcW w:w="3312" w:type="dxa"/>
          </w:tcPr>
          <w:p w14:paraId="08DD6EB4" w14:textId="77777777" w:rsidR="00612D4F" w:rsidRDefault="00000000">
            <w:r>
              <w:t>Smoke</w:t>
            </w:r>
          </w:p>
        </w:tc>
        <w:tc>
          <w:tcPr>
            <w:tcW w:w="3312" w:type="dxa"/>
          </w:tcPr>
          <w:p w14:paraId="31ECB47A" w14:textId="77777777" w:rsidR="00612D4F" w:rsidRDefault="00000000">
            <w:r>
              <w:t>Confirm build/environment stability</w:t>
            </w:r>
          </w:p>
        </w:tc>
        <w:tc>
          <w:tcPr>
            <w:tcW w:w="3312" w:type="dxa"/>
          </w:tcPr>
          <w:p w14:paraId="60D471ED" w14:textId="77777777" w:rsidR="00612D4F" w:rsidRDefault="00000000">
            <w:r>
              <w:t>Core login and critical navigation checks</w:t>
            </w:r>
          </w:p>
        </w:tc>
      </w:tr>
      <w:tr w:rsidR="00612D4F" w14:paraId="51A5B439" w14:textId="77777777">
        <w:tc>
          <w:tcPr>
            <w:tcW w:w="3312" w:type="dxa"/>
          </w:tcPr>
          <w:p w14:paraId="5B117996" w14:textId="77777777" w:rsidR="00612D4F" w:rsidRDefault="00000000">
            <w:r>
              <w:t>Functional</w:t>
            </w:r>
          </w:p>
        </w:tc>
        <w:tc>
          <w:tcPr>
            <w:tcW w:w="3312" w:type="dxa"/>
          </w:tcPr>
          <w:p w14:paraId="48724BA7" w14:textId="77777777" w:rsidR="00612D4F" w:rsidRDefault="00000000">
            <w:r>
              <w:t>Validate requirements</w:t>
            </w:r>
          </w:p>
        </w:tc>
        <w:tc>
          <w:tcPr>
            <w:tcW w:w="3312" w:type="dxa"/>
          </w:tcPr>
          <w:p w14:paraId="63CD2F8A" w14:textId="77777777" w:rsidR="00612D4F" w:rsidRDefault="00000000">
            <w:r>
              <w:t>Detailed module test cases</w:t>
            </w:r>
          </w:p>
        </w:tc>
      </w:tr>
      <w:tr w:rsidR="00612D4F" w14:paraId="573D8655" w14:textId="77777777">
        <w:tc>
          <w:tcPr>
            <w:tcW w:w="3312" w:type="dxa"/>
          </w:tcPr>
          <w:p w14:paraId="5CFFC88B" w14:textId="77777777" w:rsidR="00612D4F" w:rsidRDefault="00000000">
            <w:r>
              <w:t>Negative/Validation</w:t>
            </w:r>
          </w:p>
        </w:tc>
        <w:tc>
          <w:tcPr>
            <w:tcW w:w="3312" w:type="dxa"/>
          </w:tcPr>
          <w:p w14:paraId="5BBD7488" w14:textId="77777777" w:rsidR="00612D4F" w:rsidRDefault="00000000">
            <w:r>
              <w:t>Validate invalid input and error handling</w:t>
            </w:r>
          </w:p>
        </w:tc>
        <w:tc>
          <w:tcPr>
            <w:tcW w:w="3312" w:type="dxa"/>
          </w:tcPr>
          <w:p w14:paraId="0E2C5ECD" w14:textId="77777777" w:rsidR="00612D4F" w:rsidRDefault="00000000">
            <w:r>
              <w:t>Boundary, invalid and missing data</w:t>
            </w:r>
          </w:p>
        </w:tc>
      </w:tr>
      <w:tr w:rsidR="00612D4F" w14:paraId="1BD494A2" w14:textId="77777777">
        <w:tc>
          <w:tcPr>
            <w:tcW w:w="3312" w:type="dxa"/>
          </w:tcPr>
          <w:p w14:paraId="6E575CFE" w14:textId="77777777" w:rsidR="00612D4F" w:rsidRDefault="00000000">
            <w:r>
              <w:t>Regression</w:t>
            </w:r>
          </w:p>
        </w:tc>
        <w:tc>
          <w:tcPr>
            <w:tcW w:w="3312" w:type="dxa"/>
          </w:tcPr>
          <w:p w14:paraId="28976E9E" w14:textId="77777777" w:rsidR="00612D4F" w:rsidRDefault="00000000">
            <w:r>
              <w:t>Detect impact of changes</w:t>
            </w:r>
          </w:p>
        </w:tc>
        <w:tc>
          <w:tcPr>
            <w:tcW w:w="3312" w:type="dxa"/>
          </w:tcPr>
          <w:p w14:paraId="547B5E11" w14:textId="77777777" w:rsidR="00612D4F" w:rsidRDefault="00000000">
            <w:r>
              <w:t>Automated stable high-value cases</w:t>
            </w:r>
          </w:p>
        </w:tc>
      </w:tr>
      <w:tr w:rsidR="00612D4F" w14:paraId="39F0F966" w14:textId="77777777">
        <w:tc>
          <w:tcPr>
            <w:tcW w:w="3312" w:type="dxa"/>
          </w:tcPr>
          <w:p w14:paraId="4556D841" w14:textId="77777777" w:rsidR="00612D4F" w:rsidRDefault="00000000">
            <w:r>
              <w:t>Integration</w:t>
            </w:r>
          </w:p>
        </w:tc>
        <w:tc>
          <w:tcPr>
            <w:tcW w:w="3312" w:type="dxa"/>
          </w:tcPr>
          <w:p w14:paraId="2FB30171" w14:textId="77777777" w:rsidR="00612D4F" w:rsidRDefault="00000000">
            <w:r>
              <w:t>Validate relationships and cross-layer consistency</w:t>
            </w:r>
          </w:p>
        </w:tc>
        <w:tc>
          <w:tcPr>
            <w:tcW w:w="3312" w:type="dxa"/>
          </w:tcPr>
          <w:p w14:paraId="014B1F00" w14:textId="77777777" w:rsidR="00612D4F" w:rsidRDefault="00000000">
            <w:r>
              <w:t>UI/API/database checks</w:t>
            </w:r>
          </w:p>
        </w:tc>
      </w:tr>
      <w:tr w:rsidR="00612D4F" w14:paraId="481196D5" w14:textId="77777777">
        <w:tc>
          <w:tcPr>
            <w:tcW w:w="3312" w:type="dxa"/>
          </w:tcPr>
          <w:p w14:paraId="6C9C92F2" w14:textId="77777777" w:rsidR="00612D4F" w:rsidRDefault="00000000">
            <w:r>
              <w:t>API</w:t>
            </w:r>
          </w:p>
        </w:tc>
        <w:tc>
          <w:tcPr>
            <w:tcW w:w="3312" w:type="dxa"/>
          </w:tcPr>
          <w:p w14:paraId="4DBE51DD" w14:textId="77777777" w:rsidR="00612D4F" w:rsidRDefault="00000000">
            <w:r>
              <w:t>Validate supported endpoints</w:t>
            </w:r>
          </w:p>
        </w:tc>
        <w:tc>
          <w:tcPr>
            <w:tcW w:w="3312" w:type="dxa"/>
          </w:tcPr>
          <w:p w14:paraId="1957602E" w14:textId="77777777" w:rsidR="00612D4F" w:rsidRDefault="00000000">
            <w:r>
              <w:t>Postman/automated API tests</w:t>
            </w:r>
          </w:p>
        </w:tc>
      </w:tr>
      <w:tr w:rsidR="00612D4F" w14:paraId="32EAD3CE" w14:textId="77777777">
        <w:tc>
          <w:tcPr>
            <w:tcW w:w="3312" w:type="dxa"/>
          </w:tcPr>
          <w:p w14:paraId="65D44637" w14:textId="77777777" w:rsidR="00612D4F" w:rsidRDefault="00000000">
            <w:r>
              <w:t>Database</w:t>
            </w:r>
          </w:p>
        </w:tc>
        <w:tc>
          <w:tcPr>
            <w:tcW w:w="3312" w:type="dxa"/>
          </w:tcPr>
          <w:p w14:paraId="1B9687D8" w14:textId="77777777" w:rsidR="00612D4F" w:rsidRDefault="00000000">
            <w:r>
              <w:t>Validate persistence and integrity</w:t>
            </w:r>
          </w:p>
        </w:tc>
        <w:tc>
          <w:tcPr>
            <w:tcW w:w="3312" w:type="dxa"/>
          </w:tcPr>
          <w:p w14:paraId="78E63777" w14:textId="77777777" w:rsidR="00612D4F" w:rsidRDefault="00000000">
            <w:r>
              <w:t>Read-oriented SQL validation</w:t>
            </w:r>
          </w:p>
        </w:tc>
      </w:tr>
      <w:tr w:rsidR="00612D4F" w14:paraId="0390BDAB" w14:textId="77777777">
        <w:tc>
          <w:tcPr>
            <w:tcW w:w="3312" w:type="dxa"/>
          </w:tcPr>
          <w:p w14:paraId="75CC5E2C" w14:textId="77777777" w:rsidR="00612D4F" w:rsidRDefault="00000000">
            <w:r>
              <w:t>Compatibility</w:t>
            </w:r>
          </w:p>
        </w:tc>
        <w:tc>
          <w:tcPr>
            <w:tcW w:w="3312" w:type="dxa"/>
          </w:tcPr>
          <w:p w14:paraId="3C45C41B" w14:textId="77777777" w:rsidR="00612D4F" w:rsidRDefault="00000000">
            <w:r>
              <w:t>Validate supported browser behavior</w:t>
            </w:r>
          </w:p>
        </w:tc>
        <w:tc>
          <w:tcPr>
            <w:tcW w:w="3312" w:type="dxa"/>
          </w:tcPr>
          <w:p w14:paraId="5B811F0B" w14:textId="77777777" w:rsidR="00612D4F" w:rsidRDefault="00000000">
            <w:r>
              <w:t>Selected browser execution</w:t>
            </w:r>
          </w:p>
        </w:tc>
      </w:tr>
      <w:tr w:rsidR="00612D4F" w14:paraId="544D6CF2" w14:textId="77777777">
        <w:tc>
          <w:tcPr>
            <w:tcW w:w="3312" w:type="dxa"/>
          </w:tcPr>
          <w:p w14:paraId="62C90656" w14:textId="77777777" w:rsidR="00612D4F" w:rsidRDefault="00000000">
            <w:r>
              <w:t>Exploratory</w:t>
            </w:r>
          </w:p>
        </w:tc>
        <w:tc>
          <w:tcPr>
            <w:tcW w:w="3312" w:type="dxa"/>
          </w:tcPr>
          <w:p w14:paraId="5504FA71" w14:textId="77777777" w:rsidR="00612D4F" w:rsidRDefault="00000000">
            <w:r>
              <w:t>Discover unexpected behavior</w:t>
            </w:r>
          </w:p>
        </w:tc>
        <w:tc>
          <w:tcPr>
            <w:tcW w:w="3312" w:type="dxa"/>
          </w:tcPr>
          <w:p w14:paraId="3B089BCA" w14:textId="77777777" w:rsidR="00612D4F" w:rsidRDefault="00000000">
            <w:r>
              <w:t>Manual exploratory testing</w:t>
            </w:r>
          </w:p>
        </w:tc>
      </w:tr>
    </w:tbl>
    <w:p w14:paraId="39597494" w14:textId="0FD8E045" w:rsidR="00612D4F" w:rsidRDefault="00B70020">
      <w:pPr>
        <w:pStyle w:val="Heading1"/>
      </w:pPr>
      <w:r>
        <w:lastRenderedPageBreak/>
        <w:t>4. Test Design Techniques</w:t>
      </w:r>
    </w:p>
    <w:p w14:paraId="37DA247D" w14:textId="77777777" w:rsidR="00612D4F" w:rsidRDefault="00000000">
      <w:pPr>
        <w:pStyle w:val="ListBullet"/>
      </w:pPr>
      <w:r>
        <w:t>Equivalence Partitioning</w:t>
      </w:r>
    </w:p>
    <w:p w14:paraId="46B69744" w14:textId="77777777" w:rsidR="00612D4F" w:rsidRDefault="00000000">
      <w:pPr>
        <w:pStyle w:val="ListBullet"/>
      </w:pPr>
      <w:r>
        <w:t>Boundary Value Analysis</w:t>
      </w:r>
    </w:p>
    <w:p w14:paraId="65D5ECF5" w14:textId="77777777" w:rsidR="00612D4F" w:rsidRDefault="00000000">
      <w:pPr>
        <w:pStyle w:val="ListBullet"/>
      </w:pPr>
      <w:r>
        <w:t>Decision Table Testing where applicable</w:t>
      </w:r>
    </w:p>
    <w:p w14:paraId="5AF06A5D" w14:textId="77777777" w:rsidR="00612D4F" w:rsidRDefault="00000000">
      <w:pPr>
        <w:pStyle w:val="ListBullet"/>
      </w:pPr>
      <w:r>
        <w:t>State Transition Testing for status/stage workflows</w:t>
      </w:r>
    </w:p>
    <w:p w14:paraId="542D592F" w14:textId="77777777" w:rsidR="00612D4F" w:rsidRDefault="00000000">
      <w:pPr>
        <w:pStyle w:val="ListBullet"/>
      </w:pPr>
      <w:r>
        <w:t>Error Guessing</w:t>
      </w:r>
    </w:p>
    <w:p w14:paraId="6AC35363" w14:textId="77777777" w:rsidR="00612D4F" w:rsidRDefault="00000000">
      <w:pPr>
        <w:pStyle w:val="ListBullet"/>
      </w:pPr>
      <w:r>
        <w:t>Positive and Negative Testing</w:t>
      </w:r>
    </w:p>
    <w:p w14:paraId="6262EBB5" w14:textId="77777777" w:rsidR="00612D4F" w:rsidRDefault="00000000">
      <w:pPr>
        <w:pStyle w:val="ListBullet"/>
      </w:pPr>
      <w:r>
        <w:t>Data-driven Testing</w:t>
      </w:r>
    </w:p>
    <w:p w14:paraId="07F96A6E" w14:textId="0DF758E9" w:rsidR="00612D4F" w:rsidRDefault="00B70020">
      <w:pPr>
        <w:pStyle w:val="Heading1"/>
      </w:pPr>
      <w:r>
        <w:t>5.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017D46D5" w14:textId="77777777">
        <w:tc>
          <w:tcPr>
            <w:tcW w:w="4968" w:type="dxa"/>
          </w:tcPr>
          <w:p w14:paraId="0674B21D" w14:textId="77777777" w:rsidR="00612D4F" w:rsidRDefault="00000000">
            <w:r>
              <w:t>Component</w:t>
            </w:r>
          </w:p>
        </w:tc>
        <w:tc>
          <w:tcPr>
            <w:tcW w:w="4968" w:type="dxa"/>
          </w:tcPr>
          <w:p w14:paraId="45E1C632" w14:textId="77777777" w:rsidR="00612D4F" w:rsidRDefault="00000000">
            <w:r>
              <w:t>Configuration</w:t>
            </w:r>
          </w:p>
        </w:tc>
      </w:tr>
      <w:tr w:rsidR="00612D4F" w14:paraId="1F6ADF51" w14:textId="77777777">
        <w:tc>
          <w:tcPr>
            <w:tcW w:w="4968" w:type="dxa"/>
          </w:tcPr>
          <w:p w14:paraId="3E13049D" w14:textId="77777777" w:rsidR="00612D4F" w:rsidRDefault="00000000">
            <w:r>
              <w:t>OS</w:t>
            </w:r>
          </w:p>
        </w:tc>
        <w:tc>
          <w:tcPr>
            <w:tcW w:w="4968" w:type="dxa"/>
          </w:tcPr>
          <w:p w14:paraId="7AA4CD74" w14:textId="77777777" w:rsidR="00612D4F" w:rsidRDefault="00000000">
            <w:r>
              <w:t>Windows test workstation</w:t>
            </w:r>
          </w:p>
        </w:tc>
      </w:tr>
      <w:tr w:rsidR="00612D4F" w14:paraId="06F4DF12" w14:textId="77777777">
        <w:tc>
          <w:tcPr>
            <w:tcW w:w="4968" w:type="dxa"/>
          </w:tcPr>
          <w:p w14:paraId="6205E9C9" w14:textId="77777777" w:rsidR="00612D4F" w:rsidRDefault="00000000">
            <w:r>
              <w:t>Application</w:t>
            </w:r>
          </w:p>
        </w:tc>
        <w:tc>
          <w:tcPr>
            <w:tcW w:w="4968" w:type="dxa"/>
          </w:tcPr>
          <w:p w14:paraId="17E6A92D" w14:textId="77777777" w:rsidR="00612D4F" w:rsidRDefault="00000000">
            <w:proofErr w:type="spellStart"/>
            <w:r>
              <w:t>EspoCRM</w:t>
            </w:r>
            <w:proofErr w:type="spellEnd"/>
            <w:r>
              <w:t xml:space="preserve"> Docker environment</w:t>
            </w:r>
          </w:p>
        </w:tc>
      </w:tr>
      <w:tr w:rsidR="00612D4F" w14:paraId="1F7DBC1A" w14:textId="77777777">
        <w:tc>
          <w:tcPr>
            <w:tcW w:w="4968" w:type="dxa"/>
          </w:tcPr>
          <w:p w14:paraId="7B1E6018" w14:textId="77777777" w:rsidR="00612D4F" w:rsidRDefault="00000000">
            <w:r>
              <w:t>Browser</w:t>
            </w:r>
          </w:p>
        </w:tc>
        <w:tc>
          <w:tcPr>
            <w:tcW w:w="4968" w:type="dxa"/>
          </w:tcPr>
          <w:p w14:paraId="57597F83" w14:textId="77777777" w:rsidR="00612D4F" w:rsidRDefault="00000000">
            <w:r>
              <w:t>Supported modern browser</w:t>
            </w:r>
          </w:p>
        </w:tc>
      </w:tr>
      <w:tr w:rsidR="00612D4F" w14:paraId="6E1D540B" w14:textId="77777777">
        <w:tc>
          <w:tcPr>
            <w:tcW w:w="4968" w:type="dxa"/>
          </w:tcPr>
          <w:p w14:paraId="35A6006C" w14:textId="77777777" w:rsidR="00612D4F" w:rsidRDefault="00000000">
            <w:r>
              <w:t>Java</w:t>
            </w:r>
          </w:p>
        </w:tc>
        <w:tc>
          <w:tcPr>
            <w:tcW w:w="4968" w:type="dxa"/>
          </w:tcPr>
          <w:p w14:paraId="3C6AF3F2" w14:textId="77777777" w:rsidR="00612D4F" w:rsidRDefault="00000000">
            <w:r>
              <w:t>JDK 21</w:t>
            </w:r>
          </w:p>
        </w:tc>
      </w:tr>
      <w:tr w:rsidR="00612D4F" w14:paraId="2B12FE1A" w14:textId="77777777">
        <w:tc>
          <w:tcPr>
            <w:tcW w:w="4968" w:type="dxa"/>
          </w:tcPr>
          <w:p w14:paraId="762E0E9F" w14:textId="77777777" w:rsidR="00612D4F" w:rsidRDefault="00000000">
            <w:r>
              <w:t>Automation</w:t>
            </w:r>
          </w:p>
        </w:tc>
        <w:tc>
          <w:tcPr>
            <w:tcW w:w="4968" w:type="dxa"/>
          </w:tcPr>
          <w:p w14:paraId="5FF3E7DD" w14:textId="77777777" w:rsidR="00612D4F" w:rsidRDefault="00000000">
            <w:r>
              <w:t>Selenium WebDriver + TestNG + Maven + POM</w:t>
            </w:r>
          </w:p>
        </w:tc>
      </w:tr>
    </w:tbl>
    <w:p w14:paraId="680A04B3" w14:textId="49C9E03E" w:rsidR="00612D4F" w:rsidRDefault="00B70020">
      <w:pPr>
        <w:pStyle w:val="Heading1"/>
      </w:pPr>
      <w:r>
        <w:t>6. Test Data Strategy</w:t>
      </w:r>
    </w:p>
    <w:p w14:paraId="63632450" w14:textId="77777777" w:rsidR="00612D4F" w:rsidRDefault="00000000">
      <w:pPr>
        <w:pStyle w:val="ListBullet"/>
      </w:pPr>
      <w:r>
        <w:t>Use controlled non-production data.</w:t>
      </w:r>
    </w:p>
    <w:p w14:paraId="6D74F05E" w14:textId="77777777" w:rsidR="00612D4F" w:rsidRDefault="00000000">
      <w:pPr>
        <w:pStyle w:val="ListBullet"/>
      </w:pPr>
      <w:r>
        <w:t>Use unique values for create workflows.</w:t>
      </w:r>
    </w:p>
    <w:p w14:paraId="3A364826" w14:textId="77777777" w:rsidR="00612D4F" w:rsidRDefault="00000000">
      <w:pPr>
        <w:pStyle w:val="ListBullet"/>
      </w:pPr>
      <w:r>
        <w:t>Maintain positive, negative and boundary datasets.</w:t>
      </w:r>
    </w:p>
    <w:p w14:paraId="4F7AB956" w14:textId="77777777" w:rsidR="00612D4F" w:rsidRDefault="00000000">
      <w:pPr>
        <w:pStyle w:val="ListBullet"/>
      </w:pPr>
      <w:r>
        <w:t>Use prerequisite records for relationship/workflow testing.</w:t>
      </w:r>
    </w:p>
    <w:p w14:paraId="322508C9" w14:textId="77777777" w:rsidR="00612D4F" w:rsidRDefault="00000000">
      <w:pPr>
        <w:pStyle w:val="ListBullet"/>
      </w:pPr>
      <w:r>
        <w:t>Use disposable records for delete scenarios.</w:t>
      </w:r>
    </w:p>
    <w:p w14:paraId="51CEDA1D" w14:textId="77777777" w:rsidR="00612D4F" w:rsidRDefault="00000000">
      <w:pPr>
        <w:pStyle w:val="ListBullet"/>
      </w:pPr>
      <w:r>
        <w:t>Never commit credentials or sensitive data.</w:t>
      </w:r>
    </w:p>
    <w:p w14:paraId="0792753D" w14:textId="543982A6" w:rsidR="00612D4F" w:rsidRDefault="00B70020">
      <w:pPr>
        <w:pStyle w:val="Heading1"/>
      </w:pPr>
      <w:r>
        <w:t>7. Entry Criteria</w:t>
      </w:r>
    </w:p>
    <w:p w14:paraId="18A84B74" w14:textId="77777777" w:rsidR="00612D4F" w:rsidRDefault="00000000">
      <w:pPr>
        <w:pStyle w:val="ListBullet"/>
      </w:pPr>
      <w:r>
        <w:t>Test environment is available and stable.</w:t>
      </w:r>
    </w:p>
    <w:p w14:paraId="0B634DA7" w14:textId="77777777" w:rsidR="00612D4F" w:rsidRDefault="00000000">
      <w:pPr>
        <w:pStyle w:val="ListBullet"/>
      </w:pPr>
      <w:r>
        <w:t>Required user roles and permissions are available.</w:t>
      </w:r>
    </w:p>
    <w:p w14:paraId="7BA6AF18" w14:textId="77777777" w:rsidR="00612D4F" w:rsidRDefault="00000000">
      <w:pPr>
        <w:pStyle w:val="ListBullet"/>
      </w:pPr>
      <w:r>
        <w:t>Required test data/prerequisites are available.</w:t>
      </w:r>
    </w:p>
    <w:p w14:paraId="44982B19" w14:textId="77777777" w:rsidR="00612D4F" w:rsidRDefault="00000000">
      <w:pPr>
        <w:pStyle w:val="ListBullet"/>
      </w:pPr>
      <w:r>
        <w:t>Application version/build is identified.</w:t>
      </w:r>
    </w:p>
    <w:p w14:paraId="1CBA2FD5" w14:textId="77777777" w:rsidR="00612D4F" w:rsidRDefault="00000000">
      <w:pPr>
        <w:pStyle w:val="ListBullet"/>
      </w:pPr>
      <w:r>
        <w:t>SRS and Test Plan are approved/baselined.</w:t>
      </w:r>
    </w:p>
    <w:p w14:paraId="2DC9B860" w14:textId="77777777" w:rsidR="00612D4F" w:rsidRDefault="00000000">
      <w:pPr>
        <w:pStyle w:val="ListBullet"/>
      </w:pPr>
      <w:r>
        <w:t>Test scenarios and test cases are ready for execution.</w:t>
      </w:r>
    </w:p>
    <w:p w14:paraId="2EB304FB" w14:textId="253384BD" w:rsidR="00612D4F" w:rsidRDefault="00B70020">
      <w:pPr>
        <w:pStyle w:val="Heading1"/>
      </w:pPr>
      <w:r>
        <w:t>8. Exit Criteria</w:t>
      </w:r>
    </w:p>
    <w:p w14:paraId="24D2DD50" w14:textId="77777777" w:rsidR="00612D4F" w:rsidRDefault="00000000">
      <w:pPr>
        <w:pStyle w:val="ListBullet"/>
      </w:pPr>
      <w:r>
        <w:t>Planned test cases for the selected scope have been executed.</w:t>
      </w:r>
    </w:p>
    <w:p w14:paraId="48810E85" w14:textId="77777777" w:rsidR="00612D4F" w:rsidRDefault="00000000">
      <w:pPr>
        <w:pStyle w:val="ListBullet"/>
      </w:pPr>
      <w:r>
        <w:t>Critical defects are closed or formally accepted/deferred.</w:t>
      </w:r>
    </w:p>
    <w:p w14:paraId="1A16D099" w14:textId="77777777" w:rsidR="00612D4F" w:rsidRDefault="00000000">
      <w:pPr>
        <w:pStyle w:val="ListBullet"/>
      </w:pPr>
      <w:r>
        <w:t>Agreed regression coverage is complete.</w:t>
      </w:r>
    </w:p>
    <w:p w14:paraId="784D2D9C" w14:textId="77777777" w:rsidR="00612D4F" w:rsidRDefault="00000000">
      <w:pPr>
        <w:pStyle w:val="ListBullet"/>
      </w:pPr>
      <w:r>
        <w:t>Test execution results are documented.</w:t>
      </w:r>
    </w:p>
    <w:p w14:paraId="43DBA412" w14:textId="77777777" w:rsidR="00612D4F" w:rsidRDefault="00000000">
      <w:pPr>
        <w:pStyle w:val="ListBullet"/>
      </w:pPr>
      <w:r>
        <w:t>RTM coverage is reviewed.</w:t>
      </w:r>
    </w:p>
    <w:p w14:paraId="5C321DAE" w14:textId="77777777" w:rsidR="00612D4F" w:rsidRDefault="00000000">
      <w:pPr>
        <w:pStyle w:val="ListBullet"/>
      </w:pPr>
      <w:r>
        <w:t>Test summary/report is prepared.</w:t>
      </w:r>
    </w:p>
    <w:p w14:paraId="09A97F92" w14:textId="1E43F593" w:rsidR="00612D4F" w:rsidRDefault="00B70020">
      <w:pPr>
        <w:pStyle w:val="Heading1"/>
      </w:pPr>
      <w:r>
        <w:lastRenderedPageBreak/>
        <w:t>9. Defect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76497B9A" w14:textId="77777777">
        <w:tc>
          <w:tcPr>
            <w:tcW w:w="4968" w:type="dxa"/>
          </w:tcPr>
          <w:p w14:paraId="468FB1F8" w14:textId="77777777" w:rsidR="00612D4F" w:rsidRDefault="00000000">
            <w:r>
              <w:t>Severity</w:t>
            </w:r>
          </w:p>
        </w:tc>
        <w:tc>
          <w:tcPr>
            <w:tcW w:w="4968" w:type="dxa"/>
          </w:tcPr>
          <w:p w14:paraId="11AB5E33" w14:textId="77777777" w:rsidR="00612D4F" w:rsidRDefault="00000000">
            <w:r>
              <w:t>Definition</w:t>
            </w:r>
          </w:p>
        </w:tc>
      </w:tr>
      <w:tr w:rsidR="00612D4F" w14:paraId="0D5C32F3" w14:textId="77777777">
        <w:tc>
          <w:tcPr>
            <w:tcW w:w="4968" w:type="dxa"/>
          </w:tcPr>
          <w:p w14:paraId="7C17C22C" w14:textId="77777777" w:rsidR="00612D4F" w:rsidRDefault="00000000">
            <w:r>
              <w:t>Critical</w:t>
            </w:r>
          </w:p>
        </w:tc>
        <w:tc>
          <w:tcPr>
            <w:tcW w:w="4968" w:type="dxa"/>
          </w:tcPr>
          <w:p w14:paraId="3680FC4F" w14:textId="77777777" w:rsidR="00612D4F" w:rsidRDefault="00000000">
            <w:r>
              <w:t>Complete blocker, severe data loss, authentication failure or application unusable.</w:t>
            </w:r>
          </w:p>
        </w:tc>
      </w:tr>
      <w:tr w:rsidR="00612D4F" w14:paraId="5FDC2057" w14:textId="77777777">
        <w:tc>
          <w:tcPr>
            <w:tcW w:w="4968" w:type="dxa"/>
          </w:tcPr>
          <w:p w14:paraId="251B5C5C" w14:textId="77777777" w:rsidR="00612D4F" w:rsidRDefault="00000000">
            <w:r>
              <w:t>High</w:t>
            </w:r>
          </w:p>
        </w:tc>
        <w:tc>
          <w:tcPr>
            <w:tcW w:w="4968" w:type="dxa"/>
          </w:tcPr>
          <w:p w14:paraId="25B30539" w14:textId="77777777" w:rsidR="00612D4F" w:rsidRDefault="00000000">
            <w:r>
              <w:t>Major business function unavailable or seriously incorrect.</w:t>
            </w:r>
          </w:p>
        </w:tc>
      </w:tr>
      <w:tr w:rsidR="00612D4F" w14:paraId="4C56FDF4" w14:textId="77777777">
        <w:tc>
          <w:tcPr>
            <w:tcW w:w="4968" w:type="dxa"/>
          </w:tcPr>
          <w:p w14:paraId="1AD19222" w14:textId="77777777" w:rsidR="00612D4F" w:rsidRDefault="00000000">
            <w:r>
              <w:t>Medium</w:t>
            </w:r>
          </w:p>
        </w:tc>
        <w:tc>
          <w:tcPr>
            <w:tcW w:w="4968" w:type="dxa"/>
          </w:tcPr>
          <w:p w14:paraId="74DFE4BC" w14:textId="77777777" w:rsidR="00612D4F" w:rsidRDefault="00000000">
            <w:r>
              <w:t>Functional issue with limited impact/workaround.</w:t>
            </w:r>
          </w:p>
        </w:tc>
      </w:tr>
      <w:tr w:rsidR="00612D4F" w14:paraId="33E80119" w14:textId="77777777">
        <w:tc>
          <w:tcPr>
            <w:tcW w:w="4968" w:type="dxa"/>
          </w:tcPr>
          <w:p w14:paraId="405944A5" w14:textId="77777777" w:rsidR="00612D4F" w:rsidRDefault="00000000">
            <w:r>
              <w:t>Low</w:t>
            </w:r>
          </w:p>
        </w:tc>
        <w:tc>
          <w:tcPr>
            <w:tcW w:w="4968" w:type="dxa"/>
          </w:tcPr>
          <w:p w14:paraId="3BAB40F6" w14:textId="77777777" w:rsidR="00612D4F" w:rsidRDefault="00000000">
            <w:r>
              <w:t>Minor UI, usability or cosmetic issue.</w:t>
            </w:r>
          </w:p>
        </w:tc>
      </w:tr>
    </w:tbl>
    <w:p w14:paraId="7D721112" w14:textId="77777777" w:rsidR="00B70020" w:rsidRDefault="00B70020"/>
    <w:p w14:paraId="667EECDA" w14:textId="4EB7D4F8" w:rsidR="00612D4F" w:rsidRDefault="00000000">
      <w:r>
        <w:t>Defect lifecycle: New → Assigned → In Progress → Fixed → Retest → Closed / Reopened.</w:t>
      </w:r>
    </w:p>
    <w:p w14:paraId="33473B39" w14:textId="0847AE16" w:rsidR="00B70020" w:rsidRDefault="00B70020">
      <w:r>
        <w:t>Defects will be monitored by using Excel Sheet.</w:t>
      </w:r>
    </w:p>
    <w:p w14:paraId="1573FBAB" w14:textId="2F5476DF" w:rsidR="00612D4F" w:rsidRDefault="00000000">
      <w:pPr>
        <w:pStyle w:val="Heading1"/>
      </w:pPr>
      <w:r>
        <w:t>1</w:t>
      </w:r>
      <w:r w:rsidR="00130A33">
        <w:t>0</w:t>
      </w:r>
      <w:r>
        <w:t>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217D03A2" w14:textId="77777777">
        <w:tc>
          <w:tcPr>
            <w:tcW w:w="3312" w:type="dxa"/>
          </w:tcPr>
          <w:p w14:paraId="1D8A83B9" w14:textId="77777777" w:rsidR="00612D4F" w:rsidRDefault="00000000">
            <w:r>
              <w:t>Risk</w:t>
            </w:r>
          </w:p>
        </w:tc>
        <w:tc>
          <w:tcPr>
            <w:tcW w:w="3312" w:type="dxa"/>
          </w:tcPr>
          <w:p w14:paraId="65EC1750" w14:textId="77777777" w:rsidR="00612D4F" w:rsidRDefault="00000000">
            <w:r>
              <w:t>Impact</w:t>
            </w:r>
          </w:p>
        </w:tc>
        <w:tc>
          <w:tcPr>
            <w:tcW w:w="3312" w:type="dxa"/>
          </w:tcPr>
          <w:p w14:paraId="2D47405D" w14:textId="77777777" w:rsidR="00612D4F" w:rsidRDefault="00000000">
            <w:r>
              <w:t>Mitigation</w:t>
            </w:r>
          </w:p>
        </w:tc>
      </w:tr>
      <w:tr w:rsidR="00612D4F" w14:paraId="38053CCE" w14:textId="77777777">
        <w:tc>
          <w:tcPr>
            <w:tcW w:w="3312" w:type="dxa"/>
          </w:tcPr>
          <w:p w14:paraId="54011B24" w14:textId="77777777" w:rsidR="00612D4F" w:rsidRDefault="00000000">
            <w:r>
              <w:t>Dynamic UI elements</w:t>
            </w:r>
          </w:p>
        </w:tc>
        <w:tc>
          <w:tcPr>
            <w:tcW w:w="3312" w:type="dxa"/>
          </w:tcPr>
          <w:p w14:paraId="497B243F" w14:textId="77777777" w:rsidR="00612D4F" w:rsidRDefault="00000000">
            <w:r>
              <w:t>Medium</w:t>
            </w:r>
          </w:p>
        </w:tc>
        <w:tc>
          <w:tcPr>
            <w:tcW w:w="3312" w:type="dxa"/>
          </w:tcPr>
          <w:p w14:paraId="142A5B82" w14:textId="77777777" w:rsidR="00612D4F" w:rsidRDefault="00000000">
            <w:r>
              <w:t>Stable locators and explicit waits.</w:t>
            </w:r>
          </w:p>
        </w:tc>
      </w:tr>
      <w:tr w:rsidR="00612D4F" w14:paraId="1965023A" w14:textId="77777777">
        <w:tc>
          <w:tcPr>
            <w:tcW w:w="3312" w:type="dxa"/>
          </w:tcPr>
          <w:p w14:paraId="3BFA759D" w14:textId="77777777" w:rsidR="00612D4F" w:rsidRDefault="00000000">
            <w:r>
              <w:t>Test data dependency</w:t>
            </w:r>
          </w:p>
        </w:tc>
        <w:tc>
          <w:tcPr>
            <w:tcW w:w="3312" w:type="dxa"/>
          </w:tcPr>
          <w:p w14:paraId="127EEC84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2A444DAF" w14:textId="77777777" w:rsidR="00612D4F" w:rsidRDefault="00000000">
            <w:r>
              <w:t>Controlled reusable data.</w:t>
            </w:r>
          </w:p>
        </w:tc>
      </w:tr>
      <w:tr w:rsidR="00612D4F" w14:paraId="309FAD0E" w14:textId="77777777">
        <w:tc>
          <w:tcPr>
            <w:tcW w:w="3312" w:type="dxa"/>
          </w:tcPr>
          <w:p w14:paraId="531321C4" w14:textId="77777777" w:rsidR="00612D4F" w:rsidRDefault="00000000">
            <w:r>
              <w:t>Permission differences</w:t>
            </w:r>
          </w:p>
        </w:tc>
        <w:tc>
          <w:tcPr>
            <w:tcW w:w="3312" w:type="dxa"/>
          </w:tcPr>
          <w:p w14:paraId="20034CF9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39ACAE18" w14:textId="77777777" w:rsidR="00612D4F" w:rsidRDefault="00000000">
            <w:r>
              <w:t>Role-specific test users.</w:t>
            </w:r>
          </w:p>
        </w:tc>
      </w:tr>
      <w:tr w:rsidR="00612D4F" w14:paraId="5E93CE74" w14:textId="77777777">
        <w:tc>
          <w:tcPr>
            <w:tcW w:w="3312" w:type="dxa"/>
          </w:tcPr>
          <w:p w14:paraId="78BEBFDC" w14:textId="77777777" w:rsidR="00612D4F" w:rsidRDefault="00000000">
            <w:r>
              <w:t>Environment downtime</w:t>
            </w:r>
          </w:p>
        </w:tc>
        <w:tc>
          <w:tcPr>
            <w:tcW w:w="3312" w:type="dxa"/>
          </w:tcPr>
          <w:p w14:paraId="48D34997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6CBB0AA2" w14:textId="77777777" w:rsidR="00612D4F" w:rsidRDefault="00000000">
            <w:r>
              <w:t>Document blockers and restore environment.</w:t>
            </w:r>
          </w:p>
        </w:tc>
      </w:tr>
      <w:tr w:rsidR="00612D4F" w14:paraId="218F8D23" w14:textId="77777777">
        <w:tc>
          <w:tcPr>
            <w:tcW w:w="3312" w:type="dxa"/>
          </w:tcPr>
          <w:p w14:paraId="67641DAB" w14:textId="77777777" w:rsidR="00612D4F" w:rsidRDefault="00000000">
            <w:r>
              <w:t>Automation instability</w:t>
            </w:r>
          </w:p>
        </w:tc>
        <w:tc>
          <w:tcPr>
            <w:tcW w:w="3312" w:type="dxa"/>
          </w:tcPr>
          <w:p w14:paraId="06D307AF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68DA80E4" w14:textId="77777777" w:rsidR="00612D4F" w:rsidRDefault="00000000">
            <w:r>
              <w:t>POM, reusable utilities and synchronization.</w:t>
            </w:r>
          </w:p>
        </w:tc>
      </w:tr>
      <w:tr w:rsidR="00612D4F" w14:paraId="24BF7C00" w14:textId="77777777">
        <w:tc>
          <w:tcPr>
            <w:tcW w:w="3312" w:type="dxa"/>
          </w:tcPr>
          <w:p w14:paraId="1B26372F" w14:textId="77777777" w:rsidR="00612D4F" w:rsidRDefault="00000000">
            <w:r>
              <w:t>Application configuration changes</w:t>
            </w:r>
          </w:p>
        </w:tc>
        <w:tc>
          <w:tcPr>
            <w:tcW w:w="3312" w:type="dxa"/>
          </w:tcPr>
          <w:p w14:paraId="241FB3C8" w14:textId="77777777" w:rsidR="00612D4F" w:rsidRDefault="00000000">
            <w:r>
              <w:t>Medium</w:t>
            </w:r>
          </w:p>
        </w:tc>
        <w:tc>
          <w:tcPr>
            <w:tcW w:w="3312" w:type="dxa"/>
          </w:tcPr>
          <w:p w14:paraId="6F40D1DA" w14:textId="77777777" w:rsidR="00612D4F" w:rsidRDefault="00000000">
            <w:r>
              <w:t>Version requirements and update affected tests.</w:t>
            </w:r>
          </w:p>
        </w:tc>
      </w:tr>
    </w:tbl>
    <w:p w14:paraId="6104E3BD" w14:textId="6574CE88" w:rsidR="00612D4F" w:rsidRDefault="00000000">
      <w:pPr>
        <w:pStyle w:val="Heading1"/>
      </w:pPr>
      <w:r>
        <w:t>1</w:t>
      </w:r>
      <w:r w:rsidR="00130A33">
        <w:t>1</w:t>
      </w:r>
      <w:r>
        <w:t>. Deliverables</w:t>
      </w:r>
    </w:p>
    <w:p w14:paraId="13A1BE67" w14:textId="77777777" w:rsidR="00612D4F" w:rsidRDefault="00000000">
      <w:pPr>
        <w:pStyle w:val="ListBullet"/>
      </w:pPr>
      <w:r>
        <w:t>SRS</w:t>
      </w:r>
    </w:p>
    <w:p w14:paraId="36B1EB1F" w14:textId="39D25DD2" w:rsidR="00612D4F" w:rsidRDefault="00000000" w:rsidP="00EE491F">
      <w:pPr>
        <w:pStyle w:val="ListBullet"/>
      </w:pPr>
      <w:r>
        <w:t>Test Plan</w:t>
      </w:r>
    </w:p>
    <w:p w14:paraId="2BA14FAB" w14:textId="2B9614E6" w:rsidR="00612D4F" w:rsidRDefault="00000000" w:rsidP="00B70020">
      <w:pPr>
        <w:pStyle w:val="ListBullet"/>
      </w:pPr>
      <w:r>
        <w:t>Detailed Test Cases</w:t>
      </w:r>
    </w:p>
    <w:p w14:paraId="090A6468" w14:textId="77777777" w:rsidR="00B70020" w:rsidRDefault="00B70020" w:rsidP="00B70020">
      <w:pPr>
        <w:pStyle w:val="ListBullet"/>
      </w:pPr>
      <w:r>
        <w:t>Selenium Automation</w:t>
      </w:r>
    </w:p>
    <w:p w14:paraId="756A45F3" w14:textId="49FA76FF" w:rsidR="00B70020" w:rsidRDefault="00B70020" w:rsidP="00B70020">
      <w:pPr>
        <w:pStyle w:val="ListBullet"/>
      </w:pPr>
      <w:r>
        <w:t>Test Execution Reports</w:t>
      </w:r>
    </w:p>
    <w:p w14:paraId="667A25EA" w14:textId="77777777" w:rsidR="00612D4F" w:rsidRDefault="00000000">
      <w:pPr>
        <w:pStyle w:val="ListBullet"/>
      </w:pPr>
      <w:r>
        <w:t>Bug Reports</w:t>
      </w:r>
    </w:p>
    <w:p w14:paraId="0F6EB849" w14:textId="0C204266" w:rsidR="00B70020" w:rsidRDefault="00B70020">
      <w:pPr>
        <w:pStyle w:val="ListBullet"/>
      </w:pPr>
      <w:r>
        <w:t>RTM</w:t>
      </w:r>
    </w:p>
    <w:p w14:paraId="27C50DF4" w14:textId="77777777" w:rsidR="00612D4F" w:rsidRDefault="00000000">
      <w:pPr>
        <w:pStyle w:val="ListBullet"/>
      </w:pPr>
      <w:r>
        <w:t>Final Test Summary</w:t>
      </w:r>
    </w:p>
    <w:p w14:paraId="103FC849" w14:textId="77777777" w:rsidR="00E268C5" w:rsidRDefault="00E268C5"/>
    <w:sectPr w:rsidR="00E268C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D4CA" w14:textId="77777777" w:rsidR="00673C14" w:rsidRDefault="00673C14">
      <w:pPr>
        <w:spacing w:after="0" w:line="240" w:lineRule="auto"/>
      </w:pPr>
      <w:r>
        <w:separator/>
      </w:r>
    </w:p>
  </w:endnote>
  <w:endnote w:type="continuationSeparator" w:id="0">
    <w:p w14:paraId="5D4D472A" w14:textId="77777777" w:rsidR="00673C14" w:rsidRDefault="00673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C91" w14:textId="77777777" w:rsidR="00612D4F" w:rsidRDefault="00000000">
    <w:pPr>
      <w:pStyle w:val="Footer"/>
      <w:jc w:val="center"/>
    </w:pPr>
    <w:r>
      <w:t xml:space="preserve">TEST PLAN | Page </w:t>
    </w:r>
    <w:r>
      <w:fldChar w:fldCharType="begin"/>
    </w:r>
    <w:r>
      <w:instrText>PAGE</w:instrText>
    </w:r>
    <w:r>
      <w:fldChar w:fldCharType="separate"/>
    </w:r>
    <w:r w:rsidR="00EE49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3FEC" w14:textId="77777777" w:rsidR="00673C14" w:rsidRDefault="00673C14">
      <w:pPr>
        <w:spacing w:after="0" w:line="240" w:lineRule="auto"/>
      </w:pPr>
      <w:r>
        <w:separator/>
      </w:r>
    </w:p>
  </w:footnote>
  <w:footnote w:type="continuationSeparator" w:id="0">
    <w:p w14:paraId="6E21EEA8" w14:textId="77777777" w:rsidR="00673C14" w:rsidRDefault="00673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89664">
    <w:abstractNumId w:val="8"/>
  </w:num>
  <w:num w:numId="2" w16cid:durableId="1494103022">
    <w:abstractNumId w:val="6"/>
  </w:num>
  <w:num w:numId="3" w16cid:durableId="408381336">
    <w:abstractNumId w:val="5"/>
  </w:num>
  <w:num w:numId="4" w16cid:durableId="1905293647">
    <w:abstractNumId w:val="4"/>
  </w:num>
  <w:num w:numId="5" w16cid:durableId="1972513351">
    <w:abstractNumId w:val="7"/>
  </w:num>
  <w:num w:numId="6" w16cid:durableId="13965165">
    <w:abstractNumId w:val="3"/>
  </w:num>
  <w:num w:numId="7" w16cid:durableId="1796947637">
    <w:abstractNumId w:val="2"/>
  </w:num>
  <w:num w:numId="8" w16cid:durableId="1690721144">
    <w:abstractNumId w:val="1"/>
  </w:num>
  <w:num w:numId="9" w16cid:durableId="14956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33"/>
    <w:rsid w:val="00141FAC"/>
    <w:rsid w:val="0015074B"/>
    <w:rsid w:val="00216599"/>
    <w:rsid w:val="00287E69"/>
    <w:rsid w:val="0029639D"/>
    <w:rsid w:val="002C101D"/>
    <w:rsid w:val="002E2010"/>
    <w:rsid w:val="00326F90"/>
    <w:rsid w:val="003840A3"/>
    <w:rsid w:val="00612D4F"/>
    <w:rsid w:val="00673C14"/>
    <w:rsid w:val="007C532B"/>
    <w:rsid w:val="00AA1D8D"/>
    <w:rsid w:val="00B47730"/>
    <w:rsid w:val="00B70020"/>
    <w:rsid w:val="00B75BAE"/>
    <w:rsid w:val="00CB0664"/>
    <w:rsid w:val="00E268C5"/>
    <w:rsid w:val="00EE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2CB35"/>
  <w14:defaultImageDpi w14:val="300"/>
  <w15:docId w15:val="{F8DF7310-1F58-41EB-BEAC-3E060731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Abubakar Siddiq</cp:lastModifiedBy>
  <cp:revision>6</cp:revision>
  <dcterms:created xsi:type="dcterms:W3CDTF">2013-12-23T23:15:00Z</dcterms:created>
  <dcterms:modified xsi:type="dcterms:W3CDTF">2026-09-19T09:45:00Z</dcterms:modified>
  <cp:category/>
</cp:coreProperties>
</file>