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5424E" w:rsidRPr="00F460E7" w:rsidRDefault="0005424E" w:rsidP="0005424E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B Nazanin"/>
          <w:b/>
          <w:bCs/>
          <w:kern w:val="36"/>
          <w:sz w:val="36"/>
          <w:szCs w:val="36"/>
        </w:rPr>
      </w:pPr>
      <w:r w:rsidRPr="00F460E7">
        <w:rPr>
          <w:rFonts w:ascii="Times New Roman" w:eastAsia="Times New Roman" w:hAnsi="Times New Roman" w:cs="B Nazanin"/>
          <w:b/>
          <w:bCs/>
          <w:kern w:val="36"/>
          <w:sz w:val="36"/>
          <w:szCs w:val="36"/>
          <w:rtl/>
        </w:rPr>
        <w:t>نظام مسائل جامع جمعیت خدمتگزار زائرین پیاده حضرت رضا علیه‌السلام</w:t>
      </w:r>
    </w:p>
    <w:p w:rsidR="0005424E" w:rsidRPr="00ED42D2" w:rsidRDefault="0005424E" w:rsidP="0005424E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B Nazanin"/>
          <w:b/>
          <w:bCs/>
          <w:kern w:val="36"/>
          <w:sz w:val="44"/>
          <w:szCs w:val="44"/>
        </w:rPr>
      </w:pPr>
      <w:r w:rsidRPr="00F460E7">
        <w:rPr>
          <w:rFonts w:ascii="Times New Roman" w:eastAsia="Times New Roman" w:hAnsi="Times New Roman" w:cs="B Nazanin"/>
          <w:b/>
          <w:bCs/>
          <w:kern w:val="36"/>
          <w:sz w:val="36"/>
          <w:szCs w:val="36"/>
          <w:rtl/>
          <w:lang w:bidi="fa-IR"/>
        </w:rPr>
        <w:t>۱</w:t>
      </w:r>
      <w:r w:rsidRPr="00F460E7">
        <w:rPr>
          <w:rFonts w:ascii="Times New Roman" w:eastAsia="Times New Roman" w:hAnsi="Times New Roman" w:cs="B Nazanin"/>
          <w:b/>
          <w:bCs/>
          <w:kern w:val="36"/>
          <w:sz w:val="36"/>
          <w:szCs w:val="36"/>
        </w:rPr>
        <w:t xml:space="preserve">. </w:t>
      </w:r>
      <w:r w:rsidRPr="00F460E7">
        <w:rPr>
          <w:rFonts w:ascii="Times New Roman" w:eastAsia="Times New Roman" w:hAnsi="Times New Roman" w:cs="B Nazanin"/>
          <w:b/>
          <w:bCs/>
          <w:kern w:val="36"/>
          <w:sz w:val="36"/>
          <w:szCs w:val="36"/>
          <w:rtl/>
        </w:rPr>
        <w:t>مقدمه و ضرورت</w:t>
      </w:r>
    </w:p>
    <w:p w:rsidR="0005424E" w:rsidRPr="0005424E" w:rsidRDefault="0005424E" w:rsidP="00F460E7">
      <w:pPr>
        <w:bidi/>
        <w:spacing w:before="100" w:beforeAutospacing="1" w:after="100" w:afterAutospacing="1" w:line="276" w:lineRule="auto"/>
        <w:rPr>
          <w:rFonts w:ascii="Times New Roman" w:eastAsia="Times New Roman" w:hAnsi="Times New Roman" w:cs="B Nazanin"/>
          <w:b/>
          <w:bCs/>
          <w:sz w:val="24"/>
          <w:szCs w:val="24"/>
        </w:rPr>
      </w:pPr>
      <w:r w:rsidRPr="0005424E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حرکت عظیم و فراگیر پیاده‌روی به مشهد مقدس، بزرگ‌ترین تجمع دینی</w:t>
      </w:r>
      <w:r w:rsidRPr="0005424E">
        <w:rPr>
          <w:rFonts w:ascii="Times New Roman" w:eastAsia="Times New Roman" w:hAnsi="Times New Roman" w:cs="Times New Roman" w:hint="cs"/>
          <w:b/>
          <w:bCs/>
          <w:sz w:val="24"/>
          <w:szCs w:val="24"/>
          <w:rtl/>
        </w:rPr>
        <w:t>–</w:t>
      </w:r>
      <w:r w:rsidRPr="0005424E">
        <w:rPr>
          <w:rFonts w:ascii="Times New Roman" w:eastAsia="Times New Roman" w:hAnsi="Times New Roman" w:cs="B Nazanin" w:hint="cs"/>
          <w:b/>
          <w:bCs/>
          <w:sz w:val="24"/>
          <w:szCs w:val="24"/>
          <w:rtl/>
        </w:rPr>
        <w:t>اجتماعی</w:t>
      </w:r>
      <w:r w:rsidRPr="0005424E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 xml:space="preserve"> </w:t>
      </w:r>
      <w:r w:rsidRPr="0005424E">
        <w:rPr>
          <w:rFonts w:ascii="Times New Roman" w:eastAsia="Times New Roman" w:hAnsi="Times New Roman" w:cs="B Nazanin" w:hint="cs"/>
          <w:b/>
          <w:bCs/>
          <w:sz w:val="24"/>
          <w:szCs w:val="24"/>
          <w:rtl/>
        </w:rPr>
        <w:t>ایران</w:t>
      </w:r>
      <w:r w:rsidRPr="0005424E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 xml:space="preserve"> </w:t>
      </w:r>
      <w:r w:rsidRPr="0005424E">
        <w:rPr>
          <w:rFonts w:ascii="Times New Roman" w:eastAsia="Times New Roman" w:hAnsi="Times New Roman" w:cs="B Nazanin" w:hint="cs"/>
          <w:b/>
          <w:bCs/>
          <w:sz w:val="24"/>
          <w:szCs w:val="24"/>
          <w:rtl/>
        </w:rPr>
        <w:t>و</w:t>
      </w:r>
      <w:r w:rsidRPr="0005424E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 xml:space="preserve"> </w:t>
      </w:r>
      <w:r w:rsidRPr="0005424E">
        <w:rPr>
          <w:rFonts w:ascii="Times New Roman" w:eastAsia="Times New Roman" w:hAnsi="Times New Roman" w:cs="B Nazanin" w:hint="cs"/>
          <w:b/>
          <w:bCs/>
          <w:sz w:val="24"/>
          <w:szCs w:val="24"/>
          <w:rtl/>
        </w:rPr>
        <w:t>یکی</w:t>
      </w:r>
      <w:r w:rsidRPr="0005424E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 xml:space="preserve"> </w:t>
      </w:r>
      <w:r w:rsidRPr="0005424E">
        <w:rPr>
          <w:rFonts w:ascii="Times New Roman" w:eastAsia="Times New Roman" w:hAnsi="Times New Roman" w:cs="B Nazanin" w:hint="cs"/>
          <w:b/>
          <w:bCs/>
          <w:sz w:val="24"/>
          <w:szCs w:val="24"/>
          <w:rtl/>
        </w:rPr>
        <w:t>از</w:t>
      </w:r>
      <w:r w:rsidRPr="0005424E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 xml:space="preserve"> </w:t>
      </w:r>
      <w:r w:rsidRPr="0005424E">
        <w:rPr>
          <w:rFonts w:ascii="Times New Roman" w:eastAsia="Times New Roman" w:hAnsi="Times New Roman" w:cs="B Nazanin" w:hint="cs"/>
          <w:b/>
          <w:bCs/>
          <w:sz w:val="24"/>
          <w:szCs w:val="24"/>
          <w:rtl/>
        </w:rPr>
        <w:t>شاخص‌ترین</w:t>
      </w:r>
      <w:r w:rsidRPr="0005424E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 xml:space="preserve"> </w:t>
      </w:r>
      <w:r w:rsidRPr="0005424E">
        <w:rPr>
          <w:rFonts w:ascii="Times New Roman" w:eastAsia="Times New Roman" w:hAnsi="Times New Roman" w:cs="B Nazanin" w:hint="cs"/>
          <w:b/>
          <w:bCs/>
          <w:sz w:val="24"/>
          <w:szCs w:val="24"/>
          <w:rtl/>
        </w:rPr>
        <w:t>جلوه‌های</w:t>
      </w:r>
      <w:r w:rsidRPr="0005424E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 xml:space="preserve"> </w:t>
      </w:r>
      <w:r w:rsidRPr="0005424E">
        <w:rPr>
          <w:rFonts w:ascii="Times New Roman" w:eastAsia="Times New Roman" w:hAnsi="Times New Roman" w:cs="B Nazanin" w:hint="cs"/>
          <w:b/>
          <w:bCs/>
          <w:sz w:val="24"/>
          <w:szCs w:val="24"/>
          <w:rtl/>
        </w:rPr>
        <w:t>سرمایه</w:t>
      </w:r>
      <w:r w:rsidRPr="0005424E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 xml:space="preserve"> </w:t>
      </w:r>
      <w:r w:rsidRPr="0005424E">
        <w:rPr>
          <w:rFonts w:ascii="Times New Roman" w:eastAsia="Times New Roman" w:hAnsi="Times New Roman" w:cs="B Nazanin" w:hint="cs"/>
          <w:b/>
          <w:bCs/>
          <w:sz w:val="24"/>
          <w:szCs w:val="24"/>
          <w:rtl/>
        </w:rPr>
        <w:t>اجتماعی</w:t>
      </w:r>
      <w:r w:rsidRPr="0005424E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 xml:space="preserve"> </w:t>
      </w:r>
      <w:r w:rsidRPr="0005424E">
        <w:rPr>
          <w:rFonts w:ascii="Times New Roman" w:eastAsia="Times New Roman" w:hAnsi="Times New Roman" w:cs="B Nazanin" w:hint="cs"/>
          <w:b/>
          <w:bCs/>
          <w:sz w:val="24"/>
          <w:szCs w:val="24"/>
          <w:rtl/>
        </w:rPr>
        <w:t>انقلاب</w:t>
      </w:r>
      <w:r w:rsidRPr="0005424E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 xml:space="preserve"> </w:t>
      </w:r>
      <w:r w:rsidRPr="0005424E">
        <w:rPr>
          <w:rFonts w:ascii="Times New Roman" w:eastAsia="Times New Roman" w:hAnsi="Times New Roman" w:cs="B Nazanin" w:hint="cs"/>
          <w:b/>
          <w:bCs/>
          <w:sz w:val="24"/>
          <w:szCs w:val="24"/>
          <w:rtl/>
        </w:rPr>
        <w:t>اسلامی</w:t>
      </w:r>
      <w:r w:rsidRPr="0005424E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 xml:space="preserve"> </w:t>
      </w:r>
      <w:r w:rsidRPr="0005424E">
        <w:rPr>
          <w:rFonts w:ascii="Times New Roman" w:eastAsia="Times New Roman" w:hAnsi="Times New Roman" w:cs="B Nazanin" w:hint="cs"/>
          <w:b/>
          <w:bCs/>
          <w:sz w:val="24"/>
          <w:szCs w:val="24"/>
          <w:rtl/>
        </w:rPr>
        <w:t>است</w:t>
      </w:r>
      <w:r w:rsidRPr="0005424E">
        <w:rPr>
          <w:rFonts w:ascii="Times New Roman" w:eastAsia="Times New Roman" w:hAnsi="Times New Roman" w:cs="B Nazanin"/>
          <w:b/>
          <w:bCs/>
          <w:sz w:val="24"/>
          <w:szCs w:val="24"/>
        </w:rPr>
        <w:t>.</w:t>
      </w:r>
      <w:r w:rsidRPr="0005424E">
        <w:rPr>
          <w:rFonts w:ascii="Times New Roman" w:eastAsia="Times New Roman" w:hAnsi="Times New Roman" w:cs="B Nazanin"/>
          <w:b/>
          <w:bCs/>
          <w:sz w:val="24"/>
          <w:szCs w:val="24"/>
        </w:rPr>
        <w:br/>
      </w:r>
      <w:r w:rsidRPr="0005424E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رشد سالانه تعداد زائرین، افزایش تنوع جغرافیایی و فرهنگی شرکت‌کنندگان، نیازهای جدید درمانی، امنیتی، زیرساختی و رسانه‌ای، و نیز نقش‌آفرینی صدها گروه مردمی، ایجاب می‌کند که مدیریت زیارت پیاده از حالت سنتی</w:t>
      </w:r>
      <w:r w:rsidRPr="0005424E">
        <w:rPr>
          <w:rFonts w:ascii="Times New Roman" w:eastAsia="Times New Roman" w:hAnsi="Times New Roman" w:cs="Times New Roman" w:hint="cs"/>
          <w:b/>
          <w:bCs/>
          <w:sz w:val="24"/>
          <w:szCs w:val="24"/>
          <w:rtl/>
        </w:rPr>
        <w:t>–</w:t>
      </w:r>
      <w:r w:rsidRPr="0005424E">
        <w:rPr>
          <w:rFonts w:ascii="Times New Roman" w:eastAsia="Times New Roman" w:hAnsi="Times New Roman" w:cs="B Nazanin" w:hint="cs"/>
          <w:b/>
          <w:bCs/>
          <w:sz w:val="24"/>
          <w:szCs w:val="24"/>
          <w:rtl/>
        </w:rPr>
        <w:t>تجربی</w:t>
      </w:r>
      <w:r w:rsidRPr="0005424E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 xml:space="preserve"> </w:t>
      </w:r>
      <w:r w:rsidRPr="0005424E">
        <w:rPr>
          <w:rFonts w:ascii="Times New Roman" w:eastAsia="Times New Roman" w:hAnsi="Times New Roman" w:cs="B Nazanin" w:hint="cs"/>
          <w:b/>
          <w:bCs/>
          <w:sz w:val="24"/>
          <w:szCs w:val="24"/>
          <w:rtl/>
        </w:rPr>
        <w:t>به</w:t>
      </w:r>
      <w:r w:rsidRPr="0005424E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 xml:space="preserve"> </w:t>
      </w:r>
      <w:r w:rsidRPr="0005424E">
        <w:rPr>
          <w:rFonts w:ascii="Times New Roman" w:eastAsia="Times New Roman" w:hAnsi="Times New Roman" w:cs="B Nazanin" w:hint="cs"/>
          <w:b/>
          <w:bCs/>
          <w:sz w:val="24"/>
          <w:szCs w:val="24"/>
          <w:rtl/>
        </w:rPr>
        <w:t>یک</w:t>
      </w:r>
      <w:r w:rsidRPr="0005424E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 xml:space="preserve"> </w:t>
      </w:r>
      <w:r w:rsidRPr="0005424E">
        <w:rPr>
          <w:rFonts w:ascii="Times New Roman" w:eastAsia="Times New Roman" w:hAnsi="Times New Roman" w:cs="B Nazanin" w:hint="cs"/>
          <w:b/>
          <w:bCs/>
          <w:sz w:val="24"/>
          <w:szCs w:val="24"/>
          <w:rtl/>
        </w:rPr>
        <w:t>مدل</w:t>
      </w:r>
      <w:r w:rsidRPr="0005424E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 xml:space="preserve"> </w:t>
      </w:r>
      <w:r w:rsidRPr="0005424E">
        <w:rPr>
          <w:rFonts w:ascii="Times New Roman" w:eastAsia="Times New Roman" w:hAnsi="Times New Roman" w:cs="B Nazanin" w:hint="cs"/>
          <w:b/>
          <w:bCs/>
          <w:sz w:val="24"/>
          <w:szCs w:val="24"/>
          <w:rtl/>
        </w:rPr>
        <w:t>علمی،</w:t>
      </w:r>
      <w:r w:rsidRPr="0005424E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 xml:space="preserve"> </w:t>
      </w:r>
      <w:r w:rsidRPr="0005424E">
        <w:rPr>
          <w:rFonts w:ascii="Times New Roman" w:eastAsia="Times New Roman" w:hAnsi="Times New Roman" w:cs="B Nazanin" w:hint="cs"/>
          <w:b/>
          <w:bCs/>
          <w:sz w:val="24"/>
          <w:szCs w:val="24"/>
          <w:rtl/>
        </w:rPr>
        <w:t>داده‌محور</w:t>
      </w:r>
      <w:r w:rsidRPr="0005424E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 xml:space="preserve"> </w:t>
      </w:r>
      <w:r w:rsidRPr="0005424E">
        <w:rPr>
          <w:rFonts w:ascii="Times New Roman" w:eastAsia="Times New Roman" w:hAnsi="Times New Roman" w:cs="B Nazanin" w:hint="cs"/>
          <w:b/>
          <w:bCs/>
          <w:sz w:val="24"/>
          <w:szCs w:val="24"/>
          <w:rtl/>
        </w:rPr>
        <w:t>و</w:t>
      </w:r>
      <w:r w:rsidRPr="0005424E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 xml:space="preserve"> </w:t>
      </w:r>
      <w:r w:rsidRPr="0005424E">
        <w:rPr>
          <w:rFonts w:ascii="Times New Roman" w:eastAsia="Times New Roman" w:hAnsi="Times New Roman" w:cs="B Nazanin" w:hint="cs"/>
          <w:b/>
          <w:bCs/>
          <w:sz w:val="24"/>
          <w:szCs w:val="24"/>
          <w:rtl/>
        </w:rPr>
        <w:t>مشارکت‌</w:t>
      </w:r>
      <w:r w:rsidR="00011F67">
        <w:rPr>
          <w:rFonts w:ascii="Times New Roman" w:eastAsia="Times New Roman" w:hAnsi="Times New Roman" w:cs="B Nazanin"/>
          <w:b/>
          <w:bCs/>
          <w:sz w:val="24"/>
          <w:szCs w:val="24"/>
        </w:rPr>
        <w:t xml:space="preserve"> </w:t>
      </w:r>
      <w:r w:rsidRPr="0005424E">
        <w:rPr>
          <w:rFonts w:ascii="Times New Roman" w:eastAsia="Times New Roman" w:hAnsi="Times New Roman" w:cs="B Nazanin" w:hint="cs"/>
          <w:b/>
          <w:bCs/>
          <w:sz w:val="24"/>
          <w:szCs w:val="24"/>
          <w:rtl/>
        </w:rPr>
        <w:t>جو</w:t>
      </w:r>
      <w:r w:rsidRPr="0005424E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 xml:space="preserve"> </w:t>
      </w:r>
      <w:r w:rsidRPr="0005424E">
        <w:rPr>
          <w:rFonts w:ascii="Times New Roman" w:eastAsia="Times New Roman" w:hAnsi="Times New Roman" w:cs="B Nazanin" w:hint="cs"/>
          <w:b/>
          <w:bCs/>
          <w:sz w:val="24"/>
          <w:szCs w:val="24"/>
          <w:rtl/>
        </w:rPr>
        <w:t>ارتقاء</w:t>
      </w:r>
      <w:r w:rsidRPr="0005424E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 xml:space="preserve"> </w:t>
      </w:r>
      <w:r w:rsidRPr="0005424E">
        <w:rPr>
          <w:rFonts w:ascii="Times New Roman" w:eastAsia="Times New Roman" w:hAnsi="Times New Roman" w:cs="B Nazanin" w:hint="cs"/>
          <w:b/>
          <w:bCs/>
          <w:sz w:val="24"/>
          <w:szCs w:val="24"/>
          <w:rtl/>
        </w:rPr>
        <w:t>یابد</w:t>
      </w:r>
      <w:r w:rsidRPr="0005424E">
        <w:rPr>
          <w:rFonts w:ascii="Times New Roman" w:eastAsia="Times New Roman" w:hAnsi="Times New Roman" w:cs="B Nazanin"/>
          <w:b/>
          <w:bCs/>
          <w:sz w:val="24"/>
          <w:szCs w:val="24"/>
        </w:rPr>
        <w:t>.</w:t>
      </w:r>
    </w:p>
    <w:p w:rsidR="0005424E" w:rsidRPr="0005424E" w:rsidRDefault="0005424E" w:rsidP="0005424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b/>
          <w:bCs/>
          <w:sz w:val="24"/>
          <w:szCs w:val="24"/>
        </w:rPr>
      </w:pPr>
      <w:r w:rsidRPr="0005424E">
        <w:rPr>
          <w:rFonts w:ascii="Times New Roman" w:eastAsia="Times New Roman" w:hAnsi="Times New Roman" w:cs="B Nazanin"/>
          <w:b/>
          <w:bCs/>
          <w:sz w:val="24"/>
          <w:szCs w:val="24"/>
        </w:rPr>
        <w:t>«</w:t>
      </w:r>
      <w:bookmarkStart w:id="0" w:name="_GoBack"/>
      <w:bookmarkEnd w:id="0"/>
      <w:r w:rsidRPr="0005424E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نظام مسائل» نخستین گام این تحول است</w:t>
      </w:r>
      <w:r w:rsidRPr="0005424E">
        <w:rPr>
          <w:rFonts w:ascii="Times New Roman" w:eastAsia="Times New Roman" w:hAnsi="Times New Roman" w:cs="B Nazanin"/>
          <w:b/>
          <w:bCs/>
          <w:sz w:val="24"/>
          <w:szCs w:val="24"/>
        </w:rPr>
        <w:t>:</w:t>
      </w:r>
    </w:p>
    <w:p w:rsidR="0005424E" w:rsidRPr="0005424E" w:rsidRDefault="0005424E" w:rsidP="0005424E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b/>
          <w:bCs/>
          <w:sz w:val="24"/>
          <w:szCs w:val="24"/>
        </w:rPr>
      </w:pPr>
      <w:r w:rsidRPr="0005424E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شناخت دقیق گلوگاه‌ها</w:t>
      </w:r>
    </w:p>
    <w:p w:rsidR="0005424E" w:rsidRPr="0005424E" w:rsidRDefault="0005424E" w:rsidP="0005424E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b/>
          <w:bCs/>
          <w:sz w:val="24"/>
          <w:szCs w:val="24"/>
        </w:rPr>
      </w:pPr>
      <w:r w:rsidRPr="0005424E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تدوین زبان مشترک بین نهادها</w:t>
      </w:r>
    </w:p>
    <w:p w:rsidR="0005424E" w:rsidRPr="0005424E" w:rsidRDefault="0005424E" w:rsidP="0005424E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b/>
          <w:bCs/>
          <w:sz w:val="24"/>
          <w:szCs w:val="24"/>
        </w:rPr>
      </w:pPr>
      <w:r w:rsidRPr="0005424E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مبنای سیاست‌گذاری</w:t>
      </w:r>
    </w:p>
    <w:p w:rsidR="0005424E" w:rsidRPr="0005424E" w:rsidRDefault="0005424E" w:rsidP="0005424E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b/>
          <w:bCs/>
          <w:sz w:val="24"/>
          <w:szCs w:val="24"/>
        </w:rPr>
      </w:pPr>
      <w:r w:rsidRPr="0005424E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ورودی پروژه‌های اندیشکده</w:t>
      </w:r>
    </w:p>
    <w:p w:rsidR="0005424E" w:rsidRPr="0005424E" w:rsidRDefault="0005424E" w:rsidP="0005424E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b/>
          <w:bCs/>
          <w:sz w:val="24"/>
          <w:szCs w:val="24"/>
        </w:rPr>
      </w:pPr>
      <w:r w:rsidRPr="0005424E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مبنای بودجه‌ریزی و جذب مشارکت‌های ملی</w:t>
      </w:r>
    </w:p>
    <w:p w:rsidR="0005424E" w:rsidRPr="00F460E7" w:rsidRDefault="0005424E" w:rsidP="0005424E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B Nazanin"/>
          <w:b/>
          <w:bCs/>
          <w:kern w:val="36"/>
          <w:sz w:val="36"/>
          <w:szCs w:val="36"/>
        </w:rPr>
      </w:pPr>
      <w:r w:rsidRPr="00F460E7">
        <w:rPr>
          <w:rFonts w:ascii="Times New Roman" w:eastAsia="Times New Roman" w:hAnsi="Times New Roman" w:cs="B Nazanin"/>
          <w:b/>
          <w:bCs/>
          <w:kern w:val="36"/>
          <w:sz w:val="36"/>
          <w:szCs w:val="36"/>
          <w:rtl/>
          <w:lang w:bidi="fa-IR"/>
        </w:rPr>
        <w:t>۲</w:t>
      </w:r>
      <w:r w:rsidRPr="00F460E7">
        <w:rPr>
          <w:rFonts w:ascii="Times New Roman" w:eastAsia="Times New Roman" w:hAnsi="Times New Roman" w:cs="B Nazanin"/>
          <w:b/>
          <w:bCs/>
          <w:kern w:val="36"/>
          <w:sz w:val="36"/>
          <w:szCs w:val="36"/>
        </w:rPr>
        <w:t xml:space="preserve">. </w:t>
      </w:r>
      <w:r w:rsidRPr="00F460E7">
        <w:rPr>
          <w:rFonts w:ascii="Times New Roman" w:eastAsia="Times New Roman" w:hAnsi="Times New Roman" w:cs="B Nazanin"/>
          <w:b/>
          <w:bCs/>
          <w:kern w:val="36"/>
          <w:sz w:val="36"/>
          <w:szCs w:val="36"/>
          <w:rtl/>
        </w:rPr>
        <w:t>چشم‌انداز و مأموریت سند</w:t>
      </w:r>
    </w:p>
    <w:p w:rsidR="0005424E" w:rsidRPr="0005424E" w:rsidRDefault="0005424E" w:rsidP="0005424E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Nazanin"/>
          <w:b/>
          <w:bCs/>
          <w:sz w:val="27"/>
          <w:szCs w:val="27"/>
        </w:rPr>
      </w:pPr>
      <w:r w:rsidRPr="0005424E">
        <w:rPr>
          <w:rFonts w:ascii="Times New Roman" w:eastAsia="Times New Roman" w:hAnsi="Times New Roman" w:cs="B Nazanin"/>
          <w:b/>
          <w:bCs/>
          <w:sz w:val="27"/>
          <w:szCs w:val="27"/>
          <w:rtl/>
        </w:rPr>
        <w:t xml:space="preserve">چشم‌انداز </w:t>
      </w:r>
      <w:r w:rsidRPr="0005424E">
        <w:rPr>
          <w:rFonts w:ascii="Times New Roman" w:eastAsia="Times New Roman" w:hAnsi="Times New Roman" w:cs="B Nazanin"/>
          <w:b/>
          <w:bCs/>
          <w:sz w:val="27"/>
          <w:szCs w:val="27"/>
          <w:rtl/>
          <w:lang w:bidi="fa-IR"/>
        </w:rPr>
        <w:t>۱۴۱۰</w:t>
      </w:r>
    </w:p>
    <w:p w:rsidR="0005424E" w:rsidRPr="0005424E" w:rsidRDefault="0005424E" w:rsidP="0005424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b/>
          <w:bCs/>
          <w:sz w:val="24"/>
          <w:szCs w:val="24"/>
        </w:rPr>
      </w:pPr>
      <w:r w:rsidRPr="0005424E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ایجاد الگوی ملی حکمرانی زیارت پیاده مبتنی بر علم، داده، مدیریت مشارکتی و خدمت‌رسانی کریمانه؛ قابل تعمیم به عرصه ملی و بین‌المللی</w:t>
      </w:r>
      <w:r w:rsidRPr="0005424E">
        <w:rPr>
          <w:rFonts w:ascii="Times New Roman" w:eastAsia="Times New Roman" w:hAnsi="Times New Roman" w:cs="B Nazanin"/>
          <w:b/>
          <w:bCs/>
          <w:sz w:val="24"/>
          <w:szCs w:val="24"/>
        </w:rPr>
        <w:t>.</w:t>
      </w:r>
    </w:p>
    <w:p w:rsidR="0005424E" w:rsidRPr="0005424E" w:rsidRDefault="0005424E" w:rsidP="0005424E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Nazanin"/>
          <w:b/>
          <w:bCs/>
          <w:sz w:val="27"/>
          <w:szCs w:val="27"/>
        </w:rPr>
      </w:pPr>
      <w:r w:rsidRPr="0005424E">
        <w:rPr>
          <w:rFonts w:ascii="Times New Roman" w:eastAsia="Times New Roman" w:hAnsi="Times New Roman" w:cs="B Nazanin"/>
          <w:b/>
          <w:bCs/>
          <w:sz w:val="27"/>
          <w:szCs w:val="27"/>
          <w:rtl/>
        </w:rPr>
        <w:t>مأموریت</w:t>
      </w:r>
    </w:p>
    <w:p w:rsidR="0005424E" w:rsidRPr="0005424E" w:rsidRDefault="0005424E" w:rsidP="0005424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b/>
          <w:bCs/>
          <w:sz w:val="24"/>
          <w:szCs w:val="24"/>
        </w:rPr>
      </w:pPr>
      <w:r w:rsidRPr="0005424E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طراحی و هدایت مجموعه‌ای از سیاست‌ها، فرآیندها، فناوری‌ها و سازوکارهای مشارکت‌محور برای</w:t>
      </w:r>
      <w:r w:rsidRPr="0005424E">
        <w:rPr>
          <w:rFonts w:ascii="Times New Roman" w:eastAsia="Times New Roman" w:hAnsi="Times New Roman" w:cs="B Nazanin"/>
          <w:b/>
          <w:bCs/>
          <w:sz w:val="24"/>
          <w:szCs w:val="24"/>
        </w:rPr>
        <w:t>:</w:t>
      </w:r>
    </w:p>
    <w:p w:rsidR="0005424E" w:rsidRPr="0005424E" w:rsidRDefault="0005424E" w:rsidP="0005424E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b/>
          <w:bCs/>
          <w:sz w:val="24"/>
          <w:szCs w:val="24"/>
        </w:rPr>
      </w:pPr>
      <w:r w:rsidRPr="0005424E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ارتقای کیفیت خدمت‌رسانی</w:t>
      </w:r>
    </w:p>
    <w:p w:rsidR="0005424E" w:rsidRPr="0005424E" w:rsidRDefault="0005424E" w:rsidP="0005424E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b/>
          <w:bCs/>
          <w:sz w:val="24"/>
          <w:szCs w:val="24"/>
        </w:rPr>
      </w:pPr>
      <w:r w:rsidRPr="0005424E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افزایش ظرفیت اسکان، تغذیه و درمان</w:t>
      </w:r>
    </w:p>
    <w:p w:rsidR="0005424E" w:rsidRPr="0005424E" w:rsidRDefault="0005424E" w:rsidP="0005424E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b/>
          <w:bCs/>
          <w:sz w:val="24"/>
          <w:szCs w:val="24"/>
        </w:rPr>
      </w:pPr>
      <w:r w:rsidRPr="0005424E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مدیریت هوشمند جمعیت</w:t>
      </w:r>
    </w:p>
    <w:p w:rsidR="0005424E" w:rsidRPr="0005424E" w:rsidRDefault="0005424E" w:rsidP="0005424E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b/>
          <w:bCs/>
          <w:sz w:val="24"/>
          <w:szCs w:val="24"/>
        </w:rPr>
      </w:pPr>
      <w:r w:rsidRPr="0005424E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lastRenderedPageBreak/>
        <w:t>مشارکت‌گیری گسترده</w:t>
      </w:r>
    </w:p>
    <w:p w:rsidR="0005424E" w:rsidRPr="0005424E" w:rsidRDefault="0005424E" w:rsidP="0005424E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b/>
          <w:bCs/>
          <w:sz w:val="24"/>
          <w:szCs w:val="24"/>
        </w:rPr>
      </w:pPr>
      <w:r w:rsidRPr="0005424E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توسعه فرهنگی و هویت رضوی</w:t>
      </w:r>
    </w:p>
    <w:p w:rsidR="0005424E" w:rsidRPr="0005424E" w:rsidRDefault="0005424E" w:rsidP="0005424E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b/>
          <w:bCs/>
          <w:sz w:val="24"/>
          <w:szCs w:val="24"/>
        </w:rPr>
      </w:pPr>
      <w:r w:rsidRPr="0005424E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نوآوری و آینده‌پژوهی زیارت</w:t>
      </w:r>
    </w:p>
    <w:p w:rsidR="0005424E" w:rsidRPr="00F460E7" w:rsidRDefault="0005424E" w:rsidP="0005424E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B Nazanin"/>
          <w:b/>
          <w:bCs/>
          <w:kern w:val="36"/>
          <w:sz w:val="36"/>
          <w:szCs w:val="36"/>
        </w:rPr>
      </w:pPr>
      <w:r w:rsidRPr="00F460E7">
        <w:rPr>
          <w:rFonts w:ascii="Times New Roman" w:eastAsia="Times New Roman" w:hAnsi="Times New Roman" w:cs="B Nazanin"/>
          <w:b/>
          <w:bCs/>
          <w:kern w:val="36"/>
          <w:sz w:val="36"/>
          <w:szCs w:val="36"/>
          <w:rtl/>
          <w:lang w:bidi="fa-IR"/>
        </w:rPr>
        <w:t>۳</w:t>
      </w:r>
      <w:r w:rsidRPr="00F460E7">
        <w:rPr>
          <w:rFonts w:ascii="Times New Roman" w:eastAsia="Times New Roman" w:hAnsi="Times New Roman" w:cs="B Nazanin"/>
          <w:b/>
          <w:bCs/>
          <w:kern w:val="36"/>
          <w:sz w:val="36"/>
          <w:szCs w:val="36"/>
        </w:rPr>
        <w:t xml:space="preserve">. </w:t>
      </w:r>
      <w:r w:rsidRPr="00F460E7">
        <w:rPr>
          <w:rFonts w:ascii="Times New Roman" w:eastAsia="Times New Roman" w:hAnsi="Times New Roman" w:cs="B Nazanin"/>
          <w:b/>
          <w:bCs/>
          <w:kern w:val="36"/>
          <w:sz w:val="36"/>
          <w:szCs w:val="36"/>
          <w:rtl/>
        </w:rPr>
        <w:t>چارچوب دسته‌بندی مسائل (تحلیل‌محور)</w:t>
      </w:r>
    </w:p>
    <w:p w:rsidR="0005424E" w:rsidRPr="0005424E" w:rsidRDefault="0005424E" w:rsidP="0005424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b/>
          <w:bCs/>
          <w:sz w:val="24"/>
          <w:szCs w:val="24"/>
        </w:rPr>
      </w:pPr>
      <w:r w:rsidRPr="0005424E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نظام مسائل در شش محور اصلی تعریف می‌شود که اکنون هر محور شامل</w:t>
      </w:r>
      <w:r w:rsidRPr="0005424E">
        <w:rPr>
          <w:rFonts w:ascii="Times New Roman" w:eastAsia="Times New Roman" w:hAnsi="Times New Roman" w:cs="B Nazanin"/>
          <w:b/>
          <w:bCs/>
          <w:sz w:val="24"/>
          <w:szCs w:val="24"/>
        </w:rPr>
        <w:t>:</w:t>
      </w:r>
      <w:r w:rsidRPr="0005424E">
        <w:rPr>
          <w:rFonts w:ascii="Times New Roman" w:eastAsia="Times New Roman" w:hAnsi="Times New Roman" w:cs="B Nazanin"/>
          <w:b/>
          <w:bCs/>
          <w:sz w:val="24"/>
          <w:szCs w:val="24"/>
        </w:rPr>
        <w:br/>
      </w:r>
      <w:r w:rsidRPr="0005424E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تحلیل ساختاری + گلوگاه‌ها + پیشنهادهای راهبردی + پروژه‌های قابل اجرا است</w:t>
      </w:r>
      <w:r w:rsidRPr="0005424E">
        <w:rPr>
          <w:rFonts w:ascii="Times New Roman" w:eastAsia="Times New Roman" w:hAnsi="Times New Roman" w:cs="B Nazanin"/>
          <w:b/>
          <w:bCs/>
          <w:sz w:val="24"/>
          <w:szCs w:val="24"/>
        </w:rPr>
        <w:t>.</w:t>
      </w:r>
    </w:p>
    <w:p w:rsidR="0005424E" w:rsidRPr="00F460E7" w:rsidRDefault="0005424E" w:rsidP="0005424E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B Nazanin"/>
          <w:b/>
          <w:bCs/>
          <w:kern w:val="36"/>
          <w:sz w:val="36"/>
          <w:szCs w:val="36"/>
        </w:rPr>
      </w:pPr>
      <w:r w:rsidRPr="00F460E7">
        <w:rPr>
          <w:rFonts w:ascii="Times New Roman" w:eastAsia="Times New Roman" w:hAnsi="Times New Roman" w:cs="B Nazanin"/>
          <w:b/>
          <w:bCs/>
          <w:kern w:val="36"/>
          <w:sz w:val="36"/>
          <w:szCs w:val="36"/>
          <w:rtl/>
        </w:rPr>
        <w:t>الف) مسائل راهبردی و حکمرانی</w:t>
      </w:r>
    </w:p>
    <w:p w:rsidR="0005424E" w:rsidRPr="0005424E" w:rsidRDefault="0005424E" w:rsidP="0005424E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Nazanin"/>
          <w:b/>
          <w:bCs/>
          <w:sz w:val="27"/>
          <w:szCs w:val="27"/>
        </w:rPr>
      </w:pPr>
      <w:r w:rsidRPr="0005424E">
        <w:rPr>
          <w:rFonts w:ascii="Times New Roman" w:eastAsia="Times New Roman" w:hAnsi="Times New Roman" w:cs="B Nazanin"/>
          <w:b/>
          <w:bCs/>
          <w:sz w:val="27"/>
          <w:szCs w:val="27"/>
          <w:rtl/>
        </w:rPr>
        <w:t>تحلیل</w:t>
      </w:r>
      <w:r w:rsidRPr="0005424E">
        <w:rPr>
          <w:rFonts w:ascii="Times New Roman" w:eastAsia="Times New Roman" w:hAnsi="Times New Roman" w:cs="B Nazanin"/>
          <w:b/>
          <w:bCs/>
          <w:sz w:val="27"/>
          <w:szCs w:val="27"/>
        </w:rPr>
        <w:t>:</w:t>
      </w:r>
    </w:p>
    <w:p w:rsidR="0005424E" w:rsidRPr="0005424E" w:rsidRDefault="0005424E" w:rsidP="0005424E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b/>
          <w:bCs/>
          <w:sz w:val="24"/>
          <w:szCs w:val="24"/>
        </w:rPr>
      </w:pPr>
      <w:r w:rsidRPr="0005424E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نبود فرماندهی واحد</w:t>
      </w:r>
    </w:p>
    <w:p w:rsidR="0005424E" w:rsidRPr="0005424E" w:rsidRDefault="0005424E" w:rsidP="0005424E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b/>
          <w:bCs/>
          <w:sz w:val="24"/>
          <w:szCs w:val="24"/>
        </w:rPr>
      </w:pPr>
      <w:r w:rsidRPr="0005424E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 xml:space="preserve">پراکندگی نهادی میان بیش از </w:t>
      </w:r>
      <w:r w:rsidRPr="0005424E">
        <w:rPr>
          <w:rFonts w:ascii="Times New Roman" w:eastAsia="Times New Roman" w:hAnsi="Times New Roman" w:cs="B Nazanin"/>
          <w:b/>
          <w:bCs/>
          <w:sz w:val="24"/>
          <w:szCs w:val="24"/>
          <w:rtl/>
          <w:lang w:bidi="fa-IR"/>
        </w:rPr>
        <w:t>۱۵</w:t>
      </w:r>
      <w:r w:rsidRPr="0005424E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 xml:space="preserve"> سازمان</w:t>
      </w:r>
    </w:p>
    <w:p w:rsidR="0005424E" w:rsidRPr="0005424E" w:rsidRDefault="0005424E" w:rsidP="0005424E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b/>
          <w:bCs/>
          <w:sz w:val="24"/>
          <w:szCs w:val="24"/>
        </w:rPr>
      </w:pPr>
      <w:r w:rsidRPr="0005424E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تصمیم‌گیری واکنشی، نه آینده‌نگر</w:t>
      </w:r>
    </w:p>
    <w:p w:rsidR="0005424E" w:rsidRPr="0005424E" w:rsidRDefault="0005424E" w:rsidP="0005424E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b/>
          <w:bCs/>
          <w:sz w:val="24"/>
          <w:szCs w:val="24"/>
        </w:rPr>
      </w:pPr>
      <w:r w:rsidRPr="0005424E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نبود استانداردهای ملی</w:t>
      </w:r>
    </w:p>
    <w:p w:rsidR="0005424E" w:rsidRPr="0005424E" w:rsidRDefault="0005424E" w:rsidP="0005424E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b/>
          <w:bCs/>
          <w:sz w:val="24"/>
          <w:szCs w:val="24"/>
        </w:rPr>
      </w:pPr>
      <w:r w:rsidRPr="0005424E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نبود داده ملی برای سیاست‌گذاری</w:t>
      </w:r>
    </w:p>
    <w:p w:rsidR="0005424E" w:rsidRPr="0005424E" w:rsidRDefault="0005424E" w:rsidP="0005424E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b/>
          <w:bCs/>
          <w:sz w:val="24"/>
          <w:szCs w:val="24"/>
        </w:rPr>
      </w:pPr>
      <w:r w:rsidRPr="0005424E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نبود سند رسمی «زیارت پیاده» در کشور</w:t>
      </w:r>
    </w:p>
    <w:p w:rsidR="0005424E" w:rsidRPr="0005424E" w:rsidRDefault="0005424E" w:rsidP="0005424E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Nazanin"/>
          <w:b/>
          <w:bCs/>
          <w:sz w:val="27"/>
          <w:szCs w:val="27"/>
        </w:rPr>
      </w:pPr>
      <w:r w:rsidRPr="0005424E">
        <w:rPr>
          <w:rFonts w:ascii="Times New Roman" w:eastAsia="Times New Roman" w:hAnsi="Times New Roman" w:cs="B Nazanin"/>
          <w:b/>
          <w:bCs/>
          <w:sz w:val="27"/>
          <w:szCs w:val="27"/>
          <w:rtl/>
        </w:rPr>
        <w:t>گلوگاه‌ها</w:t>
      </w:r>
      <w:r w:rsidRPr="0005424E">
        <w:rPr>
          <w:rFonts w:ascii="Times New Roman" w:eastAsia="Times New Roman" w:hAnsi="Times New Roman" w:cs="B Nazanin"/>
          <w:b/>
          <w:bCs/>
          <w:sz w:val="27"/>
          <w:szCs w:val="27"/>
        </w:rPr>
        <w:t>:</w:t>
      </w:r>
    </w:p>
    <w:p w:rsidR="0005424E" w:rsidRPr="0005424E" w:rsidRDefault="0005424E" w:rsidP="0005424E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b/>
          <w:bCs/>
          <w:sz w:val="24"/>
          <w:szCs w:val="24"/>
        </w:rPr>
      </w:pPr>
      <w:r w:rsidRPr="0005424E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چندگانگی مدیریت</w:t>
      </w:r>
    </w:p>
    <w:p w:rsidR="0005424E" w:rsidRPr="0005424E" w:rsidRDefault="0005424E" w:rsidP="0005424E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b/>
          <w:bCs/>
          <w:sz w:val="24"/>
          <w:szCs w:val="24"/>
        </w:rPr>
      </w:pPr>
      <w:r w:rsidRPr="0005424E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موازی‌کاری</w:t>
      </w:r>
    </w:p>
    <w:p w:rsidR="0005424E" w:rsidRPr="0005424E" w:rsidRDefault="0005424E" w:rsidP="0005424E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b/>
          <w:bCs/>
          <w:sz w:val="24"/>
          <w:szCs w:val="24"/>
        </w:rPr>
      </w:pPr>
      <w:r w:rsidRPr="0005424E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نبود مرجع ملی هماهنگ‌کننده</w:t>
      </w:r>
    </w:p>
    <w:p w:rsidR="0005424E" w:rsidRPr="0005424E" w:rsidRDefault="0005424E" w:rsidP="0005424E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b/>
          <w:bCs/>
          <w:sz w:val="24"/>
          <w:szCs w:val="24"/>
        </w:rPr>
      </w:pPr>
      <w:r w:rsidRPr="0005424E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نبود نقشه راه</w:t>
      </w:r>
    </w:p>
    <w:p w:rsidR="0005424E" w:rsidRPr="0005424E" w:rsidRDefault="0005424E" w:rsidP="0005424E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Nazanin"/>
          <w:b/>
          <w:bCs/>
          <w:sz w:val="27"/>
          <w:szCs w:val="27"/>
        </w:rPr>
      </w:pPr>
      <w:r w:rsidRPr="0005424E">
        <w:rPr>
          <w:rFonts w:ascii="Times New Roman" w:eastAsia="Times New Roman" w:hAnsi="Times New Roman" w:cs="B Nazanin"/>
          <w:b/>
          <w:bCs/>
          <w:sz w:val="27"/>
          <w:szCs w:val="27"/>
          <w:rtl/>
        </w:rPr>
        <w:t>پیشنهادهای راهبردی</w:t>
      </w:r>
      <w:r w:rsidRPr="0005424E">
        <w:rPr>
          <w:rFonts w:ascii="Times New Roman" w:eastAsia="Times New Roman" w:hAnsi="Times New Roman" w:cs="B Nazanin"/>
          <w:b/>
          <w:bCs/>
          <w:sz w:val="27"/>
          <w:szCs w:val="27"/>
        </w:rPr>
        <w:t>:</w:t>
      </w:r>
    </w:p>
    <w:p w:rsidR="0005424E" w:rsidRPr="0005424E" w:rsidRDefault="0005424E" w:rsidP="0005424E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b/>
          <w:bCs/>
          <w:sz w:val="24"/>
          <w:szCs w:val="24"/>
        </w:rPr>
      </w:pPr>
      <w:r w:rsidRPr="0005424E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lastRenderedPageBreak/>
        <w:t>تشکیل شورای ملی زیارت پیاده با حضور دستگاه‌های اصلی</w:t>
      </w:r>
    </w:p>
    <w:p w:rsidR="0005424E" w:rsidRPr="0005424E" w:rsidRDefault="0005424E" w:rsidP="0005424E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b/>
          <w:bCs/>
          <w:sz w:val="24"/>
          <w:szCs w:val="24"/>
        </w:rPr>
      </w:pPr>
      <w:r w:rsidRPr="0005424E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تدوین منشور حکمرانی زیارت با محور مشارکت و عدالت خدمت</w:t>
      </w:r>
    </w:p>
    <w:p w:rsidR="0005424E" w:rsidRPr="0005424E" w:rsidRDefault="0005424E" w:rsidP="0005424E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b/>
          <w:bCs/>
          <w:sz w:val="24"/>
          <w:szCs w:val="24"/>
        </w:rPr>
      </w:pPr>
      <w:r w:rsidRPr="0005424E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ایجاد مرکز داده و پایش مسیرها</w:t>
      </w:r>
    </w:p>
    <w:p w:rsidR="0005424E" w:rsidRPr="0005424E" w:rsidRDefault="0005424E" w:rsidP="0005424E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b/>
          <w:bCs/>
          <w:sz w:val="24"/>
          <w:szCs w:val="24"/>
        </w:rPr>
      </w:pPr>
      <w:r w:rsidRPr="0005424E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تدوین سند ملی استانداردهای زیارت پیاده</w:t>
      </w:r>
    </w:p>
    <w:p w:rsidR="0005424E" w:rsidRPr="0005424E" w:rsidRDefault="0005424E" w:rsidP="0005424E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b/>
          <w:bCs/>
          <w:sz w:val="24"/>
          <w:szCs w:val="24"/>
        </w:rPr>
      </w:pPr>
      <w:r w:rsidRPr="0005424E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طراحی نظام ارزیابی عملکرد دستگاه‌ها</w:t>
      </w:r>
    </w:p>
    <w:p w:rsidR="0005424E" w:rsidRPr="0005424E" w:rsidRDefault="0005424E" w:rsidP="0005424E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Nazanin"/>
          <w:b/>
          <w:bCs/>
          <w:sz w:val="27"/>
          <w:szCs w:val="27"/>
        </w:rPr>
      </w:pPr>
      <w:r w:rsidRPr="0005424E">
        <w:rPr>
          <w:rFonts w:ascii="Times New Roman" w:eastAsia="Times New Roman" w:hAnsi="Times New Roman" w:cs="B Nazanin"/>
          <w:b/>
          <w:bCs/>
          <w:sz w:val="27"/>
          <w:szCs w:val="27"/>
          <w:rtl/>
        </w:rPr>
        <w:t>پروژه‌های قابل اجرا</w:t>
      </w:r>
      <w:r w:rsidRPr="0005424E">
        <w:rPr>
          <w:rFonts w:ascii="Times New Roman" w:eastAsia="Times New Roman" w:hAnsi="Times New Roman" w:cs="B Nazanin"/>
          <w:b/>
          <w:bCs/>
          <w:sz w:val="27"/>
          <w:szCs w:val="27"/>
        </w:rPr>
        <w:t>:</w:t>
      </w:r>
    </w:p>
    <w:p w:rsidR="0005424E" w:rsidRPr="0005424E" w:rsidRDefault="0005424E" w:rsidP="0005424E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b/>
          <w:bCs/>
          <w:sz w:val="24"/>
          <w:szCs w:val="24"/>
        </w:rPr>
      </w:pPr>
      <w:r w:rsidRPr="0005424E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نگارش سند ملی زیارت</w:t>
      </w:r>
    </w:p>
    <w:p w:rsidR="0005424E" w:rsidRPr="0005424E" w:rsidRDefault="0005424E" w:rsidP="0005424E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b/>
          <w:bCs/>
          <w:sz w:val="24"/>
          <w:szCs w:val="24"/>
        </w:rPr>
      </w:pPr>
      <w:r w:rsidRPr="0005424E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طراحی مدل تقسیم کار نهادی</w:t>
      </w:r>
    </w:p>
    <w:p w:rsidR="0005424E" w:rsidRPr="0005424E" w:rsidRDefault="0005424E" w:rsidP="0005424E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b/>
          <w:bCs/>
          <w:sz w:val="24"/>
          <w:szCs w:val="24"/>
        </w:rPr>
      </w:pPr>
      <w:r w:rsidRPr="0005424E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اطلس حکمرانی زیارت پیاده</w:t>
      </w:r>
    </w:p>
    <w:p w:rsidR="0005424E" w:rsidRPr="00F460E7" w:rsidRDefault="0005424E" w:rsidP="0005424E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B Nazanin"/>
          <w:b/>
          <w:bCs/>
          <w:kern w:val="36"/>
          <w:sz w:val="36"/>
          <w:szCs w:val="36"/>
        </w:rPr>
      </w:pPr>
      <w:r w:rsidRPr="00F460E7">
        <w:rPr>
          <w:rFonts w:ascii="Times New Roman" w:eastAsia="Times New Roman" w:hAnsi="Times New Roman" w:cs="B Nazanin"/>
          <w:b/>
          <w:bCs/>
          <w:kern w:val="36"/>
          <w:sz w:val="36"/>
          <w:szCs w:val="36"/>
          <w:rtl/>
        </w:rPr>
        <w:t>ب) مسائل عملیات میدانی و لجستیک</w:t>
      </w:r>
    </w:p>
    <w:p w:rsidR="0005424E" w:rsidRPr="0005424E" w:rsidRDefault="0005424E" w:rsidP="0005424E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Nazanin"/>
          <w:b/>
          <w:bCs/>
          <w:sz w:val="27"/>
          <w:szCs w:val="27"/>
        </w:rPr>
      </w:pPr>
      <w:r w:rsidRPr="0005424E">
        <w:rPr>
          <w:rFonts w:ascii="Times New Roman" w:eastAsia="Times New Roman" w:hAnsi="Times New Roman" w:cs="B Nazanin"/>
          <w:b/>
          <w:bCs/>
          <w:sz w:val="27"/>
          <w:szCs w:val="27"/>
          <w:rtl/>
        </w:rPr>
        <w:t>تحلیل</w:t>
      </w:r>
      <w:r w:rsidRPr="0005424E">
        <w:rPr>
          <w:rFonts w:ascii="Times New Roman" w:eastAsia="Times New Roman" w:hAnsi="Times New Roman" w:cs="B Nazanin"/>
          <w:b/>
          <w:bCs/>
          <w:sz w:val="27"/>
          <w:szCs w:val="27"/>
        </w:rPr>
        <w:t>:</w:t>
      </w:r>
    </w:p>
    <w:p w:rsidR="0005424E" w:rsidRPr="0005424E" w:rsidRDefault="0005424E" w:rsidP="0005424E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b/>
          <w:bCs/>
          <w:sz w:val="24"/>
          <w:szCs w:val="24"/>
        </w:rPr>
      </w:pPr>
      <w:r w:rsidRPr="0005424E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نبود مدل دقیق پیش‌بینی زائر</w:t>
      </w:r>
    </w:p>
    <w:p w:rsidR="0005424E" w:rsidRPr="0005424E" w:rsidRDefault="0005424E" w:rsidP="0005424E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b/>
          <w:bCs/>
          <w:sz w:val="24"/>
          <w:szCs w:val="24"/>
        </w:rPr>
      </w:pPr>
      <w:r w:rsidRPr="0005424E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اسکان غیرسازمان‌یافته</w:t>
      </w:r>
    </w:p>
    <w:p w:rsidR="0005424E" w:rsidRPr="0005424E" w:rsidRDefault="0005424E" w:rsidP="0005424E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b/>
          <w:bCs/>
          <w:sz w:val="24"/>
          <w:szCs w:val="24"/>
        </w:rPr>
      </w:pPr>
      <w:r w:rsidRPr="0005424E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ناهماهنگی میان تغذیه</w:t>
      </w:r>
      <w:r w:rsidRPr="0005424E">
        <w:rPr>
          <w:rFonts w:ascii="Times New Roman" w:eastAsia="Times New Roman" w:hAnsi="Times New Roman" w:cs="Times New Roman" w:hint="cs"/>
          <w:b/>
          <w:bCs/>
          <w:sz w:val="24"/>
          <w:szCs w:val="24"/>
          <w:rtl/>
        </w:rPr>
        <w:t>–</w:t>
      </w:r>
      <w:r w:rsidRPr="0005424E">
        <w:rPr>
          <w:rFonts w:ascii="Times New Roman" w:eastAsia="Times New Roman" w:hAnsi="Times New Roman" w:cs="B Nazanin" w:hint="cs"/>
          <w:b/>
          <w:bCs/>
          <w:sz w:val="24"/>
          <w:szCs w:val="24"/>
          <w:rtl/>
        </w:rPr>
        <w:t>درمان</w:t>
      </w:r>
      <w:r w:rsidRPr="0005424E">
        <w:rPr>
          <w:rFonts w:ascii="Times New Roman" w:eastAsia="Times New Roman" w:hAnsi="Times New Roman" w:cs="Times New Roman" w:hint="cs"/>
          <w:b/>
          <w:bCs/>
          <w:sz w:val="24"/>
          <w:szCs w:val="24"/>
          <w:rtl/>
        </w:rPr>
        <w:t>–</w:t>
      </w:r>
      <w:r w:rsidRPr="0005424E">
        <w:rPr>
          <w:rFonts w:ascii="Times New Roman" w:eastAsia="Times New Roman" w:hAnsi="Times New Roman" w:cs="B Nazanin" w:hint="cs"/>
          <w:b/>
          <w:bCs/>
          <w:sz w:val="24"/>
          <w:szCs w:val="24"/>
          <w:rtl/>
        </w:rPr>
        <w:t>تدارکات</w:t>
      </w:r>
    </w:p>
    <w:p w:rsidR="0005424E" w:rsidRPr="0005424E" w:rsidRDefault="0005424E" w:rsidP="0005424E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b/>
          <w:bCs/>
          <w:sz w:val="24"/>
          <w:szCs w:val="24"/>
        </w:rPr>
      </w:pPr>
      <w:r w:rsidRPr="0005424E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نقاط بحران‌خیز در ورودی‌های مشهد</w:t>
      </w:r>
    </w:p>
    <w:p w:rsidR="0005424E" w:rsidRPr="0005424E" w:rsidRDefault="0005424E" w:rsidP="0005424E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b/>
          <w:bCs/>
          <w:sz w:val="24"/>
          <w:szCs w:val="24"/>
        </w:rPr>
      </w:pPr>
      <w:r w:rsidRPr="0005424E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نبود ذخایر راهبردی</w:t>
      </w:r>
    </w:p>
    <w:p w:rsidR="0005424E" w:rsidRPr="0005424E" w:rsidRDefault="0005424E" w:rsidP="0005424E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Nazanin"/>
          <w:b/>
          <w:bCs/>
          <w:sz w:val="27"/>
          <w:szCs w:val="27"/>
        </w:rPr>
      </w:pPr>
      <w:r w:rsidRPr="0005424E">
        <w:rPr>
          <w:rFonts w:ascii="Times New Roman" w:eastAsia="Times New Roman" w:hAnsi="Times New Roman" w:cs="B Nazanin"/>
          <w:b/>
          <w:bCs/>
          <w:sz w:val="27"/>
          <w:szCs w:val="27"/>
          <w:rtl/>
        </w:rPr>
        <w:t>گلوگاه‌ها</w:t>
      </w:r>
      <w:r w:rsidRPr="0005424E">
        <w:rPr>
          <w:rFonts w:ascii="Times New Roman" w:eastAsia="Times New Roman" w:hAnsi="Times New Roman" w:cs="B Nazanin"/>
          <w:b/>
          <w:bCs/>
          <w:sz w:val="27"/>
          <w:szCs w:val="27"/>
        </w:rPr>
        <w:t>:</w:t>
      </w:r>
    </w:p>
    <w:p w:rsidR="0005424E" w:rsidRPr="0005424E" w:rsidRDefault="0005424E" w:rsidP="0005424E">
      <w:pPr>
        <w:numPr>
          <w:ilvl w:val="0"/>
          <w:numId w:val="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b/>
          <w:bCs/>
          <w:sz w:val="24"/>
          <w:szCs w:val="24"/>
        </w:rPr>
      </w:pPr>
      <w:r w:rsidRPr="0005424E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ازدحام</w:t>
      </w:r>
    </w:p>
    <w:p w:rsidR="0005424E" w:rsidRPr="0005424E" w:rsidRDefault="0005424E" w:rsidP="0005424E">
      <w:pPr>
        <w:numPr>
          <w:ilvl w:val="0"/>
          <w:numId w:val="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b/>
          <w:bCs/>
          <w:sz w:val="24"/>
          <w:szCs w:val="24"/>
        </w:rPr>
      </w:pPr>
      <w:r w:rsidRPr="0005424E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اسکان ناکافی</w:t>
      </w:r>
    </w:p>
    <w:p w:rsidR="0005424E" w:rsidRPr="0005424E" w:rsidRDefault="0005424E" w:rsidP="0005424E">
      <w:pPr>
        <w:numPr>
          <w:ilvl w:val="0"/>
          <w:numId w:val="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b/>
          <w:bCs/>
          <w:sz w:val="24"/>
          <w:szCs w:val="24"/>
        </w:rPr>
      </w:pPr>
      <w:r w:rsidRPr="0005424E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نبود فرماندهی میدانی</w:t>
      </w:r>
    </w:p>
    <w:p w:rsidR="0005424E" w:rsidRPr="0005424E" w:rsidRDefault="0005424E" w:rsidP="0005424E">
      <w:pPr>
        <w:numPr>
          <w:ilvl w:val="0"/>
          <w:numId w:val="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b/>
          <w:bCs/>
          <w:sz w:val="24"/>
          <w:szCs w:val="24"/>
        </w:rPr>
      </w:pPr>
      <w:r w:rsidRPr="0005424E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کمبود داده آنی</w:t>
      </w:r>
    </w:p>
    <w:p w:rsidR="0005424E" w:rsidRPr="0005424E" w:rsidRDefault="0005424E" w:rsidP="0005424E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Nazanin"/>
          <w:b/>
          <w:bCs/>
          <w:sz w:val="27"/>
          <w:szCs w:val="27"/>
        </w:rPr>
      </w:pPr>
      <w:r w:rsidRPr="0005424E">
        <w:rPr>
          <w:rFonts w:ascii="Times New Roman" w:eastAsia="Times New Roman" w:hAnsi="Times New Roman" w:cs="B Nazanin"/>
          <w:b/>
          <w:bCs/>
          <w:sz w:val="27"/>
          <w:szCs w:val="27"/>
          <w:rtl/>
        </w:rPr>
        <w:lastRenderedPageBreak/>
        <w:t>پیشنهادهای راهبردی</w:t>
      </w:r>
      <w:r w:rsidRPr="0005424E">
        <w:rPr>
          <w:rFonts w:ascii="Times New Roman" w:eastAsia="Times New Roman" w:hAnsi="Times New Roman" w:cs="B Nazanin"/>
          <w:b/>
          <w:bCs/>
          <w:sz w:val="27"/>
          <w:szCs w:val="27"/>
        </w:rPr>
        <w:t>:</w:t>
      </w:r>
    </w:p>
    <w:p w:rsidR="0005424E" w:rsidRPr="0005424E" w:rsidRDefault="0005424E" w:rsidP="0005424E">
      <w:pPr>
        <w:numPr>
          <w:ilvl w:val="0"/>
          <w:numId w:val="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b/>
          <w:bCs/>
          <w:sz w:val="24"/>
          <w:szCs w:val="24"/>
        </w:rPr>
      </w:pPr>
      <w:r w:rsidRPr="0005424E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 xml:space="preserve">طراحی </w:t>
      </w:r>
      <w:r w:rsidR="00011F67">
        <w:rPr>
          <w:rFonts w:ascii="Times New Roman" w:eastAsia="Times New Roman" w:hAnsi="Times New Roman" w:cs="B Nazanin"/>
          <w:b/>
          <w:bCs/>
          <w:sz w:val="24"/>
          <w:szCs w:val="24"/>
        </w:rPr>
        <w:t xml:space="preserve"> </w:t>
      </w:r>
      <w:r w:rsidRPr="0005424E">
        <w:rPr>
          <w:rFonts w:ascii="Times New Roman" w:eastAsia="Times New Roman" w:hAnsi="Times New Roman" w:cs="B Nazanin"/>
          <w:b/>
          <w:bCs/>
          <w:sz w:val="24"/>
          <w:szCs w:val="24"/>
        </w:rPr>
        <w:t xml:space="preserve">EOC – </w:t>
      </w:r>
      <w:r w:rsidRPr="0005424E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مرکز فرماندهی واحد عملیات</w:t>
      </w:r>
    </w:p>
    <w:p w:rsidR="0005424E" w:rsidRPr="0005424E" w:rsidRDefault="0005424E" w:rsidP="0005424E">
      <w:pPr>
        <w:numPr>
          <w:ilvl w:val="0"/>
          <w:numId w:val="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b/>
          <w:bCs/>
          <w:sz w:val="24"/>
          <w:szCs w:val="24"/>
        </w:rPr>
      </w:pPr>
      <w:r w:rsidRPr="0005424E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منطقه‌بندی علمی مشهد بر اساس داده</w:t>
      </w:r>
      <w:r w:rsidR="00011F67">
        <w:rPr>
          <w:rFonts w:ascii="Times New Roman" w:eastAsia="Times New Roman" w:hAnsi="Times New Roman" w:cs="B Nazanin"/>
          <w:b/>
          <w:bCs/>
          <w:sz w:val="24"/>
          <w:szCs w:val="24"/>
        </w:rPr>
        <w:t xml:space="preserve">     </w:t>
      </w:r>
      <w:r w:rsidRPr="0005424E">
        <w:rPr>
          <w:rFonts w:ascii="Times New Roman" w:eastAsia="Times New Roman" w:hAnsi="Times New Roman" w:cs="B Nazanin"/>
          <w:b/>
          <w:bCs/>
          <w:sz w:val="24"/>
          <w:szCs w:val="24"/>
        </w:rPr>
        <w:t xml:space="preserve"> GIS</w:t>
      </w:r>
      <w:r w:rsidR="00011F67">
        <w:rPr>
          <w:rFonts w:ascii="Times New Roman" w:eastAsia="Times New Roman" w:hAnsi="Times New Roman" w:cs="B Nazanin"/>
          <w:b/>
          <w:bCs/>
          <w:sz w:val="24"/>
          <w:szCs w:val="24"/>
        </w:rPr>
        <w:t xml:space="preserve"> </w:t>
      </w:r>
    </w:p>
    <w:p w:rsidR="0005424E" w:rsidRPr="0005424E" w:rsidRDefault="0005424E" w:rsidP="0005424E">
      <w:pPr>
        <w:numPr>
          <w:ilvl w:val="0"/>
          <w:numId w:val="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b/>
          <w:bCs/>
          <w:sz w:val="24"/>
          <w:szCs w:val="24"/>
        </w:rPr>
      </w:pPr>
      <w:r w:rsidRPr="0005424E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استانداردسازی اسکان‌های موقت</w:t>
      </w:r>
    </w:p>
    <w:p w:rsidR="0005424E" w:rsidRPr="0005424E" w:rsidRDefault="0005424E" w:rsidP="0005424E">
      <w:pPr>
        <w:numPr>
          <w:ilvl w:val="0"/>
          <w:numId w:val="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b/>
          <w:bCs/>
          <w:sz w:val="24"/>
          <w:szCs w:val="24"/>
        </w:rPr>
      </w:pPr>
      <w:r w:rsidRPr="0005424E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ذخایر استراتژیک آب، غذا، چادر، تجهیزات</w:t>
      </w:r>
    </w:p>
    <w:p w:rsidR="0005424E" w:rsidRPr="0005424E" w:rsidRDefault="0005424E" w:rsidP="0005424E">
      <w:pPr>
        <w:numPr>
          <w:ilvl w:val="0"/>
          <w:numId w:val="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b/>
          <w:bCs/>
          <w:sz w:val="24"/>
          <w:szCs w:val="24"/>
        </w:rPr>
      </w:pPr>
      <w:r w:rsidRPr="0005424E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رزمایش سالانه آمادگی</w:t>
      </w:r>
    </w:p>
    <w:p w:rsidR="0005424E" w:rsidRPr="0005424E" w:rsidRDefault="0005424E" w:rsidP="0005424E">
      <w:pPr>
        <w:numPr>
          <w:ilvl w:val="0"/>
          <w:numId w:val="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b/>
          <w:bCs/>
          <w:sz w:val="24"/>
          <w:szCs w:val="24"/>
        </w:rPr>
      </w:pPr>
      <w:r w:rsidRPr="0005424E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سامانه «ردیابی مسیر زائر» با همکاری پلیس راه</w:t>
      </w:r>
    </w:p>
    <w:p w:rsidR="0005424E" w:rsidRPr="0005424E" w:rsidRDefault="0005424E" w:rsidP="0005424E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Nazanin"/>
          <w:b/>
          <w:bCs/>
          <w:sz w:val="27"/>
          <w:szCs w:val="27"/>
        </w:rPr>
      </w:pPr>
      <w:r w:rsidRPr="0005424E">
        <w:rPr>
          <w:rFonts w:ascii="Times New Roman" w:eastAsia="Times New Roman" w:hAnsi="Times New Roman" w:cs="B Nazanin"/>
          <w:b/>
          <w:bCs/>
          <w:sz w:val="27"/>
          <w:szCs w:val="27"/>
          <w:rtl/>
        </w:rPr>
        <w:t>پروژه‌های قابل اجرا</w:t>
      </w:r>
      <w:r w:rsidRPr="0005424E">
        <w:rPr>
          <w:rFonts w:ascii="Times New Roman" w:eastAsia="Times New Roman" w:hAnsi="Times New Roman" w:cs="B Nazanin"/>
          <w:b/>
          <w:bCs/>
          <w:sz w:val="27"/>
          <w:szCs w:val="27"/>
        </w:rPr>
        <w:t>:</w:t>
      </w:r>
    </w:p>
    <w:p w:rsidR="0005424E" w:rsidRPr="0005424E" w:rsidRDefault="0005424E" w:rsidP="0005424E">
      <w:pPr>
        <w:numPr>
          <w:ilvl w:val="0"/>
          <w:numId w:val="1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b/>
          <w:bCs/>
          <w:sz w:val="24"/>
          <w:szCs w:val="24"/>
        </w:rPr>
      </w:pPr>
      <w:r w:rsidRPr="0005424E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نقشه منطقه‌بندی اسکان</w:t>
      </w:r>
    </w:p>
    <w:p w:rsidR="0005424E" w:rsidRPr="0005424E" w:rsidRDefault="0005424E" w:rsidP="0005424E">
      <w:pPr>
        <w:numPr>
          <w:ilvl w:val="0"/>
          <w:numId w:val="1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b/>
          <w:bCs/>
          <w:sz w:val="24"/>
          <w:szCs w:val="24"/>
        </w:rPr>
      </w:pPr>
      <w:r w:rsidRPr="0005424E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سامانه مدیریت حادثه</w:t>
      </w:r>
    </w:p>
    <w:p w:rsidR="0005424E" w:rsidRPr="0005424E" w:rsidRDefault="0005424E" w:rsidP="0005424E">
      <w:pPr>
        <w:numPr>
          <w:ilvl w:val="0"/>
          <w:numId w:val="1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b/>
          <w:bCs/>
          <w:sz w:val="24"/>
          <w:szCs w:val="24"/>
        </w:rPr>
      </w:pPr>
      <w:r w:rsidRPr="0005424E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رتبه‌بندی مراکز اسکان و موکب‌ها</w:t>
      </w:r>
    </w:p>
    <w:p w:rsidR="0005424E" w:rsidRPr="00F460E7" w:rsidRDefault="0005424E" w:rsidP="0005424E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B Nazanin"/>
          <w:b/>
          <w:bCs/>
          <w:kern w:val="36"/>
          <w:sz w:val="36"/>
          <w:szCs w:val="36"/>
        </w:rPr>
      </w:pPr>
      <w:r w:rsidRPr="00F460E7">
        <w:rPr>
          <w:rFonts w:ascii="Times New Roman" w:eastAsia="Times New Roman" w:hAnsi="Times New Roman" w:cs="B Nazanin"/>
          <w:b/>
          <w:bCs/>
          <w:kern w:val="36"/>
          <w:sz w:val="36"/>
          <w:szCs w:val="36"/>
          <w:rtl/>
        </w:rPr>
        <w:t>ج) منابع انسانی و نظام خادمان</w:t>
      </w:r>
    </w:p>
    <w:p w:rsidR="0005424E" w:rsidRPr="0005424E" w:rsidRDefault="0005424E" w:rsidP="0005424E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Nazanin"/>
          <w:b/>
          <w:bCs/>
          <w:sz w:val="27"/>
          <w:szCs w:val="27"/>
        </w:rPr>
      </w:pPr>
      <w:r w:rsidRPr="0005424E">
        <w:rPr>
          <w:rFonts w:ascii="Times New Roman" w:eastAsia="Times New Roman" w:hAnsi="Times New Roman" w:cs="B Nazanin"/>
          <w:b/>
          <w:bCs/>
          <w:sz w:val="27"/>
          <w:szCs w:val="27"/>
          <w:rtl/>
        </w:rPr>
        <w:t>تحلیل</w:t>
      </w:r>
      <w:r w:rsidRPr="0005424E">
        <w:rPr>
          <w:rFonts w:ascii="Times New Roman" w:eastAsia="Times New Roman" w:hAnsi="Times New Roman" w:cs="B Nazanin"/>
          <w:b/>
          <w:bCs/>
          <w:sz w:val="27"/>
          <w:szCs w:val="27"/>
        </w:rPr>
        <w:t>:</w:t>
      </w:r>
    </w:p>
    <w:p w:rsidR="0005424E" w:rsidRPr="0005424E" w:rsidRDefault="0005424E" w:rsidP="0005424E">
      <w:pPr>
        <w:numPr>
          <w:ilvl w:val="0"/>
          <w:numId w:val="1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b/>
          <w:bCs/>
          <w:sz w:val="24"/>
          <w:szCs w:val="24"/>
        </w:rPr>
      </w:pPr>
      <w:r w:rsidRPr="0005424E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فقدان نظام جذب</w:t>
      </w:r>
    </w:p>
    <w:p w:rsidR="0005424E" w:rsidRPr="0005424E" w:rsidRDefault="0005424E" w:rsidP="0005424E">
      <w:pPr>
        <w:numPr>
          <w:ilvl w:val="0"/>
          <w:numId w:val="1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b/>
          <w:bCs/>
          <w:sz w:val="24"/>
          <w:szCs w:val="24"/>
        </w:rPr>
      </w:pPr>
      <w:r w:rsidRPr="0005424E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فقدان آموزش تخصصی</w:t>
      </w:r>
    </w:p>
    <w:p w:rsidR="0005424E" w:rsidRPr="0005424E" w:rsidRDefault="0005424E" w:rsidP="0005424E">
      <w:pPr>
        <w:numPr>
          <w:ilvl w:val="0"/>
          <w:numId w:val="1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b/>
          <w:bCs/>
          <w:sz w:val="24"/>
          <w:szCs w:val="24"/>
        </w:rPr>
      </w:pPr>
      <w:r w:rsidRPr="0005424E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نبود مسیر ارتقاء</w:t>
      </w:r>
    </w:p>
    <w:p w:rsidR="0005424E" w:rsidRPr="0005424E" w:rsidRDefault="0005424E" w:rsidP="0005424E">
      <w:pPr>
        <w:numPr>
          <w:ilvl w:val="0"/>
          <w:numId w:val="11"/>
        </w:numPr>
        <w:tabs>
          <w:tab w:val="clear" w:pos="720"/>
          <w:tab w:val="num" w:pos="281"/>
        </w:tabs>
        <w:bidi/>
        <w:spacing w:before="100" w:beforeAutospacing="1" w:after="100" w:afterAutospacing="1" w:line="240" w:lineRule="auto"/>
        <w:ind w:left="641"/>
        <w:rPr>
          <w:rFonts w:ascii="Times New Roman" w:eastAsia="Times New Roman" w:hAnsi="Times New Roman" w:cs="B Nazanin"/>
          <w:b/>
          <w:bCs/>
          <w:sz w:val="24"/>
          <w:szCs w:val="24"/>
        </w:rPr>
      </w:pPr>
      <w:r w:rsidRPr="0005424E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فقدان بانک اطلاعات نیروی انسانی</w:t>
      </w:r>
    </w:p>
    <w:p w:rsidR="0005424E" w:rsidRPr="0005424E" w:rsidRDefault="0005424E" w:rsidP="0005424E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Nazanin"/>
          <w:b/>
          <w:bCs/>
          <w:sz w:val="27"/>
          <w:szCs w:val="27"/>
        </w:rPr>
      </w:pPr>
      <w:r w:rsidRPr="0005424E">
        <w:rPr>
          <w:rFonts w:ascii="Times New Roman" w:eastAsia="Times New Roman" w:hAnsi="Times New Roman" w:cs="B Nazanin"/>
          <w:b/>
          <w:bCs/>
          <w:sz w:val="27"/>
          <w:szCs w:val="27"/>
          <w:rtl/>
        </w:rPr>
        <w:t>گلوگاه‌ها</w:t>
      </w:r>
      <w:r w:rsidRPr="0005424E">
        <w:rPr>
          <w:rFonts w:ascii="Times New Roman" w:eastAsia="Times New Roman" w:hAnsi="Times New Roman" w:cs="B Nazanin"/>
          <w:b/>
          <w:bCs/>
          <w:sz w:val="27"/>
          <w:szCs w:val="27"/>
        </w:rPr>
        <w:t>:</w:t>
      </w:r>
    </w:p>
    <w:p w:rsidR="0005424E" w:rsidRPr="0005424E" w:rsidRDefault="0005424E" w:rsidP="0005424E">
      <w:pPr>
        <w:numPr>
          <w:ilvl w:val="0"/>
          <w:numId w:val="1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b/>
          <w:bCs/>
          <w:sz w:val="24"/>
          <w:szCs w:val="24"/>
        </w:rPr>
      </w:pPr>
      <w:r w:rsidRPr="0005424E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تکرار خطاها</w:t>
      </w:r>
    </w:p>
    <w:p w:rsidR="0005424E" w:rsidRPr="0005424E" w:rsidRDefault="0005424E" w:rsidP="0005424E">
      <w:pPr>
        <w:numPr>
          <w:ilvl w:val="0"/>
          <w:numId w:val="1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b/>
          <w:bCs/>
          <w:sz w:val="24"/>
          <w:szCs w:val="24"/>
        </w:rPr>
      </w:pPr>
      <w:r w:rsidRPr="0005424E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عدم انسجام تیمی</w:t>
      </w:r>
    </w:p>
    <w:p w:rsidR="0005424E" w:rsidRPr="0005424E" w:rsidRDefault="0005424E" w:rsidP="0005424E">
      <w:pPr>
        <w:numPr>
          <w:ilvl w:val="0"/>
          <w:numId w:val="1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b/>
          <w:bCs/>
          <w:sz w:val="24"/>
          <w:szCs w:val="24"/>
        </w:rPr>
      </w:pPr>
      <w:r w:rsidRPr="0005424E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تفاوت کیفیت عملکرد واحدها</w:t>
      </w:r>
    </w:p>
    <w:p w:rsidR="0005424E" w:rsidRPr="0005424E" w:rsidRDefault="0005424E" w:rsidP="0005424E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Nazanin"/>
          <w:b/>
          <w:bCs/>
          <w:sz w:val="27"/>
          <w:szCs w:val="27"/>
        </w:rPr>
      </w:pPr>
      <w:r w:rsidRPr="0005424E">
        <w:rPr>
          <w:rFonts w:ascii="Times New Roman" w:eastAsia="Times New Roman" w:hAnsi="Times New Roman" w:cs="B Nazanin"/>
          <w:b/>
          <w:bCs/>
          <w:sz w:val="27"/>
          <w:szCs w:val="27"/>
          <w:rtl/>
        </w:rPr>
        <w:lastRenderedPageBreak/>
        <w:t>پیشنهادها</w:t>
      </w:r>
      <w:r w:rsidRPr="0005424E">
        <w:rPr>
          <w:rFonts w:ascii="Times New Roman" w:eastAsia="Times New Roman" w:hAnsi="Times New Roman" w:cs="B Nazanin"/>
          <w:b/>
          <w:bCs/>
          <w:sz w:val="27"/>
          <w:szCs w:val="27"/>
        </w:rPr>
        <w:t>:</w:t>
      </w:r>
    </w:p>
    <w:p w:rsidR="0005424E" w:rsidRPr="0005424E" w:rsidRDefault="0005424E" w:rsidP="0005424E">
      <w:pPr>
        <w:numPr>
          <w:ilvl w:val="0"/>
          <w:numId w:val="1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b/>
          <w:bCs/>
          <w:sz w:val="24"/>
          <w:szCs w:val="24"/>
        </w:rPr>
      </w:pPr>
      <w:r w:rsidRPr="0005424E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تشکیل سازمان خادمان زیارت</w:t>
      </w:r>
    </w:p>
    <w:p w:rsidR="0005424E" w:rsidRPr="0005424E" w:rsidRDefault="0005424E" w:rsidP="0005424E">
      <w:pPr>
        <w:numPr>
          <w:ilvl w:val="0"/>
          <w:numId w:val="1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b/>
          <w:bCs/>
          <w:sz w:val="24"/>
          <w:szCs w:val="24"/>
        </w:rPr>
      </w:pPr>
      <w:r w:rsidRPr="0005424E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ایجاد بانک اطلاعات نیروهای تخصصی</w:t>
      </w:r>
    </w:p>
    <w:p w:rsidR="0005424E" w:rsidRPr="0005424E" w:rsidRDefault="0005424E" w:rsidP="0005424E">
      <w:pPr>
        <w:numPr>
          <w:ilvl w:val="0"/>
          <w:numId w:val="1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b/>
          <w:bCs/>
          <w:sz w:val="24"/>
          <w:szCs w:val="24"/>
        </w:rPr>
      </w:pPr>
      <w:r w:rsidRPr="0005424E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طراحی دوره‌های استاندارد (بحران، درمان، اسکان انبوه، امنیت)</w:t>
      </w:r>
    </w:p>
    <w:p w:rsidR="0005424E" w:rsidRPr="0005424E" w:rsidRDefault="0005424E" w:rsidP="0005424E">
      <w:pPr>
        <w:numPr>
          <w:ilvl w:val="0"/>
          <w:numId w:val="1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b/>
          <w:bCs/>
          <w:sz w:val="24"/>
          <w:szCs w:val="24"/>
        </w:rPr>
      </w:pPr>
      <w:r w:rsidRPr="0005424E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نظام ارتقاء و امتیازدهی</w:t>
      </w:r>
    </w:p>
    <w:p w:rsidR="0005424E" w:rsidRPr="0005424E" w:rsidRDefault="0005424E" w:rsidP="0005424E">
      <w:pPr>
        <w:numPr>
          <w:ilvl w:val="0"/>
          <w:numId w:val="1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b/>
          <w:bCs/>
          <w:sz w:val="24"/>
          <w:szCs w:val="24"/>
        </w:rPr>
      </w:pPr>
      <w:r w:rsidRPr="0005424E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مکانیزم انگیزشی غیرمالی (نشان خدمت، تقدیر ملی، تسهیلات)</w:t>
      </w:r>
    </w:p>
    <w:p w:rsidR="0005424E" w:rsidRPr="0005424E" w:rsidRDefault="0005424E" w:rsidP="0005424E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Nazanin"/>
          <w:b/>
          <w:bCs/>
          <w:sz w:val="27"/>
          <w:szCs w:val="27"/>
        </w:rPr>
      </w:pPr>
      <w:r w:rsidRPr="0005424E">
        <w:rPr>
          <w:rFonts w:ascii="Times New Roman" w:eastAsia="Times New Roman" w:hAnsi="Times New Roman" w:cs="B Nazanin"/>
          <w:b/>
          <w:bCs/>
          <w:sz w:val="27"/>
          <w:szCs w:val="27"/>
          <w:rtl/>
        </w:rPr>
        <w:t>پروژه‌های قابل اجرا</w:t>
      </w:r>
      <w:r w:rsidRPr="0005424E">
        <w:rPr>
          <w:rFonts w:ascii="Times New Roman" w:eastAsia="Times New Roman" w:hAnsi="Times New Roman" w:cs="B Nazanin"/>
          <w:b/>
          <w:bCs/>
          <w:sz w:val="27"/>
          <w:szCs w:val="27"/>
        </w:rPr>
        <w:t>:</w:t>
      </w:r>
    </w:p>
    <w:p w:rsidR="0005424E" w:rsidRPr="0005424E" w:rsidRDefault="0005424E" w:rsidP="0005424E">
      <w:pPr>
        <w:numPr>
          <w:ilvl w:val="0"/>
          <w:numId w:val="1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b/>
          <w:bCs/>
          <w:sz w:val="24"/>
          <w:szCs w:val="24"/>
        </w:rPr>
      </w:pPr>
      <w:r w:rsidRPr="0005424E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تقویم آموزشی سالانه</w:t>
      </w:r>
    </w:p>
    <w:p w:rsidR="0005424E" w:rsidRPr="0005424E" w:rsidRDefault="0005424E" w:rsidP="0005424E">
      <w:pPr>
        <w:numPr>
          <w:ilvl w:val="0"/>
          <w:numId w:val="1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b/>
          <w:bCs/>
          <w:sz w:val="24"/>
          <w:szCs w:val="24"/>
        </w:rPr>
      </w:pPr>
      <w:r w:rsidRPr="0005424E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سامانه مدیریت خادمان</w:t>
      </w:r>
    </w:p>
    <w:p w:rsidR="0005424E" w:rsidRPr="0005424E" w:rsidRDefault="0005424E" w:rsidP="0005424E">
      <w:pPr>
        <w:numPr>
          <w:ilvl w:val="0"/>
          <w:numId w:val="1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b/>
          <w:bCs/>
          <w:sz w:val="24"/>
          <w:szCs w:val="24"/>
        </w:rPr>
      </w:pPr>
      <w:r w:rsidRPr="0005424E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آیین‌نامه ارتقاء</w:t>
      </w:r>
    </w:p>
    <w:p w:rsidR="0005424E" w:rsidRPr="00F460E7" w:rsidRDefault="0005424E" w:rsidP="0005424E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B Nazanin"/>
          <w:b/>
          <w:bCs/>
          <w:kern w:val="36"/>
          <w:sz w:val="36"/>
          <w:szCs w:val="36"/>
        </w:rPr>
      </w:pPr>
      <w:r w:rsidRPr="00F460E7">
        <w:rPr>
          <w:rFonts w:ascii="Times New Roman" w:eastAsia="Times New Roman" w:hAnsi="Times New Roman" w:cs="B Nazanin"/>
          <w:b/>
          <w:bCs/>
          <w:kern w:val="36"/>
          <w:sz w:val="36"/>
          <w:szCs w:val="36"/>
          <w:rtl/>
        </w:rPr>
        <w:t>د) مسائل اجتماعی</w:t>
      </w:r>
      <w:r w:rsidRPr="00F460E7">
        <w:rPr>
          <w:rFonts w:ascii="Times New Roman" w:eastAsia="Times New Roman" w:hAnsi="Times New Roman" w:cs="Times New Roman" w:hint="cs"/>
          <w:b/>
          <w:bCs/>
          <w:kern w:val="36"/>
          <w:sz w:val="36"/>
          <w:szCs w:val="36"/>
          <w:rtl/>
        </w:rPr>
        <w:t>–</w:t>
      </w:r>
      <w:r w:rsidRPr="00F460E7">
        <w:rPr>
          <w:rFonts w:ascii="Times New Roman" w:eastAsia="Times New Roman" w:hAnsi="Times New Roman" w:cs="B Nazanin" w:hint="cs"/>
          <w:b/>
          <w:bCs/>
          <w:kern w:val="36"/>
          <w:sz w:val="36"/>
          <w:szCs w:val="36"/>
          <w:rtl/>
        </w:rPr>
        <w:t>فرهنگی</w:t>
      </w:r>
      <w:r w:rsidRPr="00F460E7">
        <w:rPr>
          <w:rFonts w:ascii="Times New Roman" w:eastAsia="Times New Roman" w:hAnsi="Times New Roman" w:cs="B Nazanin"/>
          <w:b/>
          <w:bCs/>
          <w:kern w:val="36"/>
          <w:sz w:val="36"/>
          <w:szCs w:val="36"/>
          <w:rtl/>
        </w:rPr>
        <w:t xml:space="preserve"> </w:t>
      </w:r>
      <w:r w:rsidRPr="00F460E7">
        <w:rPr>
          <w:rFonts w:ascii="Times New Roman" w:eastAsia="Times New Roman" w:hAnsi="Times New Roman" w:cs="B Nazanin" w:hint="cs"/>
          <w:b/>
          <w:bCs/>
          <w:kern w:val="36"/>
          <w:sz w:val="36"/>
          <w:szCs w:val="36"/>
          <w:rtl/>
        </w:rPr>
        <w:t>و</w:t>
      </w:r>
      <w:r w:rsidRPr="00F460E7">
        <w:rPr>
          <w:rFonts w:ascii="Times New Roman" w:eastAsia="Times New Roman" w:hAnsi="Times New Roman" w:cs="B Nazanin"/>
          <w:b/>
          <w:bCs/>
          <w:kern w:val="36"/>
          <w:sz w:val="36"/>
          <w:szCs w:val="36"/>
          <w:rtl/>
        </w:rPr>
        <w:t xml:space="preserve"> </w:t>
      </w:r>
      <w:r w:rsidRPr="00F460E7">
        <w:rPr>
          <w:rFonts w:ascii="Times New Roman" w:eastAsia="Times New Roman" w:hAnsi="Times New Roman" w:cs="B Nazanin" w:hint="cs"/>
          <w:b/>
          <w:bCs/>
          <w:kern w:val="36"/>
          <w:sz w:val="36"/>
          <w:szCs w:val="36"/>
          <w:rtl/>
        </w:rPr>
        <w:t>رسانه</w:t>
      </w:r>
    </w:p>
    <w:p w:rsidR="0005424E" w:rsidRPr="0005424E" w:rsidRDefault="0005424E" w:rsidP="0005424E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Nazanin"/>
          <w:b/>
          <w:bCs/>
          <w:sz w:val="27"/>
          <w:szCs w:val="27"/>
        </w:rPr>
      </w:pPr>
      <w:r w:rsidRPr="0005424E">
        <w:rPr>
          <w:rFonts w:ascii="Times New Roman" w:eastAsia="Times New Roman" w:hAnsi="Times New Roman" w:cs="B Nazanin"/>
          <w:b/>
          <w:bCs/>
          <w:sz w:val="27"/>
          <w:szCs w:val="27"/>
          <w:rtl/>
        </w:rPr>
        <w:t>تحلیل</w:t>
      </w:r>
      <w:r w:rsidRPr="0005424E">
        <w:rPr>
          <w:rFonts w:ascii="Times New Roman" w:eastAsia="Times New Roman" w:hAnsi="Times New Roman" w:cs="B Nazanin"/>
          <w:b/>
          <w:bCs/>
          <w:sz w:val="27"/>
          <w:szCs w:val="27"/>
        </w:rPr>
        <w:t>:</w:t>
      </w:r>
    </w:p>
    <w:p w:rsidR="0005424E" w:rsidRPr="0005424E" w:rsidRDefault="0005424E" w:rsidP="0005424E">
      <w:pPr>
        <w:numPr>
          <w:ilvl w:val="0"/>
          <w:numId w:val="1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b/>
          <w:bCs/>
          <w:sz w:val="24"/>
          <w:szCs w:val="24"/>
        </w:rPr>
      </w:pPr>
      <w:r w:rsidRPr="0005424E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نبود برنامه فرهنگی هدفمند</w:t>
      </w:r>
    </w:p>
    <w:p w:rsidR="0005424E" w:rsidRPr="0005424E" w:rsidRDefault="0005424E" w:rsidP="0005424E">
      <w:pPr>
        <w:numPr>
          <w:ilvl w:val="0"/>
          <w:numId w:val="1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b/>
          <w:bCs/>
          <w:sz w:val="24"/>
          <w:szCs w:val="24"/>
        </w:rPr>
      </w:pPr>
      <w:r w:rsidRPr="0005424E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ضعف روایت‌سازی از خدمت</w:t>
      </w:r>
    </w:p>
    <w:p w:rsidR="0005424E" w:rsidRPr="0005424E" w:rsidRDefault="0005424E" w:rsidP="0005424E">
      <w:pPr>
        <w:numPr>
          <w:ilvl w:val="0"/>
          <w:numId w:val="1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b/>
          <w:bCs/>
          <w:sz w:val="24"/>
          <w:szCs w:val="24"/>
        </w:rPr>
      </w:pPr>
      <w:r w:rsidRPr="0005424E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عدم ارتباط مؤثر با کاروان‌ها</w:t>
      </w:r>
    </w:p>
    <w:p w:rsidR="0005424E" w:rsidRPr="0005424E" w:rsidRDefault="0005424E" w:rsidP="0005424E">
      <w:pPr>
        <w:numPr>
          <w:ilvl w:val="0"/>
          <w:numId w:val="1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b/>
          <w:bCs/>
          <w:sz w:val="24"/>
          <w:szCs w:val="24"/>
        </w:rPr>
      </w:pPr>
      <w:r w:rsidRPr="0005424E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نبود مدیریت شایعات</w:t>
      </w:r>
    </w:p>
    <w:p w:rsidR="0005424E" w:rsidRPr="0005424E" w:rsidRDefault="0005424E" w:rsidP="0005424E">
      <w:pPr>
        <w:numPr>
          <w:ilvl w:val="0"/>
          <w:numId w:val="1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b/>
          <w:bCs/>
          <w:sz w:val="24"/>
          <w:szCs w:val="24"/>
        </w:rPr>
      </w:pPr>
      <w:r w:rsidRPr="0005424E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عدم حضور فعال در شبکه‌های اجتماعی</w:t>
      </w:r>
    </w:p>
    <w:p w:rsidR="0005424E" w:rsidRPr="0005424E" w:rsidRDefault="0005424E" w:rsidP="0005424E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Nazanin"/>
          <w:b/>
          <w:bCs/>
          <w:sz w:val="27"/>
          <w:szCs w:val="27"/>
        </w:rPr>
      </w:pPr>
      <w:r w:rsidRPr="0005424E">
        <w:rPr>
          <w:rFonts w:ascii="Times New Roman" w:eastAsia="Times New Roman" w:hAnsi="Times New Roman" w:cs="B Nazanin"/>
          <w:b/>
          <w:bCs/>
          <w:sz w:val="27"/>
          <w:szCs w:val="27"/>
          <w:rtl/>
        </w:rPr>
        <w:t>پیشنهادها</w:t>
      </w:r>
      <w:r w:rsidRPr="0005424E">
        <w:rPr>
          <w:rFonts w:ascii="Times New Roman" w:eastAsia="Times New Roman" w:hAnsi="Times New Roman" w:cs="B Nazanin"/>
          <w:b/>
          <w:bCs/>
          <w:sz w:val="27"/>
          <w:szCs w:val="27"/>
        </w:rPr>
        <w:t>:</w:t>
      </w:r>
    </w:p>
    <w:p w:rsidR="0005424E" w:rsidRPr="0005424E" w:rsidRDefault="0005424E" w:rsidP="0005424E">
      <w:pPr>
        <w:numPr>
          <w:ilvl w:val="0"/>
          <w:numId w:val="1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b/>
          <w:bCs/>
          <w:sz w:val="24"/>
          <w:szCs w:val="24"/>
        </w:rPr>
      </w:pPr>
      <w:r w:rsidRPr="0005424E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طراحی الگوی فرهنگی مسیرهای اصلی</w:t>
      </w:r>
    </w:p>
    <w:p w:rsidR="0005424E" w:rsidRPr="0005424E" w:rsidRDefault="0005424E" w:rsidP="0005424E">
      <w:pPr>
        <w:numPr>
          <w:ilvl w:val="0"/>
          <w:numId w:val="1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b/>
          <w:bCs/>
          <w:sz w:val="24"/>
          <w:szCs w:val="24"/>
        </w:rPr>
      </w:pPr>
      <w:r w:rsidRPr="0005424E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ایجاد «رصدخانه رسانه‌ای زیارت</w:t>
      </w:r>
      <w:r w:rsidRPr="0005424E">
        <w:rPr>
          <w:rFonts w:ascii="Times New Roman" w:eastAsia="Times New Roman" w:hAnsi="Times New Roman" w:cs="B Nazanin"/>
          <w:b/>
          <w:bCs/>
          <w:sz w:val="24"/>
          <w:szCs w:val="24"/>
        </w:rPr>
        <w:t>»</w:t>
      </w:r>
    </w:p>
    <w:p w:rsidR="0005424E" w:rsidRPr="0005424E" w:rsidRDefault="0005424E" w:rsidP="0005424E">
      <w:pPr>
        <w:numPr>
          <w:ilvl w:val="0"/>
          <w:numId w:val="1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b/>
          <w:bCs/>
          <w:sz w:val="24"/>
          <w:szCs w:val="24"/>
        </w:rPr>
      </w:pPr>
      <w:r w:rsidRPr="0005424E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تولید روایت‌های تصویری، مستند، موشن‌گرافی</w:t>
      </w:r>
    </w:p>
    <w:p w:rsidR="0005424E" w:rsidRPr="0005424E" w:rsidRDefault="0005424E" w:rsidP="0005424E">
      <w:pPr>
        <w:numPr>
          <w:ilvl w:val="0"/>
          <w:numId w:val="1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b/>
          <w:bCs/>
          <w:sz w:val="24"/>
          <w:szCs w:val="24"/>
        </w:rPr>
      </w:pPr>
      <w:r w:rsidRPr="0005424E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lastRenderedPageBreak/>
        <w:t>طراحی برنامه اختصاصی برای زائر خارجی</w:t>
      </w:r>
    </w:p>
    <w:p w:rsidR="0005424E" w:rsidRPr="0005424E" w:rsidRDefault="0005424E" w:rsidP="0005424E">
      <w:pPr>
        <w:numPr>
          <w:ilvl w:val="0"/>
          <w:numId w:val="1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b/>
          <w:bCs/>
          <w:sz w:val="24"/>
          <w:szCs w:val="24"/>
        </w:rPr>
      </w:pPr>
      <w:r w:rsidRPr="0005424E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ایجاد نظام ارتباط با سرپرستان کاروان‌ها</w:t>
      </w:r>
    </w:p>
    <w:p w:rsidR="0005424E" w:rsidRPr="0005424E" w:rsidRDefault="0005424E" w:rsidP="0005424E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Nazanin"/>
          <w:b/>
          <w:bCs/>
          <w:sz w:val="27"/>
          <w:szCs w:val="27"/>
        </w:rPr>
      </w:pPr>
      <w:r w:rsidRPr="0005424E">
        <w:rPr>
          <w:rFonts w:ascii="Times New Roman" w:eastAsia="Times New Roman" w:hAnsi="Times New Roman" w:cs="B Nazanin"/>
          <w:b/>
          <w:bCs/>
          <w:sz w:val="27"/>
          <w:szCs w:val="27"/>
          <w:rtl/>
        </w:rPr>
        <w:t>پروژه‌های قابل اجرا</w:t>
      </w:r>
      <w:r w:rsidRPr="0005424E">
        <w:rPr>
          <w:rFonts w:ascii="Times New Roman" w:eastAsia="Times New Roman" w:hAnsi="Times New Roman" w:cs="B Nazanin"/>
          <w:b/>
          <w:bCs/>
          <w:sz w:val="27"/>
          <w:szCs w:val="27"/>
        </w:rPr>
        <w:t>:</w:t>
      </w:r>
    </w:p>
    <w:p w:rsidR="0005424E" w:rsidRPr="0005424E" w:rsidRDefault="0005424E" w:rsidP="0005424E">
      <w:pPr>
        <w:numPr>
          <w:ilvl w:val="0"/>
          <w:numId w:val="1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b/>
          <w:bCs/>
          <w:sz w:val="24"/>
          <w:szCs w:val="24"/>
        </w:rPr>
      </w:pPr>
      <w:r w:rsidRPr="0005424E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اطلس فرهنگی مسیرها</w:t>
      </w:r>
    </w:p>
    <w:p w:rsidR="0005424E" w:rsidRPr="0005424E" w:rsidRDefault="0005424E" w:rsidP="0005424E">
      <w:pPr>
        <w:numPr>
          <w:ilvl w:val="0"/>
          <w:numId w:val="1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b/>
          <w:bCs/>
          <w:sz w:val="24"/>
          <w:szCs w:val="24"/>
        </w:rPr>
      </w:pPr>
      <w:r w:rsidRPr="0005424E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بسته رسانه‌ای زیارت</w:t>
      </w:r>
    </w:p>
    <w:p w:rsidR="0005424E" w:rsidRPr="0005424E" w:rsidRDefault="0005424E" w:rsidP="0005424E">
      <w:pPr>
        <w:numPr>
          <w:ilvl w:val="0"/>
          <w:numId w:val="1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b/>
          <w:bCs/>
          <w:sz w:val="24"/>
          <w:szCs w:val="24"/>
        </w:rPr>
      </w:pPr>
      <w:r w:rsidRPr="0005424E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طرح هویت بصری اندیشکده</w:t>
      </w:r>
    </w:p>
    <w:p w:rsidR="0005424E" w:rsidRPr="00F460E7" w:rsidRDefault="0005424E" w:rsidP="0005424E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B Nazanin"/>
          <w:b/>
          <w:bCs/>
          <w:kern w:val="36"/>
          <w:sz w:val="36"/>
          <w:szCs w:val="36"/>
        </w:rPr>
      </w:pPr>
      <w:r w:rsidRPr="00F460E7">
        <w:rPr>
          <w:rFonts w:ascii="Times New Roman" w:eastAsia="Times New Roman" w:hAnsi="Times New Roman" w:cs="B Nazanin"/>
          <w:b/>
          <w:bCs/>
          <w:kern w:val="36"/>
          <w:sz w:val="36"/>
          <w:szCs w:val="36"/>
          <w:rtl/>
        </w:rPr>
        <w:t>هـ) مسائل مالی و مشارکت‌ها</w:t>
      </w:r>
    </w:p>
    <w:p w:rsidR="0005424E" w:rsidRPr="0005424E" w:rsidRDefault="0005424E" w:rsidP="0005424E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Nazanin"/>
          <w:b/>
          <w:bCs/>
          <w:sz w:val="27"/>
          <w:szCs w:val="27"/>
        </w:rPr>
      </w:pPr>
      <w:r w:rsidRPr="0005424E">
        <w:rPr>
          <w:rFonts w:ascii="Times New Roman" w:eastAsia="Times New Roman" w:hAnsi="Times New Roman" w:cs="B Nazanin"/>
          <w:b/>
          <w:bCs/>
          <w:sz w:val="27"/>
          <w:szCs w:val="27"/>
          <w:rtl/>
        </w:rPr>
        <w:t>تحلیل</w:t>
      </w:r>
      <w:r w:rsidRPr="0005424E">
        <w:rPr>
          <w:rFonts w:ascii="Times New Roman" w:eastAsia="Times New Roman" w:hAnsi="Times New Roman" w:cs="B Nazanin"/>
          <w:b/>
          <w:bCs/>
          <w:sz w:val="27"/>
          <w:szCs w:val="27"/>
        </w:rPr>
        <w:t>:</w:t>
      </w:r>
    </w:p>
    <w:p w:rsidR="0005424E" w:rsidRPr="0005424E" w:rsidRDefault="0005424E" w:rsidP="0005424E">
      <w:pPr>
        <w:numPr>
          <w:ilvl w:val="0"/>
          <w:numId w:val="1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b/>
          <w:bCs/>
          <w:sz w:val="24"/>
          <w:szCs w:val="24"/>
        </w:rPr>
      </w:pPr>
      <w:r w:rsidRPr="0005424E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وابستگی زیاد به کمک‌های لحظه‌ای</w:t>
      </w:r>
    </w:p>
    <w:p w:rsidR="0005424E" w:rsidRPr="0005424E" w:rsidRDefault="0005424E" w:rsidP="0005424E">
      <w:pPr>
        <w:numPr>
          <w:ilvl w:val="0"/>
          <w:numId w:val="1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b/>
          <w:bCs/>
          <w:sz w:val="24"/>
          <w:szCs w:val="24"/>
        </w:rPr>
      </w:pPr>
      <w:r w:rsidRPr="0005424E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نبود مدل مالی پایدار</w:t>
      </w:r>
    </w:p>
    <w:p w:rsidR="0005424E" w:rsidRPr="0005424E" w:rsidRDefault="0005424E" w:rsidP="0005424E">
      <w:pPr>
        <w:numPr>
          <w:ilvl w:val="0"/>
          <w:numId w:val="1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b/>
          <w:bCs/>
          <w:sz w:val="24"/>
          <w:szCs w:val="24"/>
        </w:rPr>
      </w:pPr>
      <w:r w:rsidRPr="0005424E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عدم شفافیت</w:t>
      </w:r>
    </w:p>
    <w:p w:rsidR="0005424E" w:rsidRPr="0005424E" w:rsidRDefault="0005424E" w:rsidP="0005424E">
      <w:pPr>
        <w:numPr>
          <w:ilvl w:val="0"/>
          <w:numId w:val="1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b/>
          <w:bCs/>
          <w:sz w:val="24"/>
          <w:szCs w:val="24"/>
        </w:rPr>
      </w:pPr>
      <w:r w:rsidRPr="0005424E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استفاده کم از ابزارهای نوین</w:t>
      </w:r>
    </w:p>
    <w:p w:rsidR="0005424E" w:rsidRPr="0005424E" w:rsidRDefault="0005424E" w:rsidP="0005424E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Nazanin"/>
          <w:b/>
          <w:bCs/>
          <w:sz w:val="27"/>
          <w:szCs w:val="27"/>
        </w:rPr>
      </w:pPr>
      <w:r w:rsidRPr="0005424E">
        <w:rPr>
          <w:rFonts w:ascii="Times New Roman" w:eastAsia="Times New Roman" w:hAnsi="Times New Roman" w:cs="B Nazanin"/>
          <w:b/>
          <w:bCs/>
          <w:sz w:val="27"/>
          <w:szCs w:val="27"/>
          <w:rtl/>
        </w:rPr>
        <w:t>پیشنهادها</w:t>
      </w:r>
      <w:r w:rsidRPr="0005424E">
        <w:rPr>
          <w:rFonts w:ascii="Times New Roman" w:eastAsia="Times New Roman" w:hAnsi="Times New Roman" w:cs="B Nazanin"/>
          <w:b/>
          <w:bCs/>
          <w:sz w:val="27"/>
          <w:szCs w:val="27"/>
        </w:rPr>
        <w:t>:</w:t>
      </w:r>
    </w:p>
    <w:p w:rsidR="0005424E" w:rsidRPr="0005424E" w:rsidRDefault="0005424E" w:rsidP="0005424E">
      <w:pPr>
        <w:numPr>
          <w:ilvl w:val="0"/>
          <w:numId w:val="1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b/>
          <w:bCs/>
          <w:sz w:val="24"/>
          <w:szCs w:val="24"/>
        </w:rPr>
      </w:pPr>
      <w:r w:rsidRPr="0005424E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سامانه نذر هوشمند</w:t>
      </w:r>
    </w:p>
    <w:p w:rsidR="0005424E" w:rsidRPr="0005424E" w:rsidRDefault="0005424E" w:rsidP="0005424E">
      <w:pPr>
        <w:numPr>
          <w:ilvl w:val="0"/>
          <w:numId w:val="1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b/>
          <w:bCs/>
          <w:sz w:val="24"/>
          <w:szCs w:val="24"/>
        </w:rPr>
      </w:pPr>
      <w:r w:rsidRPr="0005424E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کد</w:t>
      </w:r>
      <w:r w:rsidRPr="0005424E">
        <w:rPr>
          <w:rFonts w:ascii="Times New Roman" w:eastAsia="Times New Roman" w:hAnsi="Times New Roman" w:cs="B Nazanin"/>
          <w:b/>
          <w:bCs/>
          <w:sz w:val="24"/>
          <w:szCs w:val="24"/>
        </w:rPr>
        <w:t xml:space="preserve"> QR / USSD / </w:t>
      </w:r>
      <w:r w:rsidRPr="0005424E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کارت نذر</w:t>
      </w:r>
    </w:p>
    <w:p w:rsidR="0005424E" w:rsidRPr="0005424E" w:rsidRDefault="0005424E" w:rsidP="0005424E">
      <w:pPr>
        <w:numPr>
          <w:ilvl w:val="0"/>
          <w:numId w:val="1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b/>
          <w:bCs/>
          <w:sz w:val="24"/>
          <w:szCs w:val="24"/>
        </w:rPr>
      </w:pPr>
      <w:r w:rsidRPr="0005424E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صندوق مشارکت ملی زیارت</w:t>
      </w:r>
    </w:p>
    <w:p w:rsidR="0005424E" w:rsidRPr="0005424E" w:rsidRDefault="0005424E" w:rsidP="0005424E">
      <w:pPr>
        <w:numPr>
          <w:ilvl w:val="0"/>
          <w:numId w:val="1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b/>
          <w:bCs/>
          <w:sz w:val="24"/>
          <w:szCs w:val="24"/>
        </w:rPr>
      </w:pPr>
      <w:r w:rsidRPr="0005424E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گزارش‌دهی عمومی سالانه</w:t>
      </w:r>
    </w:p>
    <w:p w:rsidR="0005424E" w:rsidRPr="0005424E" w:rsidRDefault="0005424E" w:rsidP="0005424E">
      <w:pPr>
        <w:numPr>
          <w:ilvl w:val="0"/>
          <w:numId w:val="1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b/>
          <w:bCs/>
          <w:sz w:val="24"/>
          <w:szCs w:val="24"/>
        </w:rPr>
      </w:pPr>
      <w:r w:rsidRPr="0005424E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مدل‌های جدید مشارکت برندها</w:t>
      </w:r>
    </w:p>
    <w:p w:rsidR="0005424E" w:rsidRPr="0005424E" w:rsidRDefault="0005424E" w:rsidP="0005424E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Nazanin"/>
          <w:b/>
          <w:bCs/>
          <w:sz w:val="27"/>
          <w:szCs w:val="27"/>
        </w:rPr>
      </w:pPr>
      <w:r w:rsidRPr="0005424E">
        <w:rPr>
          <w:rFonts w:ascii="Times New Roman" w:eastAsia="Times New Roman" w:hAnsi="Times New Roman" w:cs="B Nazanin"/>
          <w:b/>
          <w:bCs/>
          <w:sz w:val="27"/>
          <w:szCs w:val="27"/>
          <w:rtl/>
        </w:rPr>
        <w:t>پروژه‌های قابل اجرا</w:t>
      </w:r>
      <w:r w:rsidRPr="0005424E">
        <w:rPr>
          <w:rFonts w:ascii="Times New Roman" w:eastAsia="Times New Roman" w:hAnsi="Times New Roman" w:cs="B Nazanin"/>
          <w:b/>
          <w:bCs/>
          <w:sz w:val="27"/>
          <w:szCs w:val="27"/>
        </w:rPr>
        <w:t>:</w:t>
      </w:r>
    </w:p>
    <w:p w:rsidR="0005424E" w:rsidRPr="0005424E" w:rsidRDefault="0005424E" w:rsidP="0005424E">
      <w:pPr>
        <w:numPr>
          <w:ilvl w:val="0"/>
          <w:numId w:val="2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b/>
          <w:bCs/>
          <w:sz w:val="24"/>
          <w:szCs w:val="24"/>
        </w:rPr>
      </w:pPr>
      <w:r w:rsidRPr="0005424E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پلتفرم نذر دیجیتال</w:t>
      </w:r>
    </w:p>
    <w:p w:rsidR="0005424E" w:rsidRPr="0005424E" w:rsidRDefault="0005424E" w:rsidP="0005424E">
      <w:pPr>
        <w:numPr>
          <w:ilvl w:val="0"/>
          <w:numId w:val="2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b/>
          <w:bCs/>
          <w:sz w:val="24"/>
          <w:szCs w:val="24"/>
        </w:rPr>
      </w:pPr>
      <w:r w:rsidRPr="0005424E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داشبورد مالی</w:t>
      </w:r>
    </w:p>
    <w:p w:rsidR="0005424E" w:rsidRPr="0005424E" w:rsidRDefault="0005424E" w:rsidP="0005424E">
      <w:pPr>
        <w:numPr>
          <w:ilvl w:val="0"/>
          <w:numId w:val="2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b/>
          <w:bCs/>
          <w:sz w:val="24"/>
          <w:szCs w:val="24"/>
        </w:rPr>
      </w:pPr>
      <w:r w:rsidRPr="0005424E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lastRenderedPageBreak/>
        <w:t>طراحی پروتکل گزارش‌دهی</w:t>
      </w:r>
    </w:p>
    <w:p w:rsidR="0005424E" w:rsidRPr="00F460E7" w:rsidRDefault="0005424E" w:rsidP="0005424E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B Nazanin"/>
          <w:b/>
          <w:bCs/>
          <w:kern w:val="36"/>
          <w:sz w:val="36"/>
          <w:szCs w:val="36"/>
        </w:rPr>
      </w:pPr>
      <w:r w:rsidRPr="00F460E7">
        <w:rPr>
          <w:rFonts w:ascii="Times New Roman" w:eastAsia="Times New Roman" w:hAnsi="Times New Roman" w:cs="B Nazanin"/>
          <w:b/>
          <w:bCs/>
          <w:kern w:val="36"/>
          <w:sz w:val="36"/>
          <w:szCs w:val="36"/>
          <w:rtl/>
        </w:rPr>
        <w:t>و) فناوری، داده و نوآوری</w:t>
      </w:r>
    </w:p>
    <w:p w:rsidR="0005424E" w:rsidRPr="0005424E" w:rsidRDefault="0005424E" w:rsidP="0005424E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Nazanin"/>
          <w:b/>
          <w:bCs/>
          <w:sz w:val="27"/>
          <w:szCs w:val="27"/>
        </w:rPr>
      </w:pPr>
      <w:r w:rsidRPr="0005424E">
        <w:rPr>
          <w:rFonts w:ascii="Times New Roman" w:eastAsia="Times New Roman" w:hAnsi="Times New Roman" w:cs="B Nazanin"/>
          <w:b/>
          <w:bCs/>
          <w:sz w:val="27"/>
          <w:szCs w:val="27"/>
          <w:rtl/>
        </w:rPr>
        <w:t>تحلیل</w:t>
      </w:r>
      <w:r w:rsidRPr="0005424E">
        <w:rPr>
          <w:rFonts w:ascii="Times New Roman" w:eastAsia="Times New Roman" w:hAnsi="Times New Roman" w:cs="B Nazanin"/>
          <w:b/>
          <w:bCs/>
          <w:sz w:val="27"/>
          <w:szCs w:val="27"/>
        </w:rPr>
        <w:t>:</w:t>
      </w:r>
    </w:p>
    <w:p w:rsidR="0005424E" w:rsidRPr="0005424E" w:rsidRDefault="0005424E" w:rsidP="0005424E">
      <w:pPr>
        <w:numPr>
          <w:ilvl w:val="0"/>
          <w:numId w:val="2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b/>
          <w:bCs/>
          <w:sz w:val="24"/>
          <w:szCs w:val="24"/>
        </w:rPr>
      </w:pPr>
      <w:r w:rsidRPr="0005424E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نبود سامانه جامع</w:t>
      </w:r>
    </w:p>
    <w:p w:rsidR="0005424E" w:rsidRPr="0005424E" w:rsidRDefault="0005424E" w:rsidP="0005424E">
      <w:pPr>
        <w:numPr>
          <w:ilvl w:val="0"/>
          <w:numId w:val="2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b/>
          <w:bCs/>
          <w:sz w:val="24"/>
          <w:szCs w:val="24"/>
        </w:rPr>
      </w:pPr>
      <w:r w:rsidRPr="0005424E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نبود داده لحظه‌ای</w:t>
      </w:r>
    </w:p>
    <w:p w:rsidR="0005424E" w:rsidRPr="0005424E" w:rsidRDefault="0005424E" w:rsidP="0005424E">
      <w:pPr>
        <w:numPr>
          <w:ilvl w:val="0"/>
          <w:numId w:val="2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b/>
          <w:bCs/>
          <w:sz w:val="24"/>
          <w:szCs w:val="24"/>
        </w:rPr>
      </w:pPr>
      <w:r w:rsidRPr="0005424E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نبود پیش‌بینی ازدحام</w:t>
      </w:r>
    </w:p>
    <w:p w:rsidR="0005424E" w:rsidRPr="0005424E" w:rsidRDefault="0005424E" w:rsidP="0005424E">
      <w:pPr>
        <w:numPr>
          <w:ilvl w:val="0"/>
          <w:numId w:val="2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b/>
          <w:bCs/>
          <w:sz w:val="24"/>
          <w:szCs w:val="24"/>
        </w:rPr>
      </w:pPr>
      <w:r w:rsidRPr="0005424E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نبود ابزار هوشمند ارتباط زائر</w:t>
      </w:r>
      <w:r w:rsidRPr="0005424E">
        <w:rPr>
          <w:rFonts w:ascii="Times New Roman" w:eastAsia="Times New Roman" w:hAnsi="Times New Roman" w:cs="Times New Roman" w:hint="cs"/>
          <w:b/>
          <w:bCs/>
          <w:sz w:val="24"/>
          <w:szCs w:val="24"/>
          <w:rtl/>
        </w:rPr>
        <w:t>–</w:t>
      </w:r>
      <w:r w:rsidRPr="0005424E">
        <w:rPr>
          <w:rFonts w:ascii="Times New Roman" w:eastAsia="Times New Roman" w:hAnsi="Times New Roman" w:cs="B Nazanin" w:hint="cs"/>
          <w:b/>
          <w:bCs/>
          <w:sz w:val="24"/>
          <w:szCs w:val="24"/>
          <w:rtl/>
        </w:rPr>
        <w:t>خادم</w:t>
      </w:r>
    </w:p>
    <w:p w:rsidR="0005424E" w:rsidRPr="0005424E" w:rsidRDefault="0005424E" w:rsidP="0005424E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Nazanin"/>
          <w:b/>
          <w:bCs/>
          <w:sz w:val="27"/>
          <w:szCs w:val="27"/>
        </w:rPr>
      </w:pPr>
      <w:r w:rsidRPr="0005424E">
        <w:rPr>
          <w:rFonts w:ascii="Times New Roman" w:eastAsia="Times New Roman" w:hAnsi="Times New Roman" w:cs="B Nazanin"/>
          <w:b/>
          <w:bCs/>
          <w:sz w:val="27"/>
          <w:szCs w:val="27"/>
          <w:rtl/>
        </w:rPr>
        <w:t>پیشنهادها</w:t>
      </w:r>
      <w:r w:rsidRPr="0005424E">
        <w:rPr>
          <w:rFonts w:ascii="Times New Roman" w:eastAsia="Times New Roman" w:hAnsi="Times New Roman" w:cs="B Nazanin"/>
          <w:b/>
          <w:bCs/>
          <w:sz w:val="27"/>
          <w:szCs w:val="27"/>
        </w:rPr>
        <w:t>:</w:t>
      </w:r>
    </w:p>
    <w:p w:rsidR="0005424E" w:rsidRPr="0005424E" w:rsidRDefault="0005424E" w:rsidP="00C10436">
      <w:pPr>
        <w:numPr>
          <w:ilvl w:val="0"/>
          <w:numId w:val="2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b/>
          <w:bCs/>
          <w:sz w:val="24"/>
          <w:szCs w:val="24"/>
        </w:rPr>
      </w:pPr>
      <w:r w:rsidRPr="0005424E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 xml:space="preserve">سامانه جامع زیارت پیاده </w:t>
      </w:r>
      <w:r w:rsidR="00C10436">
        <w:rPr>
          <w:rFonts w:ascii="Times New Roman" w:eastAsia="Times New Roman" w:hAnsi="Times New Roman" w:cs="B Nazanin" w:hint="cs"/>
          <w:b/>
          <w:bCs/>
          <w:sz w:val="24"/>
          <w:szCs w:val="24"/>
          <w:rtl/>
        </w:rPr>
        <w:t xml:space="preserve"> ( </w:t>
      </w:r>
      <w:r w:rsidRPr="0005424E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زائر، خادم، مدیر، امدادگر</w:t>
      </w:r>
      <w:r w:rsidR="00C10436">
        <w:rPr>
          <w:rFonts w:ascii="Times New Roman" w:eastAsia="Times New Roman" w:hAnsi="Times New Roman" w:cs="B Nazanin" w:hint="cs"/>
          <w:b/>
          <w:bCs/>
          <w:sz w:val="24"/>
          <w:szCs w:val="24"/>
          <w:rtl/>
        </w:rPr>
        <w:t>)</w:t>
      </w:r>
    </w:p>
    <w:p w:rsidR="0005424E" w:rsidRPr="0005424E" w:rsidRDefault="0005424E" w:rsidP="0005424E">
      <w:pPr>
        <w:numPr>
          <w:ilvl w:val="0"/>
          <w:numId w:val="2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b/>
          <w:bCs/>
          <w:sz w:val="24"/>
          <w:szCs w:val="24"/>
        </w:rPr>
      </w:pPr>
      <w:r w:rsidRPr="0005424E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هوش مصنوعی برای پیش‌بینی تراکم</w:t>
      </w:r>
    </w:p>
    <w:p w:rsidR="0005424E" w:rsidRPr="0005424E" w:rsidRDefault="0005424E" w:rsidP="0005424E">
      <w:pPr>
        <w:numPr>
          <w:ilvl w:val="0"/>
          <w:numId w:val="2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b/>
          <w:bCs/>
          <w:sz w:val="24"/>
          <w:szCs w:val="24"/>
        </w:rPr>
      </w:pPr>
      <w:r w:rsidRPr="0005424E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داشبورد مدیریتی یکپارچه</w:t>
      </w:r>
    </w:p>
    <w:p w:rsidR="0005424E" w:rsidRDefault="0005424E" w:rsidP="0005424E">
      <w:pPr>
        <w:numPr>
          <w:ilvl w:val="0"/>
          <w:numId w:val="2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b/>
          <w:bCs/>
          <w:sz w:val="24"/>
          <w:szCs w:val="24"/>
        </w:rPr>
      </w:pPr>
      <w:r w:rsidRPr="0005424E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اتصال سامانه‌ها به پلیس راه، هلال احمر، درمان</w:t>
      </w:r>
      <w:r w:rsidR="0032482C">
        <w:rPr>
          <w:rFonts w:ascii="Times New Roman" w:eastAsia="Times New Roman" w:hAnsi="Times New Roman" w:cs="B Nazanin"/>
          <w:b/>
          <w:bCs/>
          <w:sz w:val="24"/>
          <w:szCs w:val="24"/>
        </w:rPr>
        <w:t xml:space="preserve"> </w:t>
      </w:r>
      <w:r w:rsidR="0032482C">
        <w:rPr>
          <w:rFonts w:ascii="Times New Roman" w:eastAsia="Times New Roman" w:hAnsi="Times New Roman" w:cs="B Nazanin" w:hint="cs"/>
          <w:b/>
          <w:bCs/>
          <w:sz w:val="24"/>
          <w:szCs w:val="24"/>
          <w:rtl/>
          <w:lang w:bidi="fa-IR"/>
        </w:rPr>
        <w:t>، معاونت بحران و معاونت زیارت استانداری</w:t>
      </w:r>
    </w:p>
    <w:p w:rsidR="00F460E7" w:rsidRPr="0005424E" w:rsidRDefault="00F460E7" w:rsidP="00F460E7">
      <w:pPr>
        <w:numPr>
          <w:ilvl w:val="0"/>
          <w:numId w:val="2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b/>
          <w:bCs/>
          <w:sz w:val="24"/>
          <w:szCs w:val="24"/>
        </w:rPr>
      </w:pPr>
    </w:p>
    <w:p w:rsidR="0005424E" w:rsidRPr="0005424E" w:rsidRDefault="0005424E" w:rsidP="0005424E">
      <w:pPr>
        <w:numPr>
          <w:ilvl w:val="0"/>
          <w:numId w:val="2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b/>
          <w:bCs/>
          <w:sz w:val="24"/>
          <w:szCs w:val="24"/>
        </w:rPr>
      </w:pPr>
      <w:r w:rsidRPr="0005424E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مرکز نوآوری زیارت با دانشگاه‌ها</w:t>
      </w:r>
    </w:p>
    <w:p w:rsidR="0005424E" w:rsidRPr="0005424E" w:rsidRDefault="0005424E" w:rsidP="0005424E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Nazanin"/>
          <w:b/>
          <w:bCs/>
          <w:sz w:val="27"/>
          <w:szCs w:val="27"/>
        </w:rPr>
      </w:pPr>
      <w:r w:rsidRPr="0005424E">
        <w:rPr>
          <w:rFonts w:ascii="Times New Roman" w:eastAsia="Times New Roman" w:hAnsi="Times New Roman" w:cs="B Nazanin"/>
          <w:b/>
          <w:bCs/>
          <w:sz w:val="27"/>
          <w:szCs w:val="27"/>
          <w:rtl/>
        </w:rPr>
        <w:t>پروژه‌های قابل اجرا</w:t>
      </w:r>
      <w:r w:rsidRPr="0005424E">
        <w:rPr>
          <w:rFonts w:ascii="Times New Roman" w:eastAsia="Times New Roman" w:hAnsi="Times New Roman" w:cs="B Nazanin"/>
          <w:b/>
          <w:bCs/>
          <w:sz w:val="27"/>
          <w:szCs w:val="27"/>
        </w:rPr>
        <w:t>:</w:t>
      </w:r>
    </w:p>
    <w:p w:rsidR="0005424E" w:rsidRPr="0005424E" w:rsidRDefault="0005424E" w:rsidP="0005424E">
      <w:pPr>
        <w:numPr>
          <w:ilvl w:val="0"/>
          <w:numId w:val="2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b/>
          <w:bCs/>
          <w:sz w:val="24"/>
          <w:szCs w:val="24"/>
        </w:rPr>
      </w:pPr>
      <w:r w:rsidRPr="0005424E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اپلیکیشن زائر</w:t>
      </w:r>
    </w:p>
    <w:p w:rsidR="0005424E" w:rsidRPr="0005424E" w:rsidRDefault="0005424E" w:rsidP="0005424E">
      <w:pPr>
        <w:numPr>
          <w:ilvl w:val="0"/>
          <w:numId w:val="2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b/>
          <w:bCs/>
          <w:sz w:val="24"/>
          <w:szCs w:val="24"/>
        </w:rPr>
      </w:pPr>
      <w:r w:rsidRPr="0005424E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مرکز پایش مسیر</w:t>
      </w:r>
    </w:p>
    <w:p w:rsidR="0005424E" w:rsidRPr="0005424E" w:rsidRDefault="0005424E" w:rsidP="0005424E">
      <w:pPr>
        <w:numPr>
          <w:ilvl w:val="0"/>
          <w:numId w:val="2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b/>
          <w:bCs/>
          <w:sz w:val="24"/>
          <w:szCs w:val="24"/>
        </w:rPr>
      </w:pPr>
      <w:r w:rsidRPr="0005424E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دیتاست ملی زیارت</w:t>
      </w:r>
    </w:p>
    <w:p w:rsidR="0005424E" w:rsidRPr="00F460E7" w:rsidRDefault="0005424E" w:rsidP="0005424E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B Nazanin"/>
          <w:b/>
          <w:bCs/>
          <w:kern w:val="36"/>
          <w:sz w:val="36"/>
          <w:szCs w:val="36"/>
        </w:rPr>
      </w:pPr>
      <w:r w:rsidRPr="00F460E7">
        <w:rPr>
          <w:rFonts w:ascii="Times New Roman" w:eastAsia="Times New Roman" w:hAnsi="Times New Roman" w:cs="B Nazanin"/>
          <w:b/>
          <w:bCs/>
          <w:kern w:val="36"/>
          <w:sz w:val="36"/>
          <w:szCs w:val="36"/>
          <w:rtl/>
          <w:lang w:bidi="fa-IR"/>
        </w:rPr>
        <w:t>۴</w:t>
      </w:r>
      <w:r w:rsidRPr="00F460E7">
        <w:rPr>
          <w:rFonts w:ascii="Times New Roman" w:eastAsia="Times New Roman" w:hAnsi="Times New Roman" w:cs="B Nazanin"/>
          <w:b/>
          <w:bCs/>
          <w:kern w:val="36"/>
          <w:sz w:val="36"/>
          <w:szCs w:val="36"/>
        </w:rPr>
        <w:t xml:space="preserve">. </w:t>
      </w:r>
      <w:r w:rsidRPr="00F460E7">
        <w:rPr>
          <w:rFonts w:ascii="Times New Roman" w:eastAsia="Times New Roman" w:hAnsi="Times New Roman" w:cs="B Nazanin"/>
          <w:b/>
          <w:bCs/>
          <w:kern w:val="36"/>
          <w:sz w:val="36"/>
          <w:szCs w:val="36"/>
          <w:rtl/>
        </w:rPr>
        <w:t xml:space="preserve">اولویت‌بندی مسائل (فوری </w:t>
      </w:r>
      <w:r w:rsidRPr="00F460E7">
        <w:rPr>
          <w:rFonts w:ascii="Times New Roman" w:eastAsia="Times New Roman" w:hAnsi="Times New Roman" w:cs="Times New Roman" w:hint="cs"/>
          <w:b/>
          <w:bCs/>
          <w:kern w:val="36"/>
          <w:sz w:val="36"/>
          <w:szCs w:val="36"/>
          <w:rtl/>
        </w:rPr>
        <w:t>–</w:t>
      </w:r>
      <w:r w:rsidRPr="00F460E7">
        <w:rPr>
          <w:rFonts w:ascii="Times New Roman" w:eastAsia="Times New Roman" w:hAnsi="Times New Roman" w:cs="B Nazanin"/>
          <w:b/>
          <w:bCs/>
          <w:kern w:val="36"/>
          <w:sz w:val="36"/>
          <w:szCs w:val="36"/>
          <w:rtl/>
        </w:rPr>
        <w:t xml:space="preserve"> </w:t>
      </w:r>
      <w:r w:rsidRPr="00F460E7">
        <w:rPr>
          <w:rFonts w:ascii="Times New Roman" w:eastAsia="Times New Roman" w:hAnsi="Times New Roman" w:cs="B Nazanin" w:hint="cs"/>
          <w:b/>
          <w:bCs/>
          <w:kern w:val="36"/>
          <w:sz w:val="36"/>
          <w:szCs w:val="36"/>
          <w:rtl/>
        </w:rPr>
        <w:t>میان‌مدت</w:t>
      </w:r>
      <w:r w:rsidRPr="00F460E7">
        <w:rPr>
          <w:rFonts w:ascii="Times New Roman" w:eastAsia="Times New Roman" w:hAnsi="Times New Roman" w:cs="B Nazanin"/>
          <w:b/>
          <w:bCs/>
          <w:kern w:val="36"/>
          <w:sz w:val="36"/>
          <w:szCs w:val="36"/>
          <w:rtl/>
        </w:rPr>
        <w:t xml:space="preserve"> </w:t>
      </w:r>
      <w:r w:rsidRPr="00F460E7">
        <w:rPr>
          <w:rFonts w:ascii="Times New Roman" w:eastAsia="Times New Roman" w:hAnsi="Times New Roman" w:cs="Times New Roman" w:hint="cs"/>
          <w:b/>
          <w:bCs/>
          <w:kern w:val="36"/>
          <w:sz w:val="36"/>
          <w:szCs w:val="36"/>
          <w:rtl/>
        </w:rPr>
        <w:t>–</w:t>
      </w:r>
      <w:r w:rsidRPr="00F460E7">
        <w:rPr>
          <w:rFonts w:ascii="Times New Roman" w:eastAsia="Times New Roman" w:hAnsi="Times New Roman" w:cs="B Nazanin"/>
          <w:b/>
          <w:bCs/>
          <w:kern w:val="36"/>
          <w:sz w:val="36"/>
          <w:szCs w:val="36"/>
          <w:rtl/>
        </w:rPr>
        <w:t xml:space="preserve"> </w:t>
      </w:r>
      <w:r w:rsidRPr="00F460E7">
        <w:rPr>
          <w:rFonts w:ascii="Times New Roman" w:eastAsia="Times New Roman" w:hAnsi="Times New Roman" w:cs="B Nazanin" w:hint="cs"/>
          <w:b/>
          <w:bCs/>
          <w:kern w:val="36"/>
          <w:sz w:val="36"/>
          <w:szCs w:val="36"/>
          <w:rtl/>
        </w:rPr>
        <w:t>بلندمدت</w:t>
      </w:r>
      <w:r w:rsidRPr="00F460E7">
        <w:rPr>
          <w:rFonts w:ascii="Times New Roman" w:eastAsia="Times New Roman" w:hAnsi="Times New Roman" w:cs="B Nazanin"/>
          <w:b/>
          <w:bCs/>
          <w:kern w:val="36"/>
          <w:sz w:val="36"/>
          <w:szCs w:val="36"/>
          <w:rtl/>
        </w:rPr>
        <w:t>)</w:t>
      </w:r>
    </w:p>
    <w:tbl>
      <w:tblPr>
        <w:bidiVisual/>
        <w:tblW w:w="15133" w:type="dxa"/>
        <w:tblCellSpacing w:w="15" w:type="dxa"/>
        <w:tblInd w:w="-37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2"/>
        <w:gridCol w:w="7058"/>
        <w:gridCol w:w="6723"/>
      </w:tblGrid>
      <w:tr w:rsidR="0005424E" w:rsidRPr="0005424E" w:rsidTr="00F460E7">
        <w:trPr>
          <w:trHeight w:val="730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5424E" w:rsidRPr="0005424E" w:rsidRDefault="0005424E" w:rsidP="0005424E">
            <w:pPr>
              <w:bidi/>
              <w:spacing w:after="0" w:line="240" w:lineRule="auto"/>
              <w:rPr>
                <w:rFonts w:ascii="Times New Roman" w:eastAsia="Times New Roman" w:hAnsi="Times New Roman" w:cs="B Nazanin"/>
                <w:b/>
                <w:bCs/>
                <w:sz w:val="24"/>
                <w:szCs w:val="24"/>
              </w:rPr>
            </w:pPr>
            <w:r w:rsidRPr="0005424E">
              <w:rPr>
                <w:rFonts w:ascii="Times New Roman" w:eastAsia="Times New Roman" w:hAnsi="Times New Roman" w:cs="B Nazanin"/>
                <w:b/>
                <w:bCs/>
                <w:sz w:val="24"/>
                <w:szCs w:val="24"/>
                <w:rtl/>
              </w:rPr>
              <w:lastRenderedPageBreak/>
              <w:t>سطح</w:t>
            </w:r>
          </w:p>
        </w:tc>
        <w:tc>
          <w:tcPr>
            <w:tcW w:w="0" w:type="auto"/>
            <w:vAlign w:val="center"/>
            <w:hideMark/>
          </w:tcPr>
          <w:p w:rsidR="0005424E" w:rsidRPr="0005424E" w:rsidRDefault="0005424E" w:rsidP="0005424E">
            <w:pPr>
              <w:bidi/>
              <w:spacing w:after="0" w:line="240" w:lineRule="auto"/>
              <w:rPr>
                <w:rFonts w:ascii="Times New Roman" w:eastAsia="Times New Roman" w:hAnsi="Times New Roman" w:cs="B Nazanin"/>
                <w:b/>
                <w:bCs/>
                <w:sz w:val="24"/>
                <w:szCs w:val="24"/>
              </w:rPr>
            </w:pPr>
            <w:r w:rsidRPr="0005424E">
              <w:rPr>
                <w:rFonts w:ascii="Times New Roman" w:eastAsia="Times New Roman" w:hAnsi="Times New Roman" w:cs="B Nazanin"/>
                <w:b/>
                <w:bCs/>
                <w:sz w:val="24"/>
                <w:szCs w:val="24"/>
                <w:rtl/>
              </w:rPr>
              <w:t>حوزه‌ها</w:t>
            </w:r>
          </w:p>
        </w:tc>
        <w:tc>
          <w:tcPr>
            <w:tcW w:w="6678" w:type="dxa"/>
            <w:vAlign w:val="center"/>
            <w:hideMark/>
          </w:tcPr>
          <w:p w:rsidR="0005424E" w:rsidRPr="0005424E" w:rsidRDefault="0005424E" w:rsidP="0005424E">
            <w:pPr>
              <w:bidi/>
              <w:spacing w:after="0" w:line="240" w:lineRule="auto"/>
              <w:rPr>
                <w:rFonts w:ascii="Times New Roman" w:eastAsia="Times New Roman" w:hAnsi="Times New Roman" w:cs="B Nazanin"/>
                <w:b/>
                <w:bCs/>
                <w:sz w:val="24"/>
                <w:szCs w:val="24"/>
              </w:rPr>
            </w:pPr>
            <w:r w:rsidRPr="0005424E">
              <w:rPr>
                <w:rFonts w:ascii="Times New Roman" w:eastAsia="Times New Roman" w:hAnsi="Times New Roman" w:cs="B Nazanin"/>
                <w:b/>
                <w:bCs/>
                <w:sz w:val="24"/>
                <w:szCs w:val="24"/>
                <w:rtl/>
              </w:rPr>
              <w:t>خروجی کلیدی</w:t>
            </w:r>
          </w:p>
        </w:tc>
      </w:tr>
      <w:tr w:rsidR="0005424E" w:rsidRPr="0005424E" w:rsidTr="00F460E7">
        <w:trPr>
          <w:trHeight w:val="760"/>
          <w:tblCellSpacing w:w="15" w:type="dxa"/>
        </w:trPr>
        <w:tc>
          <w:tcPr>
            <w:tcW w:w="0" w:type="auto"/>
            <w:vAlign w:val="center"/>
            <w:hideMark/>
          </w:tcPr>
          <w:p w:rsidR="0005424E" w:rsidRPr="0005424E" w:rsidRDefault="0005424E" w:rsidP="0005424E">
            <w:pPr>
              <w:bidi/>
              <w:spacing w:after="0" w:line="240" w:lineRule="auto"/>
              <w:rPr>
                <w:rFonts w:ascii="Times New Roman" w:eastAsia="Times New Roman" w:hAnsi="Times New Roman" w:cs="B Nazanin"/>
                <w:b/>
                <w:bCs/>
                <w:sz w:val="24"/>
                <w:szCs w:val="24"/>
              </w:rPr>
            </w:pPr>
            <w:r w:rsidRPr="0005424E">
              <w:rPr>
                <w:rFonts w:ascii="Times New Roman" w:eastAsia="Times New Roman" w:hAnsi="Times New Roman" w:cs="B Nazanin"/>
                <w:b/>
                <w:bCs/>
                <w:sz w:val="24"/>
                <w:szCs w:val="24"/>
                <w:rtl/>
              </w:rPr>
              <w:t>فوری</w:t>
            </w:r>
          </w:p>
        </w:tc>
        <w:tc>
          <w:tcPr>
            <w:tcW w:w="0" w:type="auto"/>
            <w:vAlign w:val="center"/>
            <w:hideMark/>
          </w:tcPr>
          <w:p w:rsidR="0005424E" w:rsidRPr="0005424E" w:rsidRDefault="0005424E" w:rsidP="0005424E">
            <w:pPr>
              <w:bidi/>
              <w:spacing w:after="0" w:line="240" w:lineRule="auto"/>
              <w:rPr>
                <w:rFonts w:ascii="Times New Roman" w:eastAsia="Times New Roman" w:hAnsi="Times New Roman" w:cs="B Nazanin"/>
                <w:b/>
                <w:bCs/>
                <w:sz w:val="24"/>
                <w:szCs w:val="24"/>
              </w:rPr>
            </w:pPr>
            <w:r w:rsidRPr="0005424E">
              <w:rPr>
                <w:rFonts w:ascii="Times New Roman" w:eastAsia="Times New Roman" w:hAnsi="Times New Roman" w:cs="B Nazanin"/>
                <w:b/>
                <w:bCs/>
                <w:sz w:val="24"/>
                <w:szCs w:val="24"/>
                <w:rtl/>
              </w:rPr>
              <w:t xml:space="preserve">اسکان، درمان، لجستیک، </w:t>
            </w:r>
            <w:r w:rsidRPr="0005424E">
              <w:rPr>
                <w:rFonts w:ascii="Times New Roman" w:eastAsia="Times New Roman" w:hAnsi="Times New Roman" w:cs="B Nazanin"/>
                <w:b/>
                <w:bCs/>
                <w:sz w:val="24"/>
                <w:szCs w:val="24"/>
              </w:rPr>
              <w:t>EOC</w:t>
            </w:r>
            <w:r w:rsidRPr="0005424E">
              <w:rPr>
                <w:rFonts w:ascii="Times New Roman" w:eastAsia="Times New Roman" w:hAnsi="Times New Roman" w:cs="B Nazanin"/>
                <w:b/>
                <w:bCs/>
                <w:sz w:val="24"/>
                <w:szCs w:val="24"/>
                <w:rtl/>
              </w:rPr>
              <w:t>، مرکز داده</w:t>
            </w:r>
          </w:p>
        </w:tc>
        <w:tc>
          <w:tcPr>
            <w:tcW w:w="6678" w:type="dxa"/>
            <w:vAlign w:val="center"/>
            <w:hideMark/>
          </w:tcPr>
          <w:p w:rsidR="0005424E" w:rsidRPr="0005424E" w:rsidRDefault="0005424E" w:rsidP="0005424E">
            <w:pPr>
              <w:bidi/>
              <w:spacing w:after="0" w:line="240" w:lineRule="auto"/>
              <w:rPr>
                <w:rFonts w:ascii="Times New Roman" w:eastAsia="Times New Roman" w:hAnsi="Times New Roman" w:cs="B Nazanin"/>
                <w:b/>
                <w:bCs/>
                <w:sz w:val="24"/>
                <w:szCs w:val="24"/>
              </w:rPr>
            </w:pPr>
            <w:r w:rsidRPr="0005424E">
              <w:rPr>
                <w:rFonts w:ascii="Times New Roman" w:eastAsia="Times New Roman" w:hAnsi="Times New Roman" w:cs="B Nazanin"/>
                <w:b/>
                <w:bCs/>
                <w:sz w:val="24"/>
                <w:szCs w:val="24"/>
                <w:rtl/>
              </w:rPr>
              <w:t>ایجاد ساختار پاسخ‌گویی و تصمیم‌گیری علمی</w:t>
            </w:r>
          </w:p>
        </w:tc>
      </w:tr>
      <w:tr w:rsidR="0005424E" w:rsidRPr="0005424E" w:rsidTr="00F460E7">
        <w:trPr>
          <w:trHeight w:val="730"/>
          <w:tblCellSpacing w:w="15" w:type="dxa"/>
        </w:trPr>
        <w:tc>
          <w:tcPr>
            <w:tcW w:w="0" w:type="auto"/>
            <w:vAlign w:val="center"/>
            <w:hideMark/>
          </w:tcPr>
          <w:p w:rsidR="0005424E" w:rsidRPr="0005424E" w:rsidRDefault="0005424E" w:rsidP="0005424E">
            <w:pPr>
              <w:bidi/>
              <w:spacing w:after="0" w:line="240" w:lineRule="auto"/>
              <w:rPr>
                <w:rFonts w:ascii="Times New Roman" w:eastAsia="Times New Roman" w:hAnsi="Times New Roman" w:cs="B Nazanin"/>
                <w:b/>
                <w:bCs/>
                <w:sz w:val="24"/>
                <w:szCs w:val="24"/>
              </w:rPr>
            </w:pPr>
            <w:r w:rsidRPr="0005424E">
              <w:rPr>
                <w:rFonts w:ascii="Times New Roman" w:eastAsia="Times New Roman" w:hAnsi="Times New Roman" w:cs="B Nazanin"/>
                <w:b/>
                <w:bCs/>
                <w:sz w:val="24"/>
                <w:szCs w:val="24"/>
                <w:rtl/>
              </w:rPr>
              <w:t>میان‌مدت</w:t>
            </w:r>
          </w:p>
        </w:tc>
        <w:tc>
          <w:tcPr>
            <w:tcW w:w="0" w:type="auto"/>
            <w:vAlign w:val="center"/>
            <w:hideMark/>
          </w:tcPr>
          <w:p w:rsidR="0005424E" w:rsidRPr="0005424E" w:rsidRDefault="0005424E" w:rsidP="0005424E">
            <w:pPr>
              <w:bidi/>
              <w:spacing w:after="0" w:line="240" w:lineRule="auto"/>
              <w:rPr>
                <w:rFonts w:ascii="Times New Roman" w:eastAsia="Times New Roman" w:hAnsi="Times New Roman" w:cs="B Nazanin"/>
                <w:b/>
                <w:bCs/>
                <w:sz w:val="24"/>
                <w:szCs w:val="24"/>
              </w:rPr>
            </w:pPr>
            <w:r w:rsidRPr="0005424E">
              <w:rPr>
                <w:rFonts w:ascii="Times New Roman" w:eastAsia="Times New Roman" w:hAnsi="Times New Roman" w:cs="B Nazanin"/>
                <w:b/>
                <w:bCs/>
                <w:sz w:val="24"/>
                <w:szCs w:val="24"/>
                <w:rtl/>
              </w:rPr>
              <w:t>منابع انسانی، سامانه دیجیتال، مشارکت مالی، فرهنگ</w:t>
            </w:r>
          </w:p>
        </w:tc>
        <w:tc>
          <w:tcPr>
            <w:tcW w:w="6678" w:type="dxa"/>
            <w:vAlign w:val="center"/>
            <w:hideMark/>
          </w:tcPr>
          <w:p w:rsidR="0005424E" w:rsidRPr="0005424E" w:rsidRDefault="0005424E" w:rsidP="0005424E">
            <w:pPr>
              <w:bidi/>
              <w:spacing w:after="0" w:line="240" w:lineRule="auto"/>
              <w:rPr>
                <w:rFonts w:ascii="Times New Roman" w:eastAsia="Times New Roman" w:hAnsi="Times New Roman" w:cs="B Nazanin"/>
                <w:b/>
                <w:bCs/>
                <w:sz w:val="24"/>
                <w:szCs w:val="24"/>
              </w:rPr>
            </w:pPr>
            <w:r w:rsidRPr="0005424E">
              <w:rPr>
                <w:rFonts w:ascii="Times New Roman" w:eastAsia="Times New Roman" w:hAnsi="Times New Roman" w:cs="B Nazanin"/>
                <w:b/>
                <w:bCs/>
                <w:sz w:val="24"/>
                <w:szCs w:val="24"/>
                <w:rtl/>
              </w:rPr>
              <w:t>تثبیت نظام حرفه‌ای و پایدار جمعیت</w:t>
            </w:r>
          </w:p>
        </w:tc>
      </w:tr>
      <w:tr w:rsidR="0005424E" w:rsidRPr="0005424E" w:rsidTr="00F460E7">
        <w:trPr>
          <w:trHeight w:val="730"/>
          <w:tblCellSpacing w:w="15" w:type="dxa"/>
        </w:trPr>
        <w:tc>
          <w:tcPr>
            <w:tcW w:w="0" w:type="auto"/>
            <w:vAlign w:val="center"/>
            <w:hideMark/>
          </w:tcPr>
          <w:p w:rsidR="0005424E" w:rsidRPr="0005424E" w:rsidRDefault="0005424E" w:rsidP="0005424E">
            <w:pPr>
              <w:bidi/>
              <w:spacing w:after="0" w:line="240" w:lineRule="auto"/>
              <w:rPr>
                <w:rFonts w:ascii="Times New Roman" w:eastAsia="Times New Roman" w:hAnsi="Times New Roman" w:cs="B Nazanin"/>
                <w:b/>
                <w:bCs/>
                <w:sz w:val="24"/>
                <w:szCs w:val="24"/>
              </w:rPr>
            </w:pPr>
            <w:r w:rsidRPr="0005424E">
              <w:rPr>
                <w:rFonts w:ascii="Times New Roman" w:eastAsia="Times New Roman" w:hAnsi="Times New Roman" w:cs="B Nazanin"/>
                <w:b/>
                <w:bCs/>
                <w:sz w:val="24"/>
                <w:szCs w:val="24"/>
                <w:rtl/>
              </w:rPr>
              <w:t>بلندمدت</w:t>
            </w:r>
          </w:p>
        </w:tc>
        <w:tc>
          <w:tcPr>
            <w:tcW w:w="0" w:type="auto"/>
            <w:vAlign w:val="center"/>
            <w:hideMark/>
          </w:tcPr>
          <w:p w:rsidR="0005424E" w:rsidRPr="0005424E" w:rsidRDefault="0005424E" w:rsidP="0005424E">
            <w:pPr>
              <w:bidi/>
              <w:spacing w:after="0" w:line="240" w:lineRule="auto"/>
              <w:rPr>
                <w:rFonts w:ascii="Times New Roman" w:eastAsia="Times New Roman" w:hAnsi="Times New Roman" w:cs="B Nazanin"/>
                <w:b/>
                <w:bCs/>
                <w:sz w:val="24"/>
                <w:szCs w:val="24"/>
              </w:rPr>
            </w:pPr>
            <w:r w:rsidRPr="0005424E">
              <w:rPr>
                <w:rFonts w:ascii="Times New Roman" w:eastAsia="Times New Roman" w:hAnsi="Times New Roman" w:cs="B Nazanin"/>
                <w:b/>
                <w:bCs/>
                <w:sz w:val="24"/>
                <w:szCs w:val="24"/>
                <w:rtl/>
              </w:rPr>
              <w:t>بین‌المللی‌سازی، نوآوری، توسعه ملی</w:t>
            </w:r>
          </w:p>
        </w:tc>
        <w:tc>
          <w:tcPr>
            <w:tcW w:w="6678" w:type="dxa"/>
            <w:vAlign w:val="center"/>
            <w:hideMark/>
          </w:tcPr>
          <w:p w:rsidR="0005424E" w:rsidRPr="0005424E" w:rsidRDefault="0005424E" w:rsidP="0005424E">
            <w:pPr>
              <w:bidi/>
              <w:spacing w:after="0" w:line="240" w:lineRule="auto"/>
              <w:rPr>
                <w:rFonts w:ascii="Times New Roman" w:eastAsia="Times New Roman" w:hAnsi="Times New Roman" w:cs="B Nazanin"/>
                <w:b/>
                <w:bCs/>
                <w:sz w:val="24"/>
                <w:szCs w:val="24"/>
              </w:rPr>
            </w:pPr>
            <w:r w:rsidRPr="0005424E">
              <w:rPr>
                <w:rFonts w:ascii="Times New Roman" w:eastAsia="Times New Roman" w:hAnsi="Times New Roman" w:cs="B Nazanin"/>
                <w:b/>
                <w:bCs/>
                <w:sz w:val="24"/>
                <w:szCs w:val="24"/>
                <w:rtl/>
              </w:rPr>
              <w:t>تبدیل زیارت پیاده به الگوی جهانی</w:t>
            </w:r>
          </w:p>
        </w:tc>
      </w:tr>
    </w:tbl>
    <w:p w:rsidR="0005424E" w:rsidRPr="0005424E" w:rsidRDefault="0005424E" w:rsidP="0005424E">
      <w:pPr>
        <w:bidi/>
        <w:spacing w:after="0" w:line="240" w:lineRule="auto"/>
        <w:rPr>
          <w:rFonts w:ascii="Times New Roman" w:eastAsia="Times New Roman" w:hAnsi="Times New Roman" w:cs="B Nazanin"/>
          <w:b/>
          <w:bCs/>
          <w:sz w:val="24"/>
          <w:szCs w:val="24"/>
        </w:rPr>
      </w:pPr>
    </w:p>
    <w:p w:rsidR="0005424E" w:rsidRPr="00F460E7" w:rsidRDefault="0005424E" w:rsidP="0005424E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B Nazanin"/>
          <w:b/>
          <w:bCs/>
          <w:kern w:val="36"/>
          <w:sz w:val="36"/>
          <w:szCs w:val="36"/>
        </w:rPr>
      </w:pPr>
      <w:r w:rsidRPr="00F460E7">
        <w:rPr>
          <w:rFonts w:ascii="Times New Roman" w:eastAsia="Times New Roman" w:hAnsi="Times New Roman" w:cs="B Nazanin"/>
          <w:b/>
          <w:bCs/>
          <w:kern w:val="36"/>
          <w:sz w:val="36"/>
          <w:szCs w:val="36"/>
          <w:rtl/>
          <w:lang w:bidi="fa-IR"/>
        </w:rPr>
        <w:t>۵</w:t>
      </w:r>
      <w:r w:rsidRPr="00F460E7">
        <w:rPr>
          <w:rFonts w:ascii="Times New Roman" w:eastAsia="Times New Roman" w:hAnsi="Times New Roman" w:cs="B Nazanin"/>
          <w:b/>
          <w:bCs/>
          <w:kern w:val="36"/>
          <w:sz w:val="36"/>
          <w:szCs w:val="36"/>
        </w:rPr>
        <w:t xml:space="preserve">. </w:t>
      </w:r>
      <w:r w:rsidRPr="00F460E7">
        <w:rPr>
          <w:rFonts w:ascii="Times New Roman" w:eastAsia="Times New Roman" w:hAnsi="Times New Roman" w:cs="B Nazanin"/>
          <w:b/>
          <w:bCs/>
          <w:kern w:val="36"/>
          <w:sz w:val="36"/>
          <w:szCs w:val="36"/>
          <w:rtl/>
        </w:rPr>
        <w:t>خروجی‌های راهبردی مورد انتظار</w:t>
      </w:r>
    </w:p>
    <w:p w:rsidR="009B7AC0" w:rsidRPr="006C3214" w:rsidRDefault="0005424E" w:rsidP="006C321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b/>
          <w:bCs/>
          <w:sz w:val="24"/>
          <w:szCs w:val="24"/>
        </w:rPr>
      </w:pPr>
      <w:r w:rsidRPr="0005424E">
        <w:rPr>
          <w:rFonts w:ascii="Times New Roman" w:eastAsia="Times New Roman" w:hAnsi="Times New Roman" w:cs="B Nazanin"/>
          <w:b/>
          <w:bCs/>
          <w:sz w:val="24"/>
          <w:szCs w:val="24"/>
          <w:rtl/>
          <w:lang w:bidi="fa-IR"/>
        </w:rPr>
        <w:t>۱</w:t>
      </w:r>
      <w:r w:rsidRPr="0005424E">
        <w:rPr>
          <w:rFonts w:ascii="Times New Roman" w:eastAsia="Times New Roman" w:hAnsi="Times New Roman" w:cs="B Nazanin"/>
          <w:b/>
          <w:bCs/>
          <w:sz w:val="24"/>
          <w:szCs w:val="24"/>
        </w:rPr>
        <w:t xml:space="preserve">. </w:t>
      </w:r>
      <w:r w:rsidRPr="0005424E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 xml:space="preserve">نقشه راه </w:t>
      </w:r>
      <w:r w:rsidRPr="0005424E">
        <w:rPr>
          <w:rFonts w:ascii="Times New Roman" w:eastAsia="Times New Roman" w:hAnsi="Times New Roman" w:cs="B Nazanin"/>
          <w:b/>
          <w:bCs/>
          <w:sz w:val="24"/>
          <w:szCs w:val="24"/>
          <w:rtl/>
          <w:lang w:bidi="fa-IR"/>
        </w:rPr>
        <w:t>۵</w:t>
      </w:r>
      <w:r w:rsidRPr="0005424E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 xml:space="preserve"> ساله زیارت پیاده</w:t>
      </w:r>
      <w:r w:rsidRPr="0005424E">
        <w:rPr>
          <w:rFonts w:ascii="Times New Roman" w:eastAsia="Times New Roman" w:hAnsi="Times New Roman" w:cs="B Nazanin"/>
          <w:b/>
          <w:bCs/>
          <w:sz w:val="24"/>
          <w:szCs w:val="24"/>
        </w:rPr>
        <w:br/>
      </w:r>
      <w:r w:rsidRPr="0005424E">
        <w:rPr>
          <w:rFonts w:ascii="Times New Roman" w:eastAsia="Times New Roman" w:hAnsi="Times New Roman" w:cs="B Nazanin"/>
          <w:b/>
          <w:bCs/>
          <w:sz w:val="24"/>
          <w:szCs w:val="24"/>
          <w:rtl/>
          <w:lang w:bidi="fa-IR"/>
        </w:rPr>
        <w:t>۲</w:t>
      </w:r>
      <w:r w:rsidRPr="0005424E">
        <w:rPr>
          <w:rFonts w:ascii="Times New Roman" w:eastAsia="Times New Roman" w:hAnsi="Times New Roman" w:cs="B Nazanin"/>
          <w:b/>
          <w:bCs/>
          <w:sz w:val="24"/>
          <w:szCs w:val="24"/>
        </w:rPr>
        <w:t xml:space="preserve">. </w:t>
      </w:r>
      <w:r w:rsidRPr="0005424E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سند ملی خدمت‌رسانی به زائرین پیاده</w:t>
      </w:r>
      <w:r w:rsidRPr="0005424E">
        <w:rPr>
          <w:rFonts w:ascii="Times New Roman" w:eastAsia="Times New Roman" w:hAnsi="Times New Roman" w:cs="B Nazanin"/>
          <w:b/>
          <w:bCs/>
          <w:sz w:val="24"/>
          <w:szCs w:val="24"/>
        </w:rPr>
        <w:br/>
      </w:r>
      <w:r w:rsidRPr="0005424E">
        <w:rPr>
          <w:rFonts w:ascii="Times New Roman" w:eastAsia="Times New Roman" w:hAnsi="Times New Roman" w:cs="B Nazanin"/>
          <w:b/>
          <w:bCs/>
          <w:sz w:val="24"/>
          <w:szCs w:val="24"/>
          <w:rtl/>
          <w:lang w:bidi="fa-IR"/>
        </w:rPr>
        <w:t>۳</w:t>
      </w:r>
      <w:r w:rsidRPr="0005424E">
        <w:rPr>
          <w:rFonts w:ascii="Times New Roman" w:eastAsia="Times New Roman" w:hAnsi="Times New Roman" w:cs="B Nazanin"/>
          <w:b/>
          <w:bCs/>
          <w:sz w:val="24"/>
          <w:szCs w:val="24"/>
        </w:rPr>
        <w:t xml:space="preserve">. </w:t>
      </w:r>
      <w:r w:rsidRPr="0005424E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چارت سازمانی در سه وضعیت</w:t>
      </w:r>
      <w:r w:rsidRPr="0005424E">
        <w:rPr>
          <w:rFonts w:ascii="Times New Roman" w:eastAsia="Times New Roman" w:hAnsi="Times New Roman" w:cs="B Nazanin"/>
          <w:b/>
          <w:bCs/>
          <w:sz w:val="24"/>
          <w:szCs w:val="24"/>
        </w:rPr>
        <w:t xml:space="preserve">: </w:t>
      </w:r>
      <w:r w:rsidRPr="0005424E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عادی، اوج، بحران</w:t>
      </w:r>
      <w:r w:rsidRPr="0005424E">
        <w:rPr>
          <w:rFonts w:ascii="Times New Roman" w:eastAsia="Times New Roman" w:hAnsi="Times New Roman" w:cs="B Nazanin"/>
          <w:b/>
          <w:bCs/>
          <w:sz w:val="24"/>
          <w:szCs w:val="24"/>
        </w:rPr>
        <w:br/>
      </w:r>
      <w:r w:rsidRPr="0005424E">
        <w:rPr>
          <w:rFonts w:ascii="Times New Roman" w:eastAsia="Times New Roman" w:hAnsi="Times New Roman" w:cs="B Nazanin"/>
          <w:b/>
          <w:bCs/>
          <w:sz w:val="24"/>
          <w:szCs w:val="24"/>
          <w:rtl/>
          <w:lang w:bidi="fa-IR"/>
        </w:rPr>
        <w:t>۴</w:t>
      </w:r>
      <w:r w:rsidRPr="0005424E">
        <w:rPr>
          <w:rFonts w:ascii="Times New Roman" w:eastAsia="Times New Roman" w:hAnsi="Times New Roman" w:cs="B Nazanin"/>
          <w:b/>
          <w:bCs/>
          <w:sz w:val="24"/>
          <w:szCs w:val="24"/>
        </w:rPr>
        <w:t xml:space="preserve">. </w:t>
      </w:r>
      <w:r w:rsidRPr="0005424E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سامانه داده و داشبورد مدیریتی ملی</w:t>
      </w:r>
      <w:r w:rsidRPr="0005424E">
        <w:rPr>
          <w:rFonts w:ascii="Times New Roman" w:eastAsia="Times New Roman" w:hAnsi="Times New Roman" w:cs="B Nazanin"/>
          <w:b/>
          <w:bCs/>
          <w:sz w:val="24"/>
          <w:szCs w:val="24"/>
        </w:rPr>
        <w:br/>
      </w:r>
      <w:r w:rsidRPr="0005424E">
        <w:rPr>
          <w:rFonts w:ascii="Times New Roman" w:eastAsia="Times New Roman" w:hAnsi="Times New Roman" w:cs="B Nazanin"/>
          <w:b/>
          <w:bCs/>
          <w:sz w:val="24"/>
          <w:szCs w:val="24"/>
          <w:rtl/>
          <w:lang w:bidi="fa-IR"/>
        </w:rPr>
        <w:t>۵</w:t>
      </w:r>
      <w:r w:rsidRPr="0005424E">
        <w:rPr>
          <w:rFonts w:ascii="Times New Roman" w:eastAsia="Times New Roman" w:hAnsi="Times New Roman" w:cs="B Nazanin"/>
          <w:b/>
          <w:bCs/>
          <w:sz w:val="24"/>
          <w:szCs w:val="24"/>
        </w:rPr>
        <w:t xml:space="preserve">. </w:t>
      </w:r>
      <w:r w:rsidRPr="0005424E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نظام جامع آموزش مدیران و خادمان</w:t>
      </w:r>
      <w:r w:rsidRPr="0005424E">
        <w:rPr>
          <w:rFonts w:ascii="Times New Roman" w:eastAsia="Times New Roman" w:hAnsi="Times New Roman" w:cs="B Nazanin"/>
          <w:b/>
          <w:bCs/>
          <w:sz w:val="24"/>
          <w:szCs w:val="24"/>
        </w:rPr>
        <w:br/>
      </w:r>
      <w:r w:rsidRPr="0005424E">
        <w:rPr>
          <w:rFonts w:ascii="Times New Roman" w:eastAsia="Times New Roman" w:hAnsi="Times New Roman" w:cs="B Nazanin"/>
          <w:b/>
          <w:bCs/>
          <w:sz w:val="24"/>
          <w:szCs w:val="24"/>
          <w:rtl/>
          <w:lang w:bidi="fa-IR"/>
        </w:rPr>
        <w:t>۶</w:t>
      </w:r>
      <w:r w:rsidRPr="0005424E">
        <w:rPr>
          <w:rFonts w:ascii="Times New Roman" w:eastAsia="Times New Roman" w:hAnsi="Times New Roman" w:cs="B Nazanin"/>
          <w:b/>
          <w:bCs/>
          <w:sz w:val="24"/>
          <w:szCs w:val="24"/>
        </w:rPr>
        <w:t xml:space="preserve">. </w:t>
      </w:r>
      <w:r w:rsidRPr="0005424E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سند مالی پایدار و پلتفرم نذر هوشمند</w:t>
      </w:r>
      <w:r w:rsidRPr="0005424E">
        <w:rPr>
          <w:rFonts w:ascii="Times New Roman" w:eastAsia="Times New Roman" w:hAnsi="Times New Roman" w:cs="B Nazanin"/>
          <w:b/>
          <w:bCs/>
          <w:sz w:val="24"/>
          <w:szCs w:val="24"/>
        </w:rPr>
        <w:br/>
      </w:r>
      <w:r w:rsidRPr="0005424E">
        <w:rPr>
          <w:rFonts w:ascii="Times New Roman" w:eastAsia="Times New Roman" w:hAnsi="Times New Roman" w:cs="B Nazanin"/>
          <w:b/>
          <w:bCs/>
          <w:sz w:val="24"/>
          <w:szCs w:val="24"/>
          <w:rtl/>
          <w:lang w:bidi="fa-IR"/>
        </w:rPr>
        <w:t>۷</w:t>
      </w:r>
      <w:r w:rsidRPr="0005424E">
        <w:rPr>
          <w:rFonts w:ascii="Times New Roman" w:eastAsia="Times New Roman" w:hAnsi="Times New Roman" w:cs="B Nazanin"/>
          <w:b/>
          <w:bCs/>
          <w:sz w:val="24"/>
          <w:szCs w:val="24"/>
        </w:rPr>
        <w:t xml:space="preserve">. </w:t>
      </w:r>
      <w:r w:rsidRPr="0005424E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مرکز نوآوری و فناوری زیارت</w:t>
      </w:r>
      <w:r w:rsidRPr="0005424E">
        <w:rPr>
          <w:rFonts w:ascii="Times New Roman" w:eastAsia="Times New Roman" w:hAnsi="Times New Roman" w:cs="B Nazanin"/>
          <w:b/>
          <w:bCs/>
          <w:sz w:val="24"/>
          <w:szCs w:val="24"/>
        </w:rPr>
        <w:br/>
      </w:r>
      <w:r w:rsidRPr="0005424E">
        <w:rPr>
          <w:rFonts w:ascii="Times New Roman" w:eastAsia="Times New Roman" w:hAnsi="Times New Roman" w:cs="B Nazanin"/>
          <w:b/>
          <w:bCs/>
          <w:sz w:val="24"/>
          <w:szCs w:val="24"/>
          <w:rtl/>
          <w:lang w:bidi="fa-IR"/>
        </w:rPr>
        <w:t>۸</w:t>
      </w:r>
      <w:r w:rsidRPr="0005424E">
        <w:rPr>
          <w:rFonts w:ascii="Times New Roman" w:eastAsia="Times New Roman" w:hAnsi="Times New Roman" w:cs="B Nazanin"/>
          <w:b/>
          <w:bCs/>
          <w:sz w:val="24"/>
          <w:szCs w:val="24"/>
        </w:rPr>
        <w:t xml:space="preserve">. </w:t>
      </w:r>
      <w:r w:rsidRPr="0005424E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پروتکل هماهنگی بین</w:t>
      </w:r>
      <w:r w:rsidR="002221C7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 xml:space="preserve"> استانداری، آستان قدس و جمعیت‌</w:t>
      </w:r>
    </w:p>
    <w:sectPr w:rsidR="009B7AC0" w:rsidRPr="006C3214" w:rsidSect="00EE38C6">
      <w:pgSz w:w="16834" w:h="11909" w:orient="landscape" w:code="9"/>
      <w:pgMar w:top="540" w:right="893" w:bottom="450" w:left="72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214C3A"/>
    <w:multiLevelType w:val="multilevel"/>
    <w:tmpl w:val="0A64E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AF6234"/>
    <w:multiLevelType w:val="multilevel"/>
    <w:tmpl w:val="493017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DF3626"/>
    <w:multiLevelType w:val="multilevel"/>
    <w:tmpl w:val="262CA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B934A1"/>
    <w:multiLevelType w:val="multilevel"/>
    <w:tmpl w:val="A00A08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203281"/>
    <w:multiLevelType w:val="multilevel"/>
    <w:tmpl w:val="813EA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5234A8"/>
    <w:multiLevelType w:val="multilevel"/>
    <w:tmpl w:val="892861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7BC1B7F"/>
    <w:multiLevelType w:val="multilevel"/>
    <w:tmpl w:val="1FCE8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BD61B2"/>
    <w:multiLevelType w:val="multilevel"/>
    <w:tmpl w:val="83FAB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4B0EA1"/>
    <w:multiLevelType w:val="multilevel"/>
    <w:tmpl w:val="CF6C03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F6E1152"/>
    <w:multiLevelType w:val="multilevel"/>
    <w:tmpl w:val="54F483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5F17ED5"/>
    <w:multiLevelType w:val="multilevel"/>
    <w:tmpl w:val="1ADA8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566405"/>
    <w:multiLevelType w:val="multilevel"/>
    <w:tmpl w:val="9B188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077E73"/>
    <w:multiLevelType w:val="multilevel"/>
    <w:tmpl w:val="A754D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5106DA"/>
    <w:multiLevelType w:val="multilevel"/>
    <w:tmpl w:val="F0E4F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276F02"/>
    <w:multiLevelType w:val="multilevel"/>
    <w:tmpl w:val="EBC69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317225"/>
    <w:multiLevelType w:val="multilevel"/>
    <w:tmpl w:val="B1660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6F1CB8"/>
    <w:multiLevelType w:val="multilevel"/>
    <w:tmpl w:val="CC207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AE0981"/>
    <w:multiLevelType w:val="multilevel"/>
    <w:tmpl w:val="B1C69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56181F"/>
    <w:multiLevelType w:val="multilevel"/>
    <w:tmpl w:val="438497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E63367A"/>
    <w:multiLevelType w:val="multilevel"/>
    <w:tmpl w:val="6ED45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6245E6"/>
    <w:multiLevelType w:val="multilevel"/>
    <w:tmpl w:val="784C8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572595"/>
    <w:multiLevelType w:val="multilevel"/>
    <w:tmpl w:val="09369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D6B02CF"/>
    <w:multiLevelType w:val="multilevel"/>
    <w:tmpl w:val="CBC03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1"/>
  </w:num>
  <w:num w:numId="2">
    <w:abstractNumId w:val="16"/>
  </w:num>
  <w:num w:numId="3">
    <w:abstractNumId w:val="7"/>
  </w:num>
  <w:num w:numId="4">
    <w:abstractNumId w:val="22"/>
  </w:num>
  <w:num w:numId="5">
    <w:abstractNumId w:val="9"/>
  </w:num>
  <w:num w:numId="6">
    <w:abstractNumId w:val="11"/>
  </w:num>
  <w:num w:numId="7">
    <w:abstractNumId w:val="19"/>
  </w:num>
  <w:num w:numId="8">
    <w:abstractNumId w:val="14"/>
  </w:num>
  <w:num w:numId="9">
    <w:abstractNumId w:val="3"/>
  </w:num>
  <w:num w:numId="10">
    <w:abstractNumId w:val="10"/>
  </w:num>
  <w:num w:numId="11">
    <w:abstractNumId w:val="17"/>
  </w:num>
  <w:num w:numId="12">
    <w:abstractNumId w:val="6"/>
  </w:num>
  <w:num w:numId="13">
    <w:abstractNumId w:val="5"/>
  </w:num>
  <w:num w:numId="14">
    <w:abstractNumId w:val="12"/>
  </w:num>
  <w:num w:numId="15">
    <w:abstractNumId w:val="0"/>
  </w:num>
  <w:num w:numId="16">
    <w:abstractNumId w:val="8"/>
  </w:num>
  <w:num w:numId="17">
    <w:abstractNumId w:val="13"/>
  </w:num>
  <w:num w:numId="18">
    <w:abstractNumId w:val="4"/>
  </w:num>
  <w:num w:numId="19">
    <w:abstractNumId w:val="18"/>
  </w:num>
  <w:num w:numId="20">
    <w:abstractNumId w:val="2"/>
  </w:num>
  <w:num w:numId="21">
    <w:abstractNumId w:val="15"/>
  </w:num>
  <w:num w:numId="22">
    <w:abstractNumId w:val="1"/>
  </w:num>
  <w:num w:numId="23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424E"/>
    <w:rsid w:val="00011F67"/>
    <w:rsid w:val="0005424E"/>
    <w:rsid w:val="002221C7"/>
    <w:rsid w:val="0032482C"/>
    <w:rsid w:val="006B3136"/>
    <w:rsid w:val="006C3214"/>
    <w:rsid w:val="009B7AC0"/>
    <w:rsid w:val="00AF59FF"/>
    <w:rsid w:val="00C10436"/>
    <w:rsid w:val="00CB3E7E"/>
    <w:rsid w:val="00ED42D2"/>
    <w:rsid w:val="00EE38C6"/>
    <w:rsid w:val="00F460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3332DC"/>
  <w15:chartTrackingRefBased/>
  <w15:docId w15:val="{772A0853-DDDD-45D5-9E27-C8124A930A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5424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05424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424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05424E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05424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542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E38C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E38C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9249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221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81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8A8061-A8F4-4E9E-A983-FC4D3B3217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</TotalTime>
  <Pages>1</Pages>
  <Words>713</Words>
  <Characters>4065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10</cp:revision>
  <cp:lastPrinted>2025-12-14T10:16:00Z</cp:lastPrinted>
  <dcterms:created xsi:type="dcterms:W3CDTF">2025-12-14T09:56:00Z</dcterms:created>
  <dcterms:modified xsi:type="dcterms:W3CDTF">2026-05-03T11:07:00Z</dcterms:modified>
</cp:coreProperties>
</file>