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rPr>
          <w:sz w:val="56"/>
          <w:szCs w:val="56"/>
        </w:rPr>
      </w:pPr>
      <w:r>
        <w:rPr>
          <w:sz w:val="56"/>
          <w:szCs w:val="56"/>
          <w:lang w:val="en-US"/>
        </w:rPr>
        <w:t>NAAN MUDHALVAN PROJECT PHASE 2: INNOVATION</w:t>
      </w:r>
    </w:p>
    <w:p>
      <w:pPr>
        <w:pStyle w:val="style2"/>
        <w:rPr>
          <w:sz w:val="56"/>
          <w:szCs w:val="56"/>
        </w:rPr>
      </w:pPr>
      <w:r>
        <w:rPr>
          <w:sz w:val="56"/>
          <w:szCs w:val="56"/>
          <w:lang w:val="en-US"/>
        </w:rPr>
        <w:t>BY: Mohammad Ali R</w:t>
      </w:r>
    </w:p>
    <w:p>
      <w:pPr>
        <w:pStyle w:val="style2"/>
        <w:rPr>
          <w:sz w:val="56"/>
          <w:szCs w:val="56"/>
        </w:rPr>
      </w:pPr>
      <w:r>
        <w:rPr>
          <w:sz w:val="56"/>
          <w:szCs w:val="56"/>
          <w:lang w:val="en-US"/>
        </w:rPr>
        <w:t xml:space="preserve">                Data Analytics </w:t>
      </w:r>
    </w:p>
    <w:p>
      <w:pPr>
        <w:pStyle w:val="style2"/>
        <w:ind w:left="720" w:firstLine="720"/>
        <w:rPr>
          <w:sz w:val="56"/>
          <w:szCs w:val="56"/>
        </w:rPr>
      </w:pPr>
      <w:r>
        <w:rPr>
          <w:sz w:val="56"/>
          <w:szCs w:val="56"/>
        </w:rPr>
        <w:t>COVID Vaccines Analysis</w:t>
      </w:r>
    </w:p>
    <w:p>
      <w:pPr>
        <w:pStyle w:val="style0"/>
        <w:rPr/>
      </w:pPr>
      <w:r>
        <w:rPr>
          <w:sz w:val="32"/>
          <w:szCs w:val="32"/>
        </w:rPr>
        <w:t xml:space="preserve">1. </w:t>
      </w:r>
      <w:r>
        <w:rPr>
          <w:b/>
          <w:bCs/>
          <w:sz w:val="32"/>
          <w:szCs w:val="32"/>
        </w:rPr>
        <w:t>Data Collection: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Ensure that you collect data from reputable sources such as the World Health Organization (WHO), the Centers for Disease Control and Prevention (CDC), and other government health agencies.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Verify the completeness and accuracy of the data sources.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Gather data related to vaccine types, distribution locations, vaccination rates, demographic information, adverse events, and efficacy studies.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Data Preprocessing: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Clean the data to remove duplicates, inconsistencies, and errors.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Handle missing values using appropriate imputation methods or determine if they should be excluded.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Convert categorical features into numerical representations using techniques like one-hot encoding or label encoding.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Standardize or normalize numerical features if necessary.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Exploratory Data Analysis (EDA):</w:t>
      </w:r>
    </w:p>
    <w:p>
      <w:pPr>
        <w:pStyle w:val="style0"/>
        <w:rPr>
          <w:sz w:val="28"/>
          <w:szCs w:val="28"/>
        </w:rPr>
      </w:pPr>
      <w:r>
        <w:t xml:space="preserve">   </w:t>
      </w:r>
      <w:r>
        <w:rPr>
          <w:sz w:val="28"/>
          <w:szCs w:val="28"/>
        </w:rPr>
        <w:t>- Perform basic summary statistics to get an initial understanding of the data.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Create visualizations like histograms, scatter plots, and box plots to identify data distributions, trends, and potential outliers.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Explore the data across different dimensions, such as time, geography, and vaccine types.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Statistical Analysis: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Use statistical tests to assess vaccine efficacy, comparing vaccinated and unvaccinated groups.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Analyze adverse effects by calculating rates and conducting hypothesis tests to determine if there are significant differences between groups.</w:t>
      </w:r>
    </w:p>
    <w:p>
      <w:pPr>
        <w:pStyle w:val="style0"/>
        <w:rPr/>
      </w:pPr>
      <w:r>
        <w:t xml:space="preserve">   - Examine the distribution of vaccines among different populations to identify disparities.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 Visualization: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Generate informative and visually appealing charts and graphs that effectively communicate your findings.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Utilize appropriate visualization tools (e.g., Python libraries like Matplotlib and Seaborn) to create a wide range of visual representations.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Ensure that visualizations are clear and easy to interpret for policymakers and healthcare professionals.</w:t>
      </w:r>
    </w:p>
    <w:p>
      <w:pPr>
        <w:pStyle w:val="style0"/>
        <w:rPr/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 Insights and Recommendations: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Summarize the key insights and patterns uncovered during your analysis.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Provide actionable recommendations based on your findings.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Consider the implications of your analysis on vaccine distribution strategies, public health policies, and future research directions.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- Highlight any limitations in the data or analysis that policymakers should be aware of.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bCs/>
          <w:sz w:val="144"/>
          <w:szCs w:val="144"/>
        </w:rPr>
      </w:pPr>
      <w:r>
        <w:rPr>
          <w:b/>
          <w:bCs/>
          <w:sz w:val="36"/>
          <w:szCs w:val="36"/>
        </w:rPr>
        <w:t>flowchart</w:t>
      </w:r>
      <w:r>
        <w:t xml:space="preserve"> </w:t>
      </w:r>
      <w:r>
        <w:rPr>
          <w:sz w:val="32"/>
          <w:szCs w:val="32"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         </w:t>
      </w:r>
      <w:r>
        <w:rPr/>
        <w:drawing>
          <wp:inline distL="0" distT="0" distB="0" distR="0">
            <wp:extent cx="4257610" cy="5724438"/>
            <wp:effectExtent l="0" t="0" r="0" b="0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57610" cy="572443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40"/>
        </w:rPr>
      </w:pPr>
      <w:r>
        <w:rPr>
          <w:sz w:val="40"/>
        </w:rPr>
        <w:t>data set: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https://www.kaggle.com/datasets/gpreda/covid-world-vaccination-progress</w:t>
      </w:r>
    </w:p>
    <w:p>
      <w:pPr>
        <w:pStyle w:val="style0"/>
        <w:rPr>
          <w:sz w:val="22"/>
        </w:rPr>
      </w:pPr>
    </w:p>
    <w:p>
      <w:pPr>
        <w:pStyle w:val="style0"/>
        <w:rPr>
          <w:b/>
          <w:bCs/>
          <w:sz w:val="40"/>
          <w:szCs w:val="24"/>
        </w:rPr>
      </w:pPr>
      <w:r>
        <w:rPr>
          <w:b/>
          <w:bCs/>
          <w:sz w:val="44"/>
          <w:szCs w:val="44"/>
        </w:rPr>
        <w:t>cluster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40"/>
          <w:szCs w:val="24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pandas as pd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from sklearn.cluster import KMeans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matplotlib.pyplot as plt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Load the dataset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data = pd.read_csv("covid-world-vaccination-progress.csv")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selected_features = data[['total_vaccinations', 'total_vaccinations_per_hundred']]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Choose the number of clusters (you can experiment with different values)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num_clusters = 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Perform k-means clustering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kmeans = KMeans(n_clusters=num_clusters)</w:t>
      </w:r>
      <w:bookmarkStart w:id="0" w:name="_GoBack"/>
      <w:bookmarkEnd w:id="0"/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kmeans.fit(selected_features)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Add cluster labels to the dataset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data['cluster_label'] = kmeans.labels_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Visualize the clusters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plt.scatter(data['total_vaccinations'], data['total_vaccinations_per_hundred'], c=data['cluster_label'])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plt.xlabel('Total Vaccinations')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plt.ylabel('Total Vaccinations per Hundred')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plt.title('K-Means Clustering')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 Show the plot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plt.show()</w:t>
      </w:r>
    </w:p>
    <w:sectPr>
      <w:pgSz w:w="11906" w:h="16838" w:orient="portrait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Droid Sans" w:cs="Droid Sans" w:eastAsia="Droid Sans"/>
      <w:kern w:val="2"/>
      <w:sz w:val="22"/>
      <w:szCs w:val="22"/>
      <w:lang w:val="en-IN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2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kern w:val="0"/>
      <w:sz w:val="36"/>
      <w:szCs w:val="36"/>
      <w:lang w:bidi="ta-IN" w:eastAsia="en-IN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0</TotalTime>
  <Words>414</Words>
  <Pages>4</Pages>
  <Characters>2839</Characters>
  <Application>WPS Office</Application>
  <Paragraphs>70</Paragraphs>
  <CharactersWithSpaces>3302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2023-10-17T09:57:51Z</dcterms:created>
  <dc:creator>kichu bai</dc:creator>
  <lastModifiedBy>RMX2161</lastModifiedBy>
  <dcterms:modified xsi:type="dcterms:W3CDTF">2023-10-17T09:57:51Z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030162d7ae394f8cbf9ec9e7fc138b26</vt:lpwstr>
  </property>
</Properties>
</file>