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whs7jycc59c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المبادئ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السيادية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العليا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(Sovereign Supreme Principles of INFERA Engine Group™)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07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</w:p>
    <w:p w:rsidR="00000000" w:rsidDel="00000000" w:rsidP="00000000" w:rsidRDefault="00000000" w:rsidRPr="00000000" w14:paraId="000000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</w:p>
    <w:p w:rsidR="00000000" w:rsidDel="00000000" w:rsidP="00000000" w:rsidRDefault="00000000" w:rsidRPr="00000000" w14:paraId="0000000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01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</w:p>
    <w:p w:rsidR="00000000" w:rsidDel="00000000" w:rsidP="00000000" w:rsidRDefault="00000000" w:rsidRPr="00000000" w14:paraId="0000001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</w:p>
    <w:p w:rsidR="00000000" w:rsidDel="00000000" w:rsidP="00000000" w:rsidRDefault="00000000" w:rsidRPr="00000000" w14:paraId="000000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الثنائي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والمتعدد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</w:p>
    <w:p w:rsidR="00000000" w:rsidDel="00000000" w:rsidP="00000000" w:rsidRDefault="00000000" w:rsidRPr="00000000" w14:paraId="0000002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</w:p>
    <w:p w:rsidR="00000000" w:rsidDel="00000000" w:rsidP="00000000" w:rsidRDefault="00000000" w:rsidRPr="00000000" w14:paraId="0000002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</w:p>
    <w:p w:rsidR="00000000" w:rsidDel="00000000" w:rsidP="00000000" w:rsidRDefault="00000000" w:rsidRPr="00000000" w14:paraId="0000002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</w:p>
    <w:p w:rsidR="00000000" w:rsidDel="00000000" w:rsidP="00000000" w:rsidRDefault="00000000" w:rsidRPr="00000000" w14:paraId="0000003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</w:t>
      </w:r>
    </w:p>
    <w:p w:rsidR="00000000" w:rsidDel="00000000" w:rsidP="00000000" w:rsidRDefault="00000000" w:rsidRPr="00000000" w14:paraId="0000003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</w:p>
    <w:p w:rsidR="00000000" w:rsidDel="00000000" w:rsidP="00000000" w:rsidRDefault="00000000" w:rsidRPr="00000000" w14:paraId="0000003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اللوني</w:t>
      </w:r>
    </w:p>
    <w:p w:rsidR="00000000" w:rsidDel="00000000" w:rsidP="00000000" w:rsidRDefault="00000000" w:rsidRPr="00000000" w14:paraId="0000003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النغمة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</w:p>
    <w:p w:rsidR="00000000" w:rsidDel="00000000" w:rsidP="00000000" w:rsidRDefault="00000000" w:rsidRPr="00000000" w14:paraId="0000003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</w:p>
    <w:p w:rsidR="00000000" w:rsidDel="00000000" w:rsidP="00000000" w:rsidRDefault="00000000" w:rsidRPr="00000000" w14:paraId="00000036">
      <w:pPr>
        <w:bidi w:val="1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iqiwy4zep6c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(Sovereign Leadership Structure &amp; Supreme Powers)</w:t>
      </w:r>
    </w:p>
    <w:p w:rsidR="00000000" w:rsidDel="00000000" w:rsidP="00000000" w:rsidRDefault="00000000" w:rsidRPr="00000000" w14:paraId="0000003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3C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3D">
      <w:pPr>
        <w:bidi w:val="1"/>
        <w:jc w:val="lef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للتماسك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04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والدستورية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والبشرية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004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والتفكيك</w:t>
      </w:r>
    </w:p>
    <w:p w:rsidR="00000000" w:rsidDel="00000000" w:rsidP="00000000" w:rsidRDefault="00000000" w:rsidRPr="00000000" w14:paraId="0000004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</w:p>
    <w:p w:rsidR="00000000" w:rsidDel="00000000" w:rsidP="00000000" w:rsidRDefault="00000000" w:rsidRPr="00000000" w14:paraId="0000005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والخروجات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واللغوية</w:t>
      </w:r>
    </w:p>
    <w:p w:rsidR="00000000" w:rsidDel="00000000" w:rsidP="00000000" w:rsidRDefault="00000000" w:rsidRPr="00000000" w14:paraId="0000005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</w:p>
    <w:p w:rsidR="00000000" w:rsidDel="00000000" w:rsidP="00000000" w:rsidRDefault="00000000" w:rsidRPr="00000000" w14:paraId="000000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</w:p>
    <w:p w:rsidR="00000000" w:rsidDel="00000000" w:rsidP="00000000" w:rsidRDefault="00000000" w:rsidRPr="00000000" w14:paraId="0000006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</w:p>
    <w:p w:rsidR="00000000" w:rsidDel="00000000" w:rsidP="00000000" w:rsidRDefault="00000000" w:rsidRPr="00000000" w14:paraId="0000006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8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Executive Decisions Log*</w:t>
      </w:r>
    </w:p>
    <w:p w:rsidR="00000000" w:rsidDel="00000000" w:rsidP="00000000" w:rsidRDefault="00000000" w:rsidRPr="00000000" w14:paraId="0000006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استخلاص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</w:p>
    <w:p w:rsidR="00000000" w:rsidDel="00000000" w:rsidP="00000000" w:rsidRDefault="00000000" w:rsidRPr="00000000" w14:paraId="0000007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لمراجعة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</w:p>
    <w:p w:rsidR="00000000" w:rsidDel="00000000" w:rsidP="00000000" w:rsidRDefault="00000000" w:rsidRPr="00000000" w14:paraId="000000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مساءلة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المطالبة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7D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™،  </w:t>
      </w:r>
    </w:p>
    <w:p w:rsidR="00000000" w:rsidDel="00000000" w:rsidP="00000000" w:rsidRDefault="00000000" w:rsidRPr="00000000" w14:paraId="0000007E">
      <w:pPr>
        <w:bidi w:val="1"/>
        <w:jc w:val="left"/>
        <w:rPr/>
      </w:pP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2zvy5qq2g3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حماية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الهوية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(Sovereign Identity &amp; Supreme Branding Protection Law)</w:t>
      </w:r>
    </w:p>
    <w:p w:rsidR="00000000" w:rsidDel="00000000" w:rsidP="00000000" w:rsidRDefault="00000000" w:rsidRPr="00000000" w14:paraId="0000008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85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86">
      <w:pPr>
        <w:bidi w:val="1"/>
        <w:jc w:val="left"/>
        <w:rPr/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توحيدها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التشويه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التحوير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</w:p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وعناصره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اشتقاق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</w:p>
    <w:p w:rsidR="00000000" w:rsidDel="00000000" w:rsidP="00000000" w:rsidRDefault="00000000" w:rsidRPr="00000000" w14:paraId="0000008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اللفظية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والتوصيفات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Unit</w:t>
      </w:r>
      <w:r w:rsidDel="00000000" w:rsidR="00000000" w:rsidRPr="00000000">
        <w:rPr>
          <w:rtl w:val="1"/>
        </w:rPr>
        <w:t xml:space="preserve">*.</w:t>
      </w:r>
    </w:p>
    <w:p w:rsidR="00000000" w:rsidDel="00000000" w:rsidP="00000000" w:rsidRDefault="00000000" w:rsidRPr="00000000" w14:paraId="0000009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للهوية</w:t>
      </w:r>
    </w:p>
    <w:p w:rsidR="00000000" w:rsidDel="00000000" w:rsidP="00000000" w:rsidRDefault="00000000" w:rsidRPr="00000000" w14:paraId="0000009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Watermarking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والتصميمية</w:t>
      </w:r>
    </w:p>
    <w:p w:rsidR="00000000" w:rsidDel="00000000" w:rsidP="00000000" w:rsidRDefault="00000000" w:rsidRPr="00000000" w14:paraId="0000009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المخطوطات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البرزنتيشن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Archive</w:t>
      </w:r>
      <w:r w:rsidDel="00000000" w:rsidR="00000000" w:rsidRPr="00000000">
        <w:rPr>
          <w:rtl w:val="1"/>
        </w:rPr>
        <w:t xml:space="preserve">*,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والتحالفات</w:t>
      </w:r>
    </w:p>
    <w:p w:rsidR="00000000" w:rsidDel="00000000" w:rsidP="00000000" w:rsidRDefault="00000000" w:rsidRPr="00000000" w14:paraId="0000009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تحالفات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jc w:val="left"/>
        <w:rPr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Brand Identity Log*  </w:t>
      </w:r>
    </w:p>
    <w:p w:rsidR="00000000" w:rsidDel="00000000" w:rsidP="00000000" w:rsidRDefault="00000000" w:rsidRPr="00000000" w14:paraId="000000A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تصحيحات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العقوبات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</w:p>
    <w:p w:rsidR="00000000" w:rsidDel="00000000" w:rsidP="00000000" w:rsidRDefault="00000000" w:rsidRPr="00000000" w14:paraId="000000A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ثالث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بالإيقاف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الحجب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استرداد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</w:p>
    <w:p w:rsidR="00000000" w:rsidDel="00000000" w:rsidP="00000000" w:rsidRDefault="00000000" w:rsidRPr="00000000" w14:paraId="000000B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Creative Intelligence Engine*</w:t>
      </w:r>
    </w:p>
    <w:p w:rsidR="00000000" w:rsidDel="00000000" w:rsidP="00000000" w:rsidRDefault="00000000" w:rsidRPr="00000000" w14:paraId="000000B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B6">
      <w:pPr>
        <w:bidi w:val="1"/>
        <w:jc w:val="left"/>
        <w:rPr/>
      </w:pP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B7">
      <w:pPr>
        <w:bidi w:val="1"/>
        <w:jc w:val="left"/>
        <w:rPr/>
      </w:pPr>
      <w:r w:rsidDel="00000000" w:rsidR="00000000" w:rsidRPr="00000000">
        <w:rPr>
          <w:rtl w:val="1"/>
        </w:rPr>
        <w:t xml:space="preserve">وحمايتها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وجودية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نسى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jc w:val="left"/>
        <w:rPr>
          <w:sz w:val="22"/>
          <w:szCs w:val="2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aly63dkcaf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العليا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(Sovereign Supreme Leadership Authority of the Founder's Account)</w:t>
      </w:r>
    </w:p>
    <w:p w:rsidR="00000000" w:rsidDel="00000000" w:rsidP="00000000" w:rsidRDefault="00000000" w:rsidRPr="00000000" w14:paraId="000000B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BE">
      <w:pPr>
        <w:bidi w:val="1"/>
        <w:jc w:val="left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للنقاش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BF">
      <w:pPr>
        <w:bidi w:val="1"/>
        <w:jc w:val="lef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</w:p>
    <w:p w:rsidR="00000000" w:rsidDel="00000000" w:rsidP="00000000" w:rsidRDefault="00000000" w:rsidRPr="00000000" w14:paraId="000000C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والشراكات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C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واجهاتها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ومستخدمي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</w:p>
    <w:p w:rsidR="00000000" w:rsidDel="00000000" w:rsidP="00000000" w:rsidRDefault="00000000" w:rsidRPr="00000000" w14:paraId="000000D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</w:p>
    <w:p w:rsidR="00000000" w:rsidDel="00000000" w:rsidP="00000000" w:rsidRDefault="00000000" w:rsidRPr="00000000" w14:paraId="000000D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</w:p>
    <w:p w:rsidR="00000000" w:rsidDel="00000000" w:rsidP="00000000" w:rsidRDefault="00000000" w:rsidRPr="00000000" w14:paraId="000000E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</w:p>
    <w:p w:rsidR="00000000" w:rsidDel="00000000" w:rsidP="00000000" w:rsidRDefault="00000000" w:rsidRPr="00000000" w14:paraId="000000E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Leadership Log*</w:t>
      </w:r>
    </w:p>
    <w:p w:rsidR="00000000" w:rsidDel="00000000" w:rsidP="00000000" w:rsidRDefault="00000000" w:rsidRPr="00000000" w14:paraId="000000E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الحاسمة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</w:t>
      </w:r>
    </w:p>
    <w:p w:rsidR="00000000" w:rsidDel="00000000" w:rsidP="00000000" w:rsidRDefault="00000000" w:rsidRPr="00000000" w14:paraId="000000E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جه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تجديد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</w:p>
    <w:p w:rsidR="00000000" w:rsidDel="00000000" w:rsidP="00000000" w:rsidRDefault="00000000" w:rsidRPr="00000000" w14:paraId="000000F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F8">
      <w:pPr>
        <w:bidi w:val="1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وضامن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™.</w:t>
      </w:r>
    </w:p>
    <w:p w:rsidR="00000000" w:rsidDel="00000000" w:rsidP="00000000" w:rsidRDefault="00000000" w:rsidRPr="00000000" w14:paraId="000000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6d2qqkz66c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البيئي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(Sovereign Ecosystem Architecture Law — INFERA Group Unified Framework)</w:t>
      </w:r>
    </w:p>
    <w:p w:rsidR="00000000" w:rsidDel="00000000" w:rsidP="00000000" w:rsidRDefault="00000000" w:rsidRPr="00000000" w14:paraId="000000FC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0FE">
      <w:pPr>
        <w:bidi w:val="1"/>
        <w:jc w:val="left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Nova Mono" w:cs="Nova Mono" w:eastAsia="Nova Mono" w:hAnsi="Nova Mono"/>
          <w:rtl w:val="1"/>
        </w:rPr>
        <w:t xml:space="preserve">™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0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داعم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0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السيبراني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للمنصات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1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*INFERA Sovereign Control Center (ISCC)*  </w:t>
      </w:r>
    </w:p>
    <w:p w:rsidR="00000000" w:rsidDel="00000000" w:rsidP="00000000" w:rsidRDefault="00000000" w:rsidRPr="00000000" w14:paraId="0000011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ويتضمن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2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*INFERA Unified Intelligence Core (IUIC)*  </w:t>
      </w:r>
    </w:p>
    <w:p w:rsidR="00000000" w:rsidDel="00000000" w:rsidP="00000000" w:rsidRDefault="00000000" w:rsidRPr="00000000" w14:paraId="0000012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وتقوم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استقلالية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2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معزولة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2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للمنظومة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3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*INFERA Ecosystem Sovereign Architecture Log*,  </w:t>
      </w:r>
    </w:p>
    <w:p w:rsidR="00000000" w:rsidDel="00000000" w:rsidP="00000000" w:rsidRDefault="00000000" w:rsidRPr="00000000" w14:paraId="0000013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الهيكلية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3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45">
      <w:pPr>
        <w:bidi w:val="1"/>
        <w:jc w:val="left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l5locpbut3l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الامتثال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(Sovereign Compliance &amp; Strategic Integrity Law — INFERA Group)</w:t>
      </w:r>
    </w:p>
    <w:p w:rsidR="00000000" w:rsidDel="00000000" w:rsidP="00000000" w:rsidRDefault="00000000" w:rsidRPr="00000000" w14:paraId="0000014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4C">
      <w:pPr>
        <w:bidi w:val="1"/>
        <w:jc w:val="left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5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5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5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سمى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Compliance &amp; Integrity Unit (SCIU)*  </w:t>
      </w:r>
    </w:p>
    <w:p w:rsidR="00000000" w:rsidDel="00000000" w:rsidP="00000000" w:rsidRDefault="00000000" w:rsidRPr="00000000" w14:paraId="0000015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مهامها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الانحرافات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6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أسس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المنحرفة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نزاهته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والاتفاقيات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6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التنازل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والانضباط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7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Compliance Enforcement Log*  </w:t>
      </w:r>
    </w:p>
    <w:p w:rsidR="00000000" w:rsidDel="00000000" w:rsidP="00000000" w:rsidRDefault="00000000" w:rsidRPr="00000000" w14:paraId="0000017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7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7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C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*INFERA Quarterly Sovereign Compliance Report*,  </w:t>
      </w:r>
    </w:p>
    <w:p w:rsidR="00000000" w:rsidDel="00000000" w:rsidP="00000000" w:rsidRDefault="00000000" w:rsidRPr="00000000" w14:paraId="0000017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ويشمل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-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18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الأشكال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محظورة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التهرب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  </w:t>
      </w:r>
    </w:p>
    <w:p w:rsidR="00000000" w:rsidDel="00000000" w:rsidP="00000000" w:rsidRDefault="00000000" w:rsidRPr="00000000" w14:paraId="0000018B">
      <w:pPr>
        <w:bidi w:val="1"/>
        <w:jc w:val="left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والنزاهة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8C">
      <w:pPr>
        <w:bidi w:val="1"/>
        <w:jc w:val="left"/>
        <w:rPr/>
      </w:pP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jc w:val="righ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jly1xjop7x1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الباب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قانون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وتشغيل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واجهات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السيادة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</w:p>
    <w:p w:rsidR="00000000" w:rsidDel="00000000" w:rsidP="00000000" w:rsidRDefault="00000000" w:rsidRPr="00000000" w14:paraId="00000190">
      <w:pPr>
        <w:bidi w:val="1"/>
        <w:jc w:val="left"/>
        <w:rPr/>
      </w:pPr>
      <w:r w:rsidDel="00000000" w:rsidR="00000000" w:rsidRPr="00000000">
        <w:rPr>
          <w:rtl w:val="0"/>
        </w:rPr>
        <w:t xml:space="preserve"> (Sovereign Interfaces Law)</w:t>
      </w:r>
    </w:p>
    <w:p w:rsidR="00000000" w:rsidDel="00000000" w:rsidP="00000000" w:rsidRDefault="00000000" w:rsidRPr="00000000" w14:paraId="0000019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jc w:val="left"/>
        <w:rPr/>
      </w:pPr>
      <w:r w:rsidDel="00000000" w:rsidR="00000000" w:rsidRPr="00000000">
        <w:rPr>
          <w:rtl w:val="1"/>
        </w:rPr>
        <w:t xml:space="preserve">تمهيد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والوظيفي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</w:p>
    <w:p w:rsidR="00000000" w:rsidDel="00000000" w:rsidP="00000000" w:rsidRDefault="00000000" w:rsidRPr="00000000" w14:paraId="0000019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™،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</w:p>
    <w:p w:rsidR="00000000" w:rsidDel="00000000" w:rsidP="00000000" w:rsidRDefault="00000000" w:rsidRPr="00000000" w14:paraId="0000019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1. **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2. **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3. **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4. **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Constitution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Enforcement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الدستور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5. **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Panel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A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الفائقة</w:t>
      </w:r>
    </w:p>
    <w:p w:rsidR="00000000" w:rsidDel="00000000" w:rsidP="00000000" w:rsidRDefault="00000000" w:rsidRPr="00000000" w14:paraId="000001AC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مصادقة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Sovereign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A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</w:p>
    <w:p w:rsidR="00000000" w:rsidDel="00000000" w:rsidP="00000000" w:rsidRDefault="00000000" w:rsidRPr="00000000" w14:paraId="000001B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B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</w:p>
    <w:p w:rsidR="00000000" w:rsidDel="00000000" w:rsidP="00000000" w:rsidRDefault="00000000" w:rsidRPr="00000000" w14:paraId="000001BB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C">
      <w:pPr>
        <w:bidi w:val="1"/>
        <w:jc w:val="left"/>
        <w:rPr/>
      </w:pPr>
      <w:r w:rsidDel="00000000" w:rsidR="00000000" w:rsidRPr="00000000">
        <w:rPr>
          <w:rtl w:val="0"/>
        </w:rPr>
        <w:t xml:space="preserve">  - *Sovereign Interface Control Log*</w:t>
      </w:r>
    </w:p>
    <w:p w:rsidR="00000000" w:rsidDel="00000000" w:rsidP="00000000" w:rsidRDefault="00000000" w:rsidRPr="00000000" w14:paraId="000001BD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F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0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⚖️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للهيمنة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</w:p>
    <w:p w:rsidR="00000000" w:rsidDel="00000000" w:rsidP="00000000" w:rsidRDefault="00000000" w:rsidRPr="00000000" w14:paraId="000001C3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4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الهيمنة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bidi w:val="1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مرخصة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jc w:val="left"/>
        <w:rPr/>
      </w:pPr>
      <w:r w:rsidDel="00000000" w:rsidR="00000000" w:rsidRPr="00000000">
        <w:rPr>
          <w:rtl w:val="1"/>
        </w:rPr>
        <w:t xml:space="preserve">خاتمة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B">
      <w:pPr>
        <w:bidi w:val="1"/>
        <w:jc w:val="left"/>
        <w:rPr/>
      </w:pP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تجسيد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ووظيفي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bidi w:val="1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ir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iro" w:cs="Cairo" w:eastAsia="Cairo" w:hAnsi="Cairo"/>
        <w:sz w:val="26"/>
        <w:szCs w:val="26"/>
        <w:lang w:val="en"/>
      </w:rPr>
    </w:rPrDefault>
    <w:pPrDefault>
      <w:pPr>
        <w:bidi w:val="1"/>
        <w:spacing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