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table-of-contents"/>
    <w:p>
      <w:pPr>
        <w:pStyle w:val="Heading1"/>
      </w:pPr>
      <w:r>
        <w:t xml:space="preserve">Table of Contents</w:t>
      </w:r>
    </w:p>
    <w:bookmarkEnd w:id="20"/>
    <w:bookmarkStart w:id="90" w:name="Xaaa435867470061c4f926ba55d451791f4c4a6d"/>
    <w:p>
      <w:pPr>
        <w:pStyle w:val="Heading1"/>
      </w:pPr>
      <w:r>
        <w:t xml:space="preserve">Specifica tecnica — Sistema automatizzato XAU/USD multi-timeframe</w:t>
      </w:r>
    </w:p>
    <w:p>
      <w:pPr>
        <w:pStyle w:val="FirstParagraph"/>
      </w:pPr>
      <w:r>
        <w:rPr>
          <w:bCs/>
          <w:b/>
        </w:rPr>
        <w:t xml:space="preserve">Versione 1.4 — 3 agosto 2026</w:t>
      </w:r>
    </w:p>
    <w:p>
      <w:pPr>
        <w:pStyle w:val="BodyText"/>
      </w:pPr>
      <w:r>
        <w:rPr>
          <w:bCs/>
          <w:b/>
        </w:rPr>
        <w:t xml:space="preserve">Documento di specifica per sviluppo software.</w:t>
      </w:r>
      <w:r>
        <w:t xml:space="preserve"> </w:t>
      </w:r>
      <w:r>
        <w:t xml:space="preserve">Non è codice: è il contratto funzionale che il codice deve rispettare. Ogni definizione è pensata per essere implementabile senza interpretazione.</w:t>
      </w:r>
    </w:p>
    <w:p>
      <w:pPr>
        <w:pStyle w:val="BodyText"/>
      </w:pPr>
      <w:r>
        <w:rPr>
          <w:bCs/>
          <w:b/>
        </w:rPr>
        <w:t xml:space="preserve">Sessione operativa: esclusivamente apertura di New York.</w:t>
      </w:r>
      <w:r>
        <w:t xml:space="preserve"> </w:t>
      </w:r>
      <w:r>
        <w:t xml:space="preserve">Londra e Asia non sono sessioni operative.</w:t>
      </w:r>
    </w:p>
    <w:p>
      <w:pPr>
        <w:pStyle w:val="BodyText"/>
      </w:pPr>
      <w:r>
        <w:rPr>
          <w:bCs/>
          <w:b/>
        </w:rPr>
        <w:t xml:space="preserve">Modifiche rispetto alla v1.2:</w:t>
      </w:r>
      <w:r>
        <w:t xml:space="preserve"> </w:t>
      </w:r>
      <w:r>
        <w:t xml:space="preserve">rimosso ogni controllo e contributo allo scoring del Fibonacci H4; il filtro superiore richiede bias H4 e struttura H1 allineati. I liquidity pool sono monitorati in parallelo su ASH/ASL, PNYH/PNYL, PDH/PDL e PRE_NY_H/PRE_NY_L. Lo stesso evento di sweep deve essere confermato sia su M15 sia sulle candele M5 interne, con parametri M5 indipendenti. Introdotti scoring multi-pool e journal dello sweep multi-livello.</w:t>
      </w:r>
    </w:p>
    <w:p>
      <w:pPr>
        <w:pStyle w:val="BodyText"/>
      </w:pPr>
      <w:r>
        <w:rPr>
          <w:bCs/>
          <w:b/>
        </w:rPr>
        <w:t xml:space="preserve">Modifiche rispetto alla v1.3:</w:t>
      </w:r>
      <w:r>
        <w:t xml:space="preserve"> </w:t>
      </w:r>
      <w:r>
        <w:rPr>
          <w:rStyle w:val="VerbatimChar"/>
        </w:rPr>
        <w:t xml:space="preserve">MIN_WICK_RATIO_M5</w:t>
      </w:r>
      <w:r>
        <w:t xml:space="preserve"> </w:t>
      </w:r>
      <w:r>
        <w:t xml:space="preserve">ridotto da 0.50 a 0.35 e timeout dello stato</w:t>
      </w:r>
      <w:r>
        <w:t xml:space="preserve"> </w:t>
      </w:r>
      <w:r>
        <w:rPr>
          <w:rStyle w:val="VerbatimChar"/>
        </w:rPr>
        <w:t xml:space="preserve">ENTRY_ARMED</w:t>
      </w:r>
      <w:r>
        <w:t xml:space="preserve"> </w:t>
      </w:r>
      <w:r>
        <w:t xml:space="preserve">esteso da 20 a 45 candele M1. Tutto il resto resta invariato, incluso il filtro Fibonacci esclusivamente M5.</w:t>
      </w:r>
    </w:p>
    <w:bookmarkStart w:id="24" w:name="parte-1-architettura-del-sistema"/>
    <w:p>
      <w:pPr>
        <w:pStyle w:val="Heading2"/>
      </w:pPr>
      <w:r>
        <w:t xml:space="preserve">PARTE 1 — Architettura del sistema</w:t>
      </w:r>
    </w:p>
    <w:bookmarkStart w:id="21" w:name="componenti"/>
    <w:p>
      <w:pPr>
        <w:pStyle w:val="Heading3"/>
      </w:pPr>
      <w:r>
        <w:t xml:space="preserve">1.1 Componenti</w:t>
      </w:r>
    </w:p>
    <w:p>
      <w:pPr>
        <w:pStyle w:val="FirstParagraph"/>
      </w:pPr>
      <w:r>
        <w:t xml:space="preserve">Il sistema si divide in sette moduli indipendenti. Ogni modulo ha un input definito, un output definito, e può essere testato da solo.</w:t>
      </w:r>
    </w:p>
    <w:tbl>
      <w:tblPr>
        <w:tblStyle w:val="Table"/>
        <w:tblW w:type="pct" w:w="5000"/>
        <w:tblLook w:firstRow="1" w:lastRow="0" w:firstColumn="0" w:lastColumn="0" w:noHBand="0" w:noVBand="0" w:val="0020"/>
        <w:jc w:val="start"/>
      </w:tblPr>
      <w:tblGrid>
        <w:gridCol w:w="242"/>
        <w:gridCol w:w="923"/>
        <w:gridCol w:w="3206"/>
        <w:gridCol w:w="1409"/>
        <w:gridCol w:w="2137"/>
      </w:tblGrid>
      <w:tr>
        <w:trPr>
          <w:tblHeader w:val="true"/>
        </w:trPr>
        <w:tc>
          <w:tcPr/>
          <w:p>
            <w:pPr>
              <w:pStyle w:val="Compact"/>
              <w:jc w:val="left"/>
            </w:pPr>
            <w:r>
              <w:t xml:space="preserve">#</w:t>
            </w:r>
          </w:p>
        </w:tc>
        <w:tc>
          <w:tcPr/>
          <w:p>
            <w:pPr>
              <w:pStyle w:val="Compact"/>
              <w:jc w:val="left"/>
            </w:pPr>
            <w:r>
              <w:t xml:space="preserve">Modulo</w:t>
            </w:r>
          </w:p>
        </w:tc>
        <w:tc>
          <w:tcPr/>
          <w:p>
            <w:pPr>
              <w:pStyle w:val="Compact"/>
              <w:jc w:val="left"/>
            </w:pPr>
            <w:r>
              <w:t xml:space="preserve">Responsabilità</w:t>
            </w:r>
          </w:p>
        </w:tc>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DataFeed</w:t>
            </w:r>
          </w:p>
        </w:tc>
        <w:tc>
          <w:tcPr/>
          <w:p>
            <w:pPr>
              <w:pStyle w:val="Compact"/>
              <w:jc w:val="left"/>
            </w:pPr>
            <w:r>
              <w:t xml:space="preserve">Ricezione e normalizzazione candele multi-TF</w:t>
            </w:r>
          </w:p>
        </w:tc>
        <w:tc>
          <w:tcPr/>
          <w:p>
            <w:pPr>
              <w:pStyle w:val="Compact"/>
              <w:jc w:val="left"/>
            </w:pPr>
            <w:r>
              <w:t xml:space="preserve">Stream broker / API</w:t>
            </w:r>
          </w:p>
        </w:tc>
        <w:tc>
          <w:tcPr/>
          <w:p>
            <w:pPr>
              <w:pStyle w:val="Compact"/>
              <w:jc w:val="left"/>
            </w:pPr>
            <w:r>
              <w:t xml:space="preserve">Candele OHLCV validate, timestamp UTC</w:t>
            </w:r>
          </w:p>
        </w:tc>
      </w:tr>
      <w:tr>
        <w:tc>
          <w:tcPr/>
          <w:p>
            <w:pPr>
              <w:pStyle w:val="Compact"/>
              <w:jc w:val="left"/>
            </w:pPr>
            <w:r>
              <w:t xml:space="preserve">2</w:t>
            </w:r>
          </w:p>
        </w:tc>
        <w:tc>
          <w:tcPr/>
          <w:p>
            <w:pPr>
              <w:pStyle w:val="Compact"/>
              <w:jc w:val="left"/>
            </w:pPr>
            <w:r>
              <w:rPr>
                <w:rStyle w:val="VerbatimChar"/>
              </w:rPr>
              <w:t xml:space="preserve">StructureEngine</w:t>
            </w:r>
          </w:p>
        </w:tc>
        <w:tc>
          <w:tcPr/>
          <w:p>
            <w:pPr>
              <w:pStyle w:val="Compact"/>
              <w:jc w:val="left"/>
            </w:pPr>
            <w:r>
              <w:t xml:space="preserve">Calcolo swing, struttura di mercato, BOS/CHoCH</w:t>
            </w:r>
          </w:p>
        </w:tc>
        <w:tc>
          <w:tcPr/>
          <w:p>
            <w:pPr>
              <w:pStyle w:val="Compact"/>
              <w:jc w:val="left"/>
            </w:pPr>
            <w:r>
              <w:t xml:space="preserve">Candele per TF</w:t>
            </w:r>
          </w:p>
        </w:tc>
        <w:tc>
          <w:tcPr/>
          <w:p>
            <w:pPr>
              <w:pStyle w:val="Compact"/>
              <w:jc w:val="left"/>
            </w:pPr>
            <w:r>
              <w:t xml:space="preserve">Oggetti strutturali con timestamp</w:t>
            </w:r>
          </w:p>
        </w:tc>
      </w:tr>
      <w:tr>
        <w:tc>
          <w:tcPr/>
          <w:p>
            <w:pPr>
              <w:pStyle w:val="Compact"/>
              <w:jc w:val="left"/>
            </w:pPr>
            <w:r>
              <w:t xml:space="preserve">2b</w:t>
            </w:r>
          </w:p>
        </w:tc>
        <w:tc>
          <w:tcPr/>
          <w:p>
            <w:pPr>
              <w:pStyle w:val="Compact"/>
              <w:jc w:val="left"/>
            </w:pPr>
            <w:r>
              <w:rPr>
                <w:rStyle w:val="VerbatimChar"/>
              </w:rPr>
              <w:t xml:space="preserve">TrendEngine</w:t>
            </w:r>
          </w:p>
        </w:tc>
        <w:tc>
          <w:tcPr/>
          <w:p>
            <w:pPr>
              <w:pStyle w:val="Compact"/>
              <w:jc w:val="left"/>
            </w:pPr>
            <w:r>
              <w:t xml:space="preserve">Calcolo EMA, allineamento, pendenza normalizzata</w:t>
            </w:r>
          </w:p>
        </w:tc>
        <w:tc>
          <w:tcPr/>
          <w:p>
            <w:pPr>
              <w:pStyle w:val="Compact"/>
              <w:jc w:val="left"/>
            </w:pPr>
            <w:r>
              <w:t xml:space="preserve">Candele H4 (e H1 se attivo)</w:t>
            </w:r>
          </w:p>
        </w:tc>
        <w:tc>
          <w:tcPr/>
          <w:p>
            <w:pPr>
              <w:pStyle w:val="Compact"/>
              <w:jc w:val="left"/>
            </w:pPr>
            <w:r>
              <w:t xml:space="preserve">Bias direzionale + metriche di forza</w:t>
            </w:r>
          </w:p>
        </w:tc>
      </w:tr>
      <w:tr>
        <w:tc>
          <w:tcPr/>
          <w:p>
            <w:pPr>
              <w:pStyle w:val="Compact"/>
              <w:jc w:val="left"/>
            </w:pPr>
            <w:r>
              <w:t xml:space="preserve">3</w:t>
            </w:r>
          </w:p>
        </w:tc>
        <w:tc>
          <w:tcPr/>
          <w:p>
            <w:pPr>
              <w:pStyle w:val="Compact"/>
              <w:jc w:val="left"/>
            </w:pPr>
            <w:r>
              <w:rPr>
                <w:rStyle w:val="VerbatimChar"/>
              </w:rPr>
              <w:t xml:space="preserve">ZoneEngine</w:t>
            </w:r>
          </w:p>
        </w:tc>
        <w:tc>
          <w:tcPr/>
          <w:p>
            <w:pPr>
              <w:pStyle w:val="Compact"/>
              <w:jc w:val="left"/>
            </w:pPr>
            <w:r>
              <w:t xml:space="preserve">Calcolo FVG, Order Block, zone premium/discount, liquidity pools</w:t>
            </w:r>
          </w:p>
        </w:tc>
        <w:tc>
          <w:tcPr/>
          <w:p>
            <w:pPr>
              <w:pStyle w:val="Compact"/>
              <w:jc w:val="left"/>
            </w:pPr>
            <w:r>
              <w:t xml:space="preserve">Candele + struttura</w:t>
            </w:r>
          </w:p>
        </w:tc>
        <w:tc>
          <w:tcPr/>
          <w:p>
            <w:pPr>
              <w:pStyle w:val="Compact"/>
              <w:jc w:val="left"/>
            </w:pPr>
            <w:r>
              <w:t xml:space="preserve">Zone attive con stato</w:t>
            </w:r>
          </w:p>
        </w:tc>
      </w:tr>
      <w:tr>
        <w:tc>
          <w:tcPr/>
          <w:p>
            <w:pPr>
              <w:pStyle w:val="Compact"/>
              <w:jc w:val="left"/>
            </w:pPr>
            <w:r>
              <w:t xml:space="preserve">4</w:t>
            </w:r>
          </w:p>
        </w:tc>
        <w:tc>
          <w:tcPr/>
          <w:p>
            <w:pPr>
              <w:pStyle w:val="Compact"/>
              <w:jc w:val="left"/>
            </w:pPr>
            <w:r>
              <w:rPr>
                <w:rStyle w:val="VerbatimChar"/>
              </w:rPr>
              <w:t xml:space="preserve">SignalEngine</w:t>
            </w:r>
          </w:p>
        </w:tc>
        <w:tc>
          <w:tcPr/>
          <w:p>
            <w:pPr>
              <w:pStyle w:val="Compact"/>
              <w:jc w:val="left"/>
            </w:pPr>
            <w:r>
              <w:t xml:space="preserve">Valutazione della cascata multi-TF e generazione segnale</w:t>
            </w:r>
          </w:p>
        </w:tc>
        <w:tc>
          <w:tcPr/>
          <w:p>
            <w:pPr>
              <w:pStyle w:val="Compact"/>
              <w:jc w:val="left"/>
            </w:pPr>
            <w:r>
              <w:t xml:space="preserve">Struttura + zone</w:t>
            </w:r>
          </w:p>
        </w:tc>
        <w:tc>
          <w:tcPr/>
          <w:p>
            <w:pPr>
              <w:pStyle w:val="Compact"/>
              <w:jc w:val="left"/>
            </w:pPr>
            <w:r>
              <w:t xml:space="preserve">Segnale con direzione, entry, SL, TP</w:t>
            </w:r>
          </w:p>
        </w:tc>
      </w:tr>
      <w:tr>
        <w:tc>
          <w:tcPr/>
          <w:p>
            <w:pPr>
              <w:pStyle w:val="Compact"/>
              <w:jc w:val="left"/>
            </w:pPr>
            <w:r>
              <w:t xml:space="preserve">5</w:t>
            </w:r>
          </w:p>
        </w:tc>
        <w:tc>
          <w:tcPr/>
          <w:p>
            <w:pPr>
              <w:pStyle w:val="Compact"/>
              <w:jc w:val="left"/>
            </w:pPr>
            <w:r>
              <w:rPr>
                <w:rStyle w:val="VerbatimChar"/>
              </w:rPr>
              <w:t xml:space="preserve">RiskManager</w:t>
            </w:r>
          </w:p>
        </w:tc>
        <w:tc>
          <w:tcPr/>
          <w:p>
            <w:pPr>
              <w:pStyle w:val="Compact"/>
              <w:jc w:val="left"/>
            </w:pPr>
            <w:r>
              <w:t xml:space="preserve">Sizing, validazione limiti, veto</w:t>
            </w:r>
          </w:p>
        </w:tc>
        <w:tc>
          <w:tcPr/>
          <w:p>
            <w:pPr>
              <w:pStyle w:val="Compact"/>
              <w:jc w:val="left"/>
            </w:pPr>
            <w:r>
              <w:t xml:space="preserve">Segnale + stato conto</w:t>
            </w:r>
          </w:p>
        </w:tc>
        <w:tc>
          <w:tcPr/>
          <w:p>
            <w:pPr>
              <w:pStyle w:val="Compact"/>
              <w:jc w:val="left"/>
            </w:pPr>
            <w:r>
              <w:t xml:space="preserve">Ordine approvato o rifiutato</w:t>
            </w:r>
          </w:p>
        </w:tc>
      </w:tr>
      <w:tr>
        <w:tc>
          <w:tcPr/>
          <w:p>
            <w:pPr>
              <w:pStyle w:val="Compact"/>
              <w:jc w:val="left"/>
            </w:pPr>
            <w:r>
              <w:t xml:space="preserve">6</w:t>
            </w:r>
          </w:p>
        </w:tc>
        <w:tc>
          <w:tcPr/>
          <w:p>
            <w:pPr>
              <w:pStyle w:val="Compact"/>
              <w:jc w:val="left"/>
            </w:pPr>
            <w:r>
              <w:rPr>
                <w:rStyle w:val="VerbatimChar"/>
              </w:rPr>
              <w:t xml:space="preserve">NewsFilter</w:t>
            </w:r>
          </w:p>
        </w:tc>
        <w:tc>
          <w:tcPr/>
          <w:p>
            <w:pPr>
              <w:pStyle w:val="Compact"/>
              <w:jc w:val="left"/>
            </w:pPr>
            <w:r>
              <w:t xml:space="preserve">Blackout e classificazione eventi macro</w:t>
            </w:r>
          </w:p>
        </w:tc>
        <w:tc>
          <w:tcPr/>
          <w:p>
            <w:pPr>
              <w:pStyle w:val="Compact"/>
              <w:jc w:val="left"/>
            </w:pPr>
            <w:r>
              <w:t xml:space="preserve">Calendario economico</w:t>
            </w:r>
          </w:p>
        </w:tc>
        <w:tc>
          <w:tcPr/>
          <w:p>
            <w:pPr>
              <w:pStyle w:val="Compact"/>
              <w:jc w:val="left"/>
            </w:pPr>
            <w:r>
              <w:t xml:space="preserve">Stato:</w:t>
            </w:r>
            <w:r>
              <w:t xml:space="preserve"> </w:t>
            </w:r>
            <w:r>
              <w:rPr>
                <w:rStyle w:val="VerbatimChar"/>
              </w:rPr>
              <w:t xml:space="preserve">TRADE_OK</w:t>
            </w:r>
            <w:r>
              <w:t xml:space="preserve"> </w:t>
            </w:r>
            <w:r>
              <w:t xml:space="preserve">/</w:t>
            </w:r>
            <w:r>
              <w:t xml:space="preserve"> </w:t>
            </w:r>
            <w:r>
              <w:rPr>
                <w:rStyle w:val="VerbatimChar"/>
              </w:rPr>
              <w:t xml:space="preserve">BLACKOUT</w:t>
            </w:r>
            <w:r>
              <w:t xml:space="preserve"> </w:t>
            </w:r>
            <w:r>
              <w:t xml:space="preserve">/</w:t>
            </w:r>
            <w:r>
              <w:t xml:space="preserve"> </w:t>
            </w:r>
            <w:r>
              <w:rPr>
                <w:rStyle w:val="VerbatimChar"/>
              </w:rPr>
              <w:t xml:space="preserve">REDUCED</w:t>
            </w:r>
          </w:p>
        </w:tc>
      </w:tr>
      <w:tr>
        <w:tc>
          <w:tcPr/>
          <w:p>
            <w:pPr>
              <w:pStyle w:val="Compact"/>
              <w:jc w:val="left"/>
            </w:pPr>
            <w:r>
              <w:t xml:space="preserve">7</w:t>
            </w:r>
          </w:p>
        </w:tc>
        <w:tc>
          <w:tcPr/>
          <w:p>
            <w:pPr>
              <w:pStyle w:val="Compact"/>
              <w:jc w:val="left"/>
            </w:pPr>
            <w:r>
              <w:rPr>
                <w:rStyle w:val="VerbatimChar"/>
              </w:rPr>
              <w:t xml:space="preserve">ExecutionEngine</w:t>
            </w:r>
          </w:p>
        </w:tc>
        <w:tc>
          <w:tcPr/>
          <w:p>
            <w:pPr>
              <w:pStyle w:val="Compact"/>
              <w:jc w:val="left"/>
            </w:pPr>
            <w:r>
              <w:t xml:space="preserve">Invio ordini, gestione posizione, exit</w:t>
            </w:r>
          </w:p>
        </w:tc>
        <w:tc>
          <w:tcPr/>
          <w:p>
            <w:pPr>
              <w:pStyle w:val="Compact"/>
              <w:jc w:val="left"/>
            </w:pPr>
            <w:r>
              <w:t xml:space="preserve">Ordine approvato</w:t>
            </w:r>
          </w:p>
        </w:tc>
        <w:tc>
          <w:tcPr/>
          <w:p>
            <w:pPr>
              <w:pStyle w:val="Compact"/>
              <w:jc w:val="left"/>
            </w:pPr>
            <w:r>
              <w:t xml:space="preserve">Posizione aperta/gestita/chiusa</w:t>
            </w:r>
          </w:p>
        </w:tc>
      </w:tr>
    </w:tbl>
    <w:p>
      <w:pPr>
        <w:pStyle w:val="BodyText"/>
      </w:pPr>
      <w:r>
        <w:rPr>
          <w:bCs/>
          <w:b/>
        </w:rPr>
        <w:t xml:space="preserve">Regola architetturale non negoziabile:</w:t>
      </w:r>
      <w:r>
        <w:t xml:space="preserve"> </w:t>
      </w:r>
      <w:r>
        <w:rPr>
          <w:rStyle w:val="VerbatimChar"/>
        </w:rPr>
        <w:t xml:space="preserve">RiskManager</w:t>
      </w:r>
      <w:r>
        <w:t xml:space="preserve"> </w:t>
      </w:r>
      <w:r>
        <w:t xml:space="preserve">e</w:t>
      </w:r>
      <w:r>
        <w:t xml:space="preserve"> </w:t>
      </w:r>
      <w:r>
        <w:rPr>
          <w:rStyle w:val="VerbatimChar"/>
        </w:rPr>
        <w:t xml:space="preserve">NewsFilter</w:t>
      </w:r>
      <w:r>
        <w:t xml:space="preserve"> </w:t>
      </w:r>
      <w:r>
        <w:t xml:space="preserve">hanno potere di veto assoluto su</w:t>
      </w:r>
      <w:r>
        <w:t xml:space="preserve"> </w:t>
      </w:r>
      <w:r>
        <w:rPr>
          <w:rStyle w:val="VerbatimChar"/>
        </w:rPr>
        <w:t xml:space="preserve">SignalEngine</w:t>
      </w:r>
      <w:r>
        <w:t xml:space="preserve">. Un segnale perfetto viene scartato se viola un limite di rischio. Non esistono eccezioni configurabili a runtime.</w:t>
      </w:r>
    </w:p>
    <w:bookmarkEnd w:id="21"/>
    <w:bookmarkStart w:id="22" w:name="flusso-di-esecuzione"/>
    <w:p>
      <w:pPr>
        <w:pStyle w:val="Heading3"/>
      </w:pPr>
      <w:r>
        <w:t xml:space="preserve">1.2 Flusso di esecuzione</w:t>
      </w:r>
    </w:p>
    <w:p>
      <w:pPr>
        <w:pStyle w:val="SourceCode"/>
      </w:pPr>
      <w:r>
        <w:rPr>
          <w:rStyle w:val="VerbatimChar"/>
        </w:rPr>
        <w:t xml:space="preserve">Ogni chiusura candela 1M:</w:t>
      </w:r>
      <w:r>
        <w:br/>
      </w:r>
      <w:r>
        <w:rPr>
          <w:rStyle w:val="VerbatimChar"/>
        </w:rPr>
        <w:t xml:space="preserve">  1. DataFeed aggiorna tutti i TF</w:t>
      </w:r>
      <w:r>
        <w:br/>
      </w:r>
      <w:r>
        <w:rPr>
          <w:rStyle w:val="VerbatimChar"/>
        </w:rPr>
        <w:t xml:space="preserve">  2. StructureEngine ricalcola struttura su TF modificati</w:t>
      </w:r>
      <w:r>
        <w:br/>
      </w:r>
      <w:r>
        <w:rPr>
          <w:rStyle w:val="VerbatimChar"/>
        </w:rPr>
        <w:t xml:space="preserve">  3. ZoneEngine aggiorna/invalida zone</w:t>
      </w:r>
      <w:r>
        <w:br/>
      </w:r>
      <w:r>
        <w:rPr>
          <w:rStyle w:val="VerbatimChar"/>
        </w:rPr>
        <w:t xml:space="preserve">  4. NewsFilter verifica stato → se BLACKOUT, esci</w:t>
      </w:r>
      <w:r>
        <w:br/>
      </w:r>
      <w:r>
        <w:rPr>
          <w:rStyle w:val="VerbatimChar"/>
        </w:rPr>
        <w:t xml:space="preserve">  5. SignalEngine valuta cascata 4H→1H→15M→5M→1M</w:t>
      </w:r>
      <w:r>
        <w:br/>
      </w:r>
      <w:r>
        <w:rPr>
          <w:rStyle w:val="VerbatimChar"/>
        </w:rPr>
        <w:t xml:space="preserve">  6. Se segnale: RiskManager valuta → approva o veta</w:t>
      </w:r>
      <w:r>
        <w:br/>
      </w:r>
      <w:r>
        <w:rPr>
          <w:rStyle w:val="VerbatimChar"/>
        </w:rPr>
        <w:t xml:space="preserve">  7. Se approvato: ExecutionEngine invia ordine</w:t>
      </w:r>
      <w:r>
        <w:br/>
      </w:r>
      <w:r>
        <w:rPr>
          <w:rStyle w:val="VerbatimChar"/>
        </w:rPr>
        <w:t xml:space="preserve">  8. ExecutionEngine gestisce posizioni aperte (BE, parziali, trailing)</w:t>
      </w:r>
    </w:p>
    <w:bookmarkEnd w:id="22"/>
    <w:bookmarkStart w:id="23" w:name="stack-tecnologico-consigliato"/>
    <w:p>
      <w:pPr>
        <w:pStyle w:val="Heading3"/>
      </w:pPr>
      <w:r>
        <w:t xml:space="preserve">1.3 Stack tecnologico consigliato</w:t>
      </w:r>
    </w:p>
    <w:p>
      <w:pPr>
        <w:pStyle w:val="FirstParagraph"/>
      </w:pPr>
      <w:r>
        <w:rPr>
          <w:bCs/>
          <w:b/>
        </w:rPr>
        <w:t xml:space="preserve">Opzione A — MetaTrader 5 + Python (consigliata per iniziare)</w:t>
      </w:r>
      <w:r>
        <w:t xml:space="preserve"> </w:t>
      </w:r>
      <w:r>
        <w:t xml:space="preserve">- MT5 come terminale di esecuzione e fonte dati - Libreria</w:t>
      </w:r>
      <w:r>
        <w:t xml:space="preserve"> </w:t>
      </w:r>
      <w:r>
        <w:rPr>
          <w:rStyle w:val="VerbatimChar"/>
        </w:rPr>
        <w:t xml:space="preserve">MetaTrader5</w:t>
      </w:r>
      <w:r>
        <w:t xml:space="preserve"> </w:t>
      </w:r>
      <w:r>
        <w:t xml:space="preserve">per Python per il controllo - Vantaggio: broker già integrati, dati storici disponibili, esecuzione testata - Svantaggio: Windows-dependent, meno controllo sulla latenza</w:t>
      </w:r>
    </w:p>
    <w:p>
      <w:pPr>
        <w:pStyle w:val="BodyText"/>
      </w:pPr>
      <w:r>
        <w:rPr>
          <w:bCs/>
          <w:b/>
        </w:rPr>
        <w:t xml:space="preserve">Opzione B — Python nativo + API broker REST/WebSocket</w:t>
      </w:r>
      <w:r>
        <w:t xml:space="preserve"> </w:t>
      </w:r>
      <w:r>
        <w:t xml:space="preserve">- Broker con API diretta (cTrader Open API, Interactive Brokers, OANDA) - Vantaggio: pieno controllo, deployabile su Linux/VPS - Svantaggio: più lavoro infrastrutturale</w:t>
      </w:r>
    </w:p>
    <w:p>
      <w:pPr>
        <w:pStyle w:val="BodyText"/>
      </w:pPr>
      <w:r>
        <w:rPr>
          <w:bCs/>
          <w:b/>
        </w:rPr>
        <w:t xml:space="preserve">Librerie chiave in entrambi i casi:</w:t>
      </w:r>
      <w:r>
        <w:t xml:space="preserve"> </w:t>
      </w:r>
      <w:r>
        <w:t xml:space="preserve">-</w:t>
      </w:r>
      <w:r>
        <w:t xml:space="preserve"> </w:t>
      </w:r>
      <w:r>
        <w:rPr>
          <w:rStyle w:val="VerbatimChar"/>
        </w:rPr>
        <w:t xml:space="preserve">pandas</w:t>
      </w:r>
      <w:r>
        <w:t xml:space="preserve"> </w:t>
      </w:r>
      <w:r>
        <w:t xml:space="preserve">/</w:t>
      </w:r>
      <w:r>
        <w:t xml:space="preserve"> </w:t>
      </w:r>
      <w:r>
        <w:rPr>
          <w:rStyle w:val="VerbatimChar"/>
        </w:rPr>
        <w:t xml:space="preserve">polars</w:t>
      </w:r>
      <w:r>
        <w:t xml:space="preserve"> </w:t>
      </w:r>
      <w:r>
        <w:t xml:space="preserve">per gestione serie temporali -</w:t>
      </w:r>
      <w:r>
        <w:t xml:space="preserve"> </w:t>
      </w:r>
      <w:r>
        <w:rPr>
          <w:rStyle w:val="VerbatimChar"/>
        </w:rPr>
        <w:t xml:space="preserve">numpy</w:t>
      </w:r>
      <w:r>
        <w:t xml:space="preserve"> </w:t>
      </w:r>
      <w:r>
        <w:t xml:space="preserve">per calcoli vettoriali -</w:t>
      </w:r>
      <w:r>
        <w:t xml:space="preserve"> </w:t>
      </w:r>
      <w:r>
        <w:rPr>
          <w:rStyle w:val="VerbatimChar"/>
        </w:rPr>
        <w:t xml:space="preserve">pydantic</w:t>
      </w:r>
      <w:r>
        <w:t xml:space="preserve"> </w:t>
      </w:r>
      <w:r>
        <w:t xml:space="preserve">per validazione oggetti di dominio -</w:t>
      </w:r>
      <w:r>
        <w:t xml:space="preserve"> </w:t>
      </w:r>
      <w:r>
        <w:rPr>
          <w:rStyle w:val="VerbatimChar"/>
        </w:rPr>
        <w:t xml:space="preserve">SQLite</w:t>
      </w:r>
      <w:r>
        <w:t xml:space="preserve"> </w:t>
      </w:r>
      <w:r>
        <w:t xml:space="preserve">o</w:t>
      </w:r>
      <w:r>
        <w:t xml:space="preserve"> </w:t>
      </w:r>
      <w:r>
        <w:rPr>
          <w:rStyle w:val="VerbatimChar"/>
        </w:rPr>
        <w:t xml:space="preserve">TimescaleDB</w:t>
      </w:r>
      <w:r>
        <w:t xml:space="preserve"> </w:t>
      </w:r>
      <w:r>
        <w:t xml:space="preserve">per storico e journal -</w:t>
      </w:r>
      <w:r>
        <w:t xml:space="preserve"> </w:t>
      </w:r>
      <w:r>
        <w:rPr>
          <w:rStyle w:val="VerbatimChar"/>
        </w:rPr>
        <w:t xml:space="preserve">pytest</w:t>
      </w:r>
      <w:r>
        <w:t xml:space="preserve"> </w:t>
      </w:r>
      <w:r>
        <w:t xml:space="preserve">per la suite di test (obbligatoria, vedi Parte 9)</w:t>
      </w:r>
    </w:p>
    <w:p>
      <w:pPr>
        <w:pStyle w:val="BodyText"/>
      </w:pPr>
      <w:r>
        <w:rPr>
          <w:bCs/>
          <w:b/>
        </w:rPr>
        <w:t xml:space="preserve">Requisito architetturale:</w:t>
      </w:r>
      <w:r>
        <w:t xml:space="preserve"> </w:t>
      </w:r>
      <w:r>
        <w:t xml:space="preserve">il core deve essere scritto in Python puro e disaccoppiato dal broker.</w:t>
      </w:r>
      <w:r>
        <w:t xml:space="preserve"> </w:t>
      </w:r>
      <w:r>
        <w:rPr>
          <w:rStyle w:val="VerbatimChar"/>
        </w:rPr>
        <w:t xml:space="preserve">DataFeed</w:t>
      </w:r>
      <w:r>
        <w:t xml:space="preserve"> </w:t>
      </w:r>
      <w:r>
        <w:t xml:space="preserve">ed</w:t>
      </w:r>
      <w:r>
        <w:t xml:space="preserve"> </w:t>
      </w:r>
      <w:r>
        <w:rPr>
          <w:rStyle w:val="VerbatimChar"/>
        </w:rPr>
        <w:t xml:space="preserve">ExecutionEngine</w:t>
      </w:r>
      <w:r>
        <w:t xml:space="preserve"> </w:t>
      </w:r>
      <w:r>
        <w:t xml:space="preserve">sono interfacce astratte con implementazioni intercambiabili (storico locale, demo, live). Cambiare fonte dati o broker non deve richiedere modifiche alla logica di strategia.</w:t>
      </w:r>
    </w:p>
    <w:bookmarkEnd w:id="23"/>
    <w:bookmarkEnd w:id="24"/>
    <w:bookmarkStart w:id="40" w:name="parte-2-definizioni-formali"/>
    <w:p>
      <w:pPr>
        <w:pStyle w:val="Heading2"/>
      </w:pPr>
      <w:r>
        <w:t xml:space="preserve">PARTE 2 — Definizioni formali</w:t>
      </w:r>
    </w:p>
    <w:p>
      <w:pPr>
        <w:pStyle w:val="FirstParagraph"/>
      </w:pPr>
      <w:r>
        <w:t xml:space="preserve">Questa è la parte centrale del documento. Ogni definizione qui è pensata per essere implementabile senza interpretazione.</w:t>
      </w:r>
    </w:p>
    <w:bookmarkStart w:id="25" w:name="candela"/>
    <w:p>
      <w:pPr>
        <w:pStyle w:val="Heading3"/>
      </w:pPr>
      <w:r>
        <w:t xml:space="preserve">2.1 Candela</w:t>
      </w:r>
    </w:p>
    <w:p>
      <w:pPr>
        <w:pStyle w:val="SourceCode"/>
      </w:pPr>
      <w:r>
        <w:rPr>
          <w:rStyle w:val="VerbatimChar"/>
        </w:rPr>
        <w:t xml:space="preserve">Candle = {</w:t>
      </w:r>
      <w:r>
        <w:br/>
      </w:r>
      <w:r>
        <w:rPr>
          <w:rStyle w:val="VerbatimChar"/>
        </w:rPr>
        <w:t xml:space="preserve">  timestamp: datetime (UTC, apertura candela)</w:t>
      </w:r>
      <w:r>
        <w:br/>
      </w:r>
      <w:r>
        <w:rPr>
          <w:rStyle w:val="VerbatimChar"/>
        </w:rPr>
        <w:t xml:space="preserve">  open, high, low, close: float</w:t>
      </w:r>
      <w:r>
        <w:br/>
      </w:r>
      <w:r>
        <w:rPr>
          <w:rStyle w:val="VerbatimChar"/>
        </w:rPr>
        <w:t xml:space="preserve">  volume: float (tick volume se real volume non disponibile)</w:t>
      </w:r>
      <w:r>
        <w:br/>
      </w:r>
      <w:r>
        <w:rPr>
          <w:rStyle w:val="VerbatimChar"/>
        </w:rPr>
        <w:t xml:space="preserve">  timeframe: enum {M1, M5, M15, H1, H4}</w:t>
      </w:r>
      <w:r>
        <w:br/>
      </w:r>
      <w:r>
        <w:rPr>
          <w:rStyle w:val="VerbatimChar"/>
        </w:rPr>
        <w:t xml:space="preserve">}</w:t>
      </w:r>
    </w:p>
    <w:p>
      <w:pPr>
        <w:pStyle w:val="FirstParagraph"/>
      </w:pPr>
      <w:r>
        <w:rPr>
          <w:bCs/>
          <w:b/>
        </w:rPr>
        <w:t xml:space="preserve">Regole:</w:t>
      </w:r>
      <w:r>
        <w:t xml:space="preserve"> </w:t>
      </w:r>
      <w:r>
        <w:t xml:space="preserve">- Tutti i timestamp in UTC. Le conversioni a ora italiana avvengono solo nel</w:t>
      </w:r>
      <w:r>
        <w:t xml:space="preserve"> </w:t>
      </w:r>
      <w:r>
        <w:rPr>
          <w:rStyle w:val="VerbatimChar"/>
        </w:rPr>
        <w:t xml:space="preserve">NewsFilter</w:t>
      </w:r>
      <w:r>
        <w:t xml:space="preserve"> </w:t>
      </w:r>
      <w:r>
        <w:t xml:space="preserve">e nel logging. - Una candela è valutabile solo dopo la chiusura. Nessuna logica opera su candele in formazione, salvo dove esplicitamente indicato (trailing stop). - Candele con</w:t>
      </w:r>
      <w:r>
        <w:t xml:space="preserve"> </w:t>
      </w:r>
      <w:r>
        <w:rPr>
          <w:rStyle w:val="VerbatimChar"/>
        </w:rPr>
        <w:t xml:space="preserve">volume == 0</w:t>
      </w:r>
      <w:r>
        <w:t xml:space="preserve"> </w:t>
      </w:r>
      <w:r>
        <w:t xml:space="preserve">o gap superiori a</w:t>
      </w:r>
      <w:r>
        <w:t xml:space="preserve"> </w:t>
      </w:r>
      <w:r>
        <w:rPr>
          <w:rStyle w:val="VerbatimChar"/>
        </w:rPr>
        <w:t xml:space="preserve">MAX_GAP_ATR</w:t>
      </w:r>
      <w:r>
        <w:t xml:space="preserve"> </w:t>
      </w:r>
      <w:r>
        <w:t xml:space="preserve">(default: 3× ATR14 del TF) vengono flaggate e la valutazione del TF viene sospesa per</w:t>
      </w:r>
      <w:r>
        <w:t xml:space="preserve"> </w:t>
      </w:r>
      <w:r>
        <w:rPr>
          <w:rStyle w:val="VerbatimChar"/>
        </w:rPr>
        <w:t xml:space="preserve">N</w:t>
      </w:r>
      <w:r>
        <w:t xml:space="preserve"> </w:t>
      </w:r>
      <w:r>
        <w:t xml:space="preserve">candele (default: 3).</w:t>
      </w:r>
    </w:p>
    <w:bookmarkEnd w:id="25"/>
    <w:bookmarkStart w:id="26" w:name="swing-point-frattale"/>
    <w:p>
      <w:pPr>
        <w:pStyle w:val="Heading3"/>
      </w:pPr>
      <w:r>
        <w:t xml:space="preserve">2.2 Swing point (frattale)</w:t>
      </w:r>
    </w:p>
    <w:p>
      <w:pPr>
        <w:pStyle w:val="FirstParagraph"/>
      </w:pPr>
      <w:r>
        <w:t xml:space="preserve">Base di tutto il resto. Definizione a finestra fissa.</w:t>
      </w:r>
    </w:p>
    <w:p>
      <w:pPr>
        <w:pStyle w:val="SourceCode"/>
      </w:pPr>
      <w:r>
        <w:rPr>
          <w:rStyle w:val="VerbatimChar"/>
        </w:rPr>
        <w:t xml:space="preserve">SwingHigh(i, k):</w:t>
      </w:r>
      <w:r>
        <w:br/>
      </w:r>
      <w:r>
        <w:rPr>
          <w:rStyle w:val="VerbatimChar"/>
        </w:rPr>
        <w:t xml:space="preserve">  candle[i].high &gt; candle[j].high  per ogni j in [i-k, i-1]</w:t>
      </w:r>
      <w:r>
        <w:br/>
      </w:r>
      <w:r>
        <w:rPr>
          <w:rStyle w:val="VerbatimChar"/>
        </w:rPr>
        <w:t xml:space="preserve">  AND</w:t>
      </w:r>
      <w:r>
        <w:br/>
      </w:r>
      <w:r>
        <w:rPr>
          <w:rStyle w:val="VerbatimChar"/>
        </w:rPr>
        <w:t xml:space="preserve">  candle[i].high &gt; candle[j].high  per ogni j in [i+1, i+k]</w:t>
      </w:r>
      <w:r>
        <w:br/>
      </w:r>
      <w:r>
        <w:br/>
      </w:r>
      <w:r>
        <w:rPr>
          <w:rStyle w:val="VerbatimChar"/>
        </w:rPr>
        <w:t xml:space="preserve">SwingLow(i, k):</w:t>
      </w:r>
      <w:r>
        <w:br/>
      </w:r>
      <w:r>
        <w:rPr>
          <w:rStyle w:val="VerbatimChar"/>
        </w:rPr>
        <w:t xml:space="preserve">  candle[i].low &lt; candle[j].low  per ogni j in [i-k, i-1]</w:t>
      </w:r>
      <w:r>
        <w:br/>
      </w:r>
      <w:r>
        <w:rPr>
          <w:rStyle w:val="VerbatimChar"/>
        </w:rPr>
        <w:t xml:space="preserve">  AND</w:t>
      </w:r>
      <w:r>
        <w:br/>
      </w:r>
      <w:r>
        <w:rPr>
          <w:rStyle w:val="VerbatimChar"/>
        </w:rPr>
        <w:t xml:space="preserve">  candle[i].low &lt; candle[j].low  per ogni j in [i+1, i+k]</w:t>
      </w:r>
    </w:p>
    <w:p>
      <w:pPr>
        <w:pStyle w:val="FirstParagraph"/>
      </w:pPr>
      <w:r>
        <w:rPr>
          <w:bCs/>
          <w:b/>
        </w:rPr>
        <w:t xml:space="preserve">Parametro</w:t>
      </w:r>
      <w:r>
        <w:t xml:space="preserve"> </w:t>
      </w:r>
      <w:r>
        <w:rPr>
          <w:rStyle w:val="VerbatimChar"/>
        </w:rPr>
        <w:t xml:space="preserve">k</w:t>
      </w:r>
      <w:r>
        <w:t xml:space="preserve"> </w:t>
      </w:r>
      <w:r>
        <w:rPr>
          <w:bCs/>
          <w:b/>
        </w:rPr>
        <w:t xml:space="preserve">(lookback/lookforward) per timeframe: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TF</w:t>
            </w:r>
          </w:p>
        </w:tc>
        <w:tc>
          <w:tcPr/>
          <w:p>
            <w:pPr>
              <w:pStyle w:val="Compact"/>
              <w:jc w:val="left"/>
            </w:pPr>
            <w:r>
              <w:t xml:space="preserve">k</w:t>
            </w:r>
          </w:p>
        </w:tc>
        <w:tc>
          <w:tcPr/>
          <w:p>
            <w:pPr>
              <w:pStyle w:val="Compact"/>
              <w:jc w:val="left"/>
            </w:pPr>
            <w:r>
              <w:t xml:space="preserve">Motivazione</w:t>
            </w:r>
          </w:p>
        </w:tc>
      </w:tr>
      <w:tr>
        <w:tc>
          <w:tcPr/>
          <w:p>
            <w:pPr>
              <w:pStyle w:val="Compact"/>
              <w:jc w:val="left"/>
            </w:pPr>
            <w:r>
              <w:t xml:space="preserve">H4</w:t>
            </w:r>
          </w:p>
        </w:tc>
        <w:tc>
          <w:tcPr/>
          <w:p>
            <w:pPr>
              <w:pStyle w:val="Compact"/>
              <w:jc w:val="left"/>
            </w:pPr>
            <w:r>
              <w:t xml:space="preserve">3</w:t>
            </w:r>
          </w:p>
        </w:tc>
        <w:tc>
          <w:tcPr/>
          <w:p>
            <w:pPr>
              <w:pStyle w:val="Compact"/>
              <w:jc w:val="left"/>
            </w:pPr>
            <w:r>
              <w:t xml:space="preserve">Swing strutturali maggiori</w:t>
            </w:r>
          </w:p>
        </w:tc>
      </w:tr>
      <w:tr>
        <w:tc>
          <w:tcPr/>
          <w:p>
            <w:pPr>
              <w:pStyle w:val="Compact"/>
              <w:jc w:val="left"/>
            </w:pPr>
            <w:r>
              <w:t xml:space="preserve">H1</w:t>
            </w:r>
          </w:p>
        </w:tc>
        <w:tc>
          <w:tcPr/>
          <w:p>
            <w:pPr>
              <w:pStyle w:val="Compact"/>
              <w:jc w:val="left"/>
            </w:pPr>
            <w:r>
              <w:t xml:space="preserve">3</w:t>
            </w:r>
          </w:p>
        </w:tc>
        <w:tc>
          <w:tcPr/>
          <w:p>
            <w:pPr>
              <w:pStyle w:val="Compact"/>
              <w:jc w:val="left"/>
            </w:pPr>
            <w:r>
              <w:t xml:space="preserve">Struttura intermedia</w:t>
            </w:r>
          </w:p>
        </w:tc>
      </w:tr>
      <w:tr>
        <w:tc>
          <w:tcPr/>
          <w:p>
            <w:pPr>
              <w:pStyle w:val="Compact"/>
              <w:jc w:val="left"/>
            </w:pPr>
            <w:r>
              <w:t xml:space="preserve">M15</w:t>
            </w:r>
          </w:p>
        </w:tc>
        <w:tc>
          <w:tcPr/>
          <w:p>
            <w:pPr>
              <w:pStyle w:val="Compact"/>
              <w:jc w:val="left"/>
            </w:pPr>
            <w:r>
              <w:t xml:space="preserve">2</w:t>
            </w:r>
          </w:p>
        </w:tc>
        <w:tc>
          <w:tcPr/>
          <w:p>
            <w:pPr>
              <w:pStyle w:val="Compact"/>
              <w:jc w:val="left"/>
            </w:pPr>
            <w:r>
              <w:t xml:space="preserve">Sensibilità ai livelli di sessione</w:t>
            </w:r>
          </w:p>
        </w:tc>
      </w:tr>
      <w:tr>
        <w:tc>
          <w:tcPr/>
          <w:p>
            <w:pPr>
              <w:pStyle w:val="Compact"/>
              <w:jc w:val="left"/>
            </w:pPr>
            <w:r>
              <w:t xml:space="preserve">M5</w:t>
            </w:r>
          </w:p>
        </w:tc>
        <w:tc>
          <w:tcPr/>
          <w:p>
            <w:pPr>
              <w:pStyle w:val="Compact"/>
              <w:jc w:val="left"/>
            </w:pPr>
            <w:r>
              <w:t xml:space="preserve">2</w:t>
            </w:r>
          </w:p>
        </w:tc>
        <w:tc>
          <w:tcPr/>
          <w:p>
            <w:pPr>
              <w:pStyle w:val="Compact"/>
              <w:jc w:val="left"/>
            </w:pPr>
            <w:r>
              <w:t xml:space="preserve">Conferma reattiva</w:t>
            </w:r>
          </w:p>
        </w:tc>
      </w:tr>
      <w:tr>
        <w:tc>
          <w:tcPr/>
          <w:p>
            <w:pPr>
              <w:pStyle w:val="Compact"/>
              <w:jc w:val="left"/>
            </w:pPr>
            <w:r>
              <w:t xml:space="preserve">M1</w:t>
            </w:r>
          </w:p>
        </w:tc>
        <w:tc>
          <w:tcPr/>
          <w:p>
            <w:pPr>
              <w:pStyle w:val="Compact"/>
              <w:jc w:val="left"/>
            </w:pPr>
            <w:r>
              <w:t xml:space="preserve">1</w:t>
            </w:r>
          </w:p>
        </w:tc>
        <w:tc>
          <w:tcPr/>
          <w:p>
            <w:pPr>
              <w:pStyle w:val="Compact"/>
              <w:jc w:val="left"/>
            </w:pPr>
            <w:r>
              <w:t xml:space="preserve">Massima sensibilità per il trigger</w:t>
            </w:r>
          </w:p>
        </w:tc>
      </w:tr>
    </w:tbl>
    <w:p>
      <w:pPr>
        <w:pStyle w:val="BodyText"/>
      </w:pPr>
      <w:r>
        <w:rPr>
          <w:bCs/>
          <w:b/>
        </w:rPr>
        <w:t xml:space="preserve">Conseguenza critica:</w:t>
      </w:r>
      <w:r>
        <w:t xml:space="preserve"> </w:t>
      </w:r>
      <w:r>
        <w:t xml:space="preserve">uno swing è confermato solo</w:t>
      </w:r>
      <w:r>
        <w:t xml:space="preserve"> </w:t>
      </w:r>
      <w:r>
        <w:rPr>
          <w:rStyle w:val="VerbatimChar"/>
        </w:rPr>
        <w:t xml:space="preserve">k</w:t>
      </w:r>
      <w:r>
        <w:t xml:space="preserve"> </w:t>
      </w:r>
      <w:r>
        <w:t xml:space="preserve">candele dopo la sua formazione. Il sistema non può usare uno swing</w:t>
      </w:r>
      <w:r>
        <w:t xml:space="preserve"> </w:t>
      </w:r>
      <w:r>
        <w:t xml:space="preserve">“</w:t>
      </w:r>
      <w:r>
        <w:t xml:space="preserve">in tempo reale</w:t>
      </w:r>
      <w:r>
        <w:t xml:space="preserve">”</w:t>
      </w:r>
      <w:r>
        <w:t xml:space="preserve">. Questo introduce un ritardo strutturale che va accettato e rappresentato fedelmente nel codice — mai aggirato usando swing non confermati.</w:t>
      </w:r>
    </w:p>
    <w:p>
      <w:pPr>
        <w:pStyle w:val="BodyText"/>
      </w:pPr>
      <w:r>
        <w:rPr>
          <w:bCs/>
          <w:b/>
        </w:rPr>
        <w:t xml:space="preserve">Gestione swing uguali:</w:t>
      </w:r>
      <w:r>
        <w:t xml:space="preserve"> </w:t>
      </w:r>
      <w:r>
        <w:t xml:space="preserve">se</w:t>
      </w:r>
      <w:r>
        <w:t xml:space="preserve"> </w:t>
      </w:r>
      <w:r>
        <w:rPr>
          <w:rStyle w:val="VerbatimChar"/>
        </w:rPr>
        <w:t xml:space="preserve">candle[i].high == candle[j].high</w:t>
      </w:r>
      <w:r>
        <w:t xml:space="preserve">, usa il primo in ordine temporale. Nessun swing duplicato allo stesso livello entro</w:t>
      </w:r>
      <w:r>
        <w:t xml:space="preserve"> </w:t>
      </w:r>
      <w:r>
        <w:rPr>
          <w:rStyle w:val="VerbatimChar"/>
        </w:rPr>
        <w:t xml:space="preserve">ATR14 * 0.1</w:t>
      </w:r>
      <w:r>
        <w:t xml:space="preserve">.</w:t>
      </w:r>
    </w:p>
    <w:bookmarkEnd w:id="26"/>
    <w:bookmarkStart w:id="27" w:name="struttura-di-mercato"/>
    <w:p>
      <w:pPr>
        <w:pStyle w:val="Heading3"/>
      </w:pPr>
      <w:r>
        <w:t xml:space="preserve">2.3 Struttura di mercato</w:t>
      </w:r>
    </w:p>
    <w:p>
      <w:pPr>
        <w:pStyle w:val="SourceCode"/>
      </w:pPr>
      <w:r>
        <w:rPr>
          <w:rStyle w:val="VerbatimChar"/>
        </w:rPr>
        <w:t xml:space="preserve">MarketStructure(TF) = {</w:t>
      </w:r>
      <w:r>
        <w:br/>
      </w:r>
      <w:r>
        <w:rPr>
          <w:rStyle w:val="VerbatimChar"/>
        </w:rPr>
        <w:t xml:space="preserve">  last_swing_high: SwingPoint</w:t>
      </w:r>
      <w:r>
        <w:br/>
      </w:r>
      <w:r>
        <w:rPr>
          <w:rStyle w:val="VerbatimChar"/>
        </w:rPr>
        <w:t xml:space="preserve">  last_swing_low: SwingPoint</w:t>
      </w:r>
      <w:r>
        <w:br/>
      </w:r>
      <w:r>
        <w:rPr>
          <w:rStyle w:val="VerbatimChar"/>
        </w:rPr>
        <w:t xml:space="preserve">  prev_swing_high: SwingPoint</w:t>
      </w:r>
      <w:r>
        <w:br/>
      </w:r>
      <w:r>
        <w:rPr>
          <w:rStyle w:val="VerbatimChar"/>
        </w:rPr>
        <w:t xml:space="preserve">  prev_swing_low: SwingPoint</w:t>
      </w:r>
      <w:r>
        <w:br/>
      </w:r>
      <w:r>
        <w:rPr>
          <w:rStyle w:val="VerbatimChar"/>
        </w:rPr>
        <w:t xml:space="preserve">  trend: enum {BULLISH, BEARISH, RANGING}</w:t>
      </w:r>
      <w:r>
        <w:br/>
      </w:r>
      <w:r>
        <w:rPr>
          <w:rStyle w:val="VerbatimChar"/>
        </w:rPr>
        <w:t xml:space="preserve">}</w:t>
      </w:r>
    </w:p>
    <w:p>
      <w:pPr>
        <w:pStyle w:val="FirstParagraph"/>
      </w:pPr>
      <w:r>
        <w:rPr>
          <w:bCs/>
          <w:b/>
        </w:rPr>
        <w:t xml:space="preserve">Determinazione del trend:</w:t>
      </w:r>
    </w:p>
    <w:p>
      <w:pPr>
        <w:pStyle w:val="SourceCode"/>
      </w:pPr>
      <w:r>
        <w:rPr>
          <w:rStyle w:val="VerbatimChar"/>
        </w:rPr>
        <w:t xml:space="preserve">BULLISH  se  last_swing_high &gt; prev_swing_high  AND  last_swing_low &gt; prev_swing_low</w:t>
      </w:r>
      <w:r>
        <w:br/>
      </w:r>
      <w:r>
        <w:rPr>
          <w:rStyle w:val="VerbatimChar"/>
        </w:rPr>
        <w:t xml:space="preserve">BEARISH  se  last_swing_high &lt; prev_swing_high  AND  last_swing_low &lt; prev_swing_low</w:t>
      </w:r>
      <w:r>
        <w:br/>
      </w:r>
      <w:r>
        <w:rPr>
          <w:rStyle w:val="VerbatimChar"/>
        </w:rPr>
        <w:t xml:space="preserve">RANGING  in tutti gli altri casi</w:t>
      </w:r>
    </w:p>
    <w:p>
      <w:pPr>
        <w:pStyle w:val="FirstParagraph"/>
      </w:pPr>
      <w:r>
        <w:rPr>
          <w:bCs/>
          <w:b/>
        </w:rPr>
        <w:t xml:space="preserve">Regola operativa:</w:t>
      </w:r>
      <w:r>
        <w:t xml:space="preserve"> </w:t>
      </w:r>
      <w:r>
        <w:t xml:space="preserve">se</w:t>
      </w:r>
      <w:r>
        <w:t xml:space="preserve"> </w:t>
      </w:r>
      <w:r>
        <w:rPr>
          <w:rStyle w:val="VerbatimChar"/>
        </w:rPr>
        <w:t xml:space="preserve">trend == RANGING</w:t>
      </w:r>
      <w:r>
        <w:t xml:space="preserve"> </w:t>
      </w:r>
      <w:r>
        <w:t xml:space="preserve">su H4 o su H1, il sistema non opera. Nessuna eccezione. Il range è dove questa strategia perde di più, perché gli sweep sono bidirezionali e i BOS sono falsi.</w:t>
      </w:r>
    </w:p>
    <w:bookmarkEnd w:id="27"/>
    <w:bookmarkStart w:id="28" w:name="break-of-structure-bos"/>
    <w:p>
      <w:pPr>
        <w:pStyle w:val="Heading3"/>
      </w:pPr>
      <w:r>
        <w:t xml:space="preserve">2.4 Break of Structure (BOS)</w:t>
      </w:r>
    </w:p>
    <w:p>
      <w:pPr>
        <w:pStyle w:val="SourceCode"/>
      </w:pPr>
      <w:r>
        <w:rPr>
          <w:rStyle w:val="VerbatimChar"/>
        </w:rPr>
        <w:t xml:space="preserve">BOS_BULLISH:</w:t>
      </w:r>
      <w:r>
        <w:br/>
      </w:r>
      <w:r>
        <w:rPr>
          <w:rStyle w:val="VerbatimChar"/>
        </w:rPr>
        <w:t xml:space="preserve">  close[i] &gt; last_swing_high.price</w:t>
      </w:r>
      <w:r>
        <w:br/>
      </w:r>
      <w:r>
        <w:rPr>
          <w:rStyle w:val="VerbatimChar"/>
        </w:rPr>
        <w:t xml:space="preserve">  AND trend era già BULLISH prima del break</w:t>
      </w:r>
      <w:r>
        <w:br/>
      </w:r>
      <w:r>
        <w:rPr>
          <w:rStyle w:val="VerbatimChar"/>
        </w:rPr>
        <w:t xml:space="preserve">  AND (close[i] - last_swing_high.price) &gt;= MIN_BREAK_ATR * ATR14</w:t>
      </w:r>
      <w:r>
        <w:br/>
      </w:r>
      <w:r>
        <w:br/>
      </w:r>
      <w:r>
        <w:rPr>
          <w:rStyle w:val="VerbatimChar"/>
        </w:rPr>
        <w:t xml:space="preserve">BOS_BEARISH:</w:t>
      </w:r>
      <w:r>
        <w:br/>
      </w:r>
      <w:r>
        <w:rPr>
          <w:rStyle w:val="VerbatimChar"/>
        </w:rPr>
        <w:t xml:space="preserve">  close[i] &lt; last_swing_low.price</w:t>
      </w:r>
      <w:r>
        <w:br/>
      </w:r>
      <w:r>
        <w:rPr>
          <w:rStyle w:val="VerbatimChar"/>
        </w:rPr>
        <w:t xml:space="preserve">  AND trend era già BEARISH prima del break</w:t>
      </w:r>
      <w:r>
        <w:br/>
      </w:r>
      <w:r>
        <w:rPr>
          <w:rStyle w:val="VerbatimChar"/>
        </w:rPr>
        <w:t xml:space="preserve">  AND (last_swing_low.price - close[i]) &gt;= MIN_BREAK_ATR * ATR14</w:t>
      </w:r>
    </w:p>
    <w:p>
      <w:pPr>
        <w:pStyle w:val="FirstParagraph"/>
      </w:pPr>
      <w:r>
        <w:rPr>
          <w:rStyle w:val="VerbatimChar"/>
        </w:rPr>
        <w:t xml:space="preserve">MIN_BREAK_ATR</w:t>
      </w:r>
      <w:r>
        <w:t xml:space="preserve"> </w:t>
      </w:r>
      <w:r>
        <w:rPr>
          <w:bCs/>
          <w:b/>
        </w:rPr>
        <w:t xml:space="preserve">default: 0.05</w:t>
      </w:r>
      <w:r>
        <w:t xml:space="preserve"> </w:t>
      </w:r>
      <w:r>
        <w:t xml:space="preserve">(cioè il break deve superare il livello di almeno il 5% dell’ATR).</w:t>
      </w:r>
    </w:p>
    <w:p>
      <w:pPr>
        <w:pStyle w:val="BodyText"/>
      </w:pPr>
      <w:r>
        <w:t xml:space="preserve">Questo parametro esiste per eliminare i break</w:t>
      </w:r>
      <w:r>
        <w:t xml:space="preserve"> </w:t>
      </w:r>
      <w:r>
        <w:t xml:space="preserve">“</w:t>
      </w:r>
      <w:r>
        <w:t xml:space="preserve">di un pip</w:t>
      </w:r>
      <w:r>
        <w:t xml:space="preserve">”</w:t>
      </w:r>
      <w:r>
        <w:t xml:space="preserve"> </w:t>
      </w:r>
      <w:r>
        <w:t xml:space="preserve">che sono rumore. Deve essere configurabile ma il sistema deve rifiutare il valore zero.</w:t>
      </w:r>
    </w:p>
    <w:p>
      <w:pPr>
        <w:pStyle w:val="BodyText"/>
      </w:pPr>
      <w:r>
        <w:rPr>
          <w:bCs/>
          <w:b/>
        </w:rPr>
        <w:t xml:space="preserve">Fondamentale — la rottura è sulla CHIUSURA, non sul wick.</w:t>
      </w:r>
      <w:r>
        <w:t xml:space="preserve"> </w:t>
      </w:r>
      <w:r>
        <w:t xml:space="preserve">Un high che buca il livello e rientra non è un BOS: è, potenzialmente, un liquidity sweep. Confondere i due è l’errore che distrugge questo tipo di sistemi.</w:t>
      </w:r>
    </w:p>
    <w:bookmarkEnd w:id="28"/>
    <w:bookmarkStart w:id="29" w:name="change-of-character-choch"/>
    <w:p>
      <w:pPr>
        <w:pStyle w:val="Heading3"/>
      </w:pPr>
      <w:r>
        <w:t xml:space="preserve">2.5 Change of Character (CHoCH)</w:t>
      </w:r>
    </w:p>
    <w:p>
      <w:pPr>
        <w:pStyle w:val="SourceCode"/>
      </w:pPr>
      <w:r>
        <w:rPr>
          <w:rStyle w:val="VerbatimChar"/>
        </w:rPr>
        <w:t xml:space="preserve">CHoCH_BULLISH:</w:t>
      </w:r>
      <w:r>
        <w:br/>
      </w:r>
      <w:r>
        <w:rPr>
          <w:rStyle w:val="VerbatimChar"/>
        </w:rPr>
        <w:t xml:space="preserve">  trend corrente == BEARISH</w:t>
      </w:r>
      <w:r>
        <w:br/>
      </w:r>
      <w:r>
        <w:rPr>
          <w:rStyle w:val="VerbatimChar"/>
        </w:rPr>
        <w:t xml:space="preserve">  AND close[i] &gt; last_swing_high.price</w:t>
      </w:r>
      <w:r>
        <w:br/>
      </w:r>
      <w:r>
        <w:rPr>
          <w:rStyle w:val="VerbatimChar"/>
        </w:rPr>
        <w:t xml:space="preserve">  AND break confermato con MIN_BREAK_ATR</w:t>
      </w:r>
      <w:r>
        <w:br/>
      </w:r>
      <w:r>
        <w:br/>
      </w:r>
      <w:r>
        <w:rPr>
          <w:rStyle w:val="VerbatimChar"/>
        </w:rPr>
        <w:t xml:space="preserve">CHoCH_BEARISH:</w:t>
      </w:r>
      <w:r>
        <w:br/>
      </w:r>
      <w:r>
        <w:rPr>
          <w:rStyle w:val="VerbatimChar"/>
        </w:rPr>
        <w:t xml:space="preserve">  trend corrente == BULLISH</w:t>
      </w:r>
      <w:r>
        <w:br/>
      </w:r>
      <w:r>
        <w:rPr>
          <w:rStyle w:val="VerbatimChar"/>
        </w:rPr>
        <w:t xml:space="preserve">  AND close[i] &lt; last_swing_low.price</w:t>
      </w:r>
      <w:r>
        <w:br/>
      </w:r>
      <w:r>
        <w:rPr>
          <w:rStyle w:val="VerbatimChar"/>
        </w:rPr>
        <w:t xml:space="preserve">  AND break confermato con MIN_BREAK_ATR</w:t>
      </w:r>
    </w:p>
    <w:p>
      <w:pPr>
        <w:pStyle w:val="FirstParagraph"/>
      </w:pPr>
      <w:r>
        <w:t xml:space="preserve">Il CHoCH è il primo segnale di inversione. Nel tuo sistema serve principalmente come</w:t>
      </w:r>
      <w:r>
        <w:t xml:space="preserve"> </w:t>
      </w:r>
      <w:r>
        <w:rPr>
          <w:bCs/>
          <w:b/>
        </w:rPr>
        <w:t xml:space="preserve">invalidazione</w:t>
      </w:r>
      <w:r>
        <w:t xml:space="preserve">: un CHoCH su H1 contro il bias H4 sospende l’operatività fino a riallineamento.</w:t>
      </w:r>
    </w:p>
    <w:bookmarkEnd w:id="29"/>
    <w:bookmarkStart w:id="30" w:name="filtro-di-trend-ema-bias-primario-h4"/>
    <w:p>
      <w:pPr>
        <w:pStyle w:val="Heading3"/>
      </w:pPr>
      <w:r>
        <w:t xml:space="preserve">2.6 Filtro di trend EMA (bias primario H4)</w:t>
      </w:r>
    </w:p>
    <w:p>
      <w:pPr>
        <w:pStyle w:val="FirstParagraph"/>
      </w:pPr>
      <w:r>
        <w:t xml:space="preserve">Il bias direzionale su H4 è determinato dalle medie mobili esponenziali. Questo è il filtro primario: oggettivo, non ambiguo, indipendente dalla scelta della swing di riferimento.</w:t>
      </w:r>
    </w:p>
    <w:p>
      <w:pPr>
        <w:pStyle w:val="SourceCode"/>
      </w:pPr>
      <w:r>
        <w:rPr>
          <w:rStyle w:val="VerbatimChar"/>
        </w:rPr>
        <w:t xml:space="preserve">EMA(period) = media mobile esponenziale sulle chiusure</w:t>
      </w:r>
      <w:r>
        <w:br/>
      </w:r>
      <w:r>
        <w:br/>
      </w:r>
      <w:r>
        <w:rPr>
          <w:rStyle w:val="VerbatimChar"/>
        </w:rPr>
        <w:t xml:space="preserve">Parametri di default:</w:t>
      </w:r>
      <w:r>
        <w:br/>
      </w:r>
      <w:r>
        <w:rPr>
          <w:rStyle w:val="VerbatimChar"/>
        </w:rPr>
        <w:t xml:space="preserve">  EMA_FAST = 21</w:t>
      </w:r>
      <w:r>
        <w:br/>
      </w:r>
      <w:r>
        <w:rPr>
          <w:rStyle w:val="VerbatimChar"/>
        </w:rPr>
        <w:t xml:space="preserve">  EMA_SLOW = 50</w:t>
      </w:r>
      <w:r>
        <w:br/>
      </w:r>
      <w:r>
        <w:rPr>
          <w:rStyle w:val="VerbatimChar"/>
        </w:rPr>
        <w:t xml:space="preserve">  EMA_MACRO = 200   (filtro opzionale, vedi sotto)</w:t>
      </w:r>
    </w:p>
    <w:p>
      <w:pPr>
        <w:pStyle w:val="FirstParagraph"/>
      </w:pPr>
      <w:r>
        <w:rPr>
          <w:bCs/>
          <w:b/>
        </w:rPr>
        <w:t xml:space="preserve">Determinazione del bias:</w:t>
      </w:r>
    </w:p>
    <w:p>
      <w:pPr>
        <w:pStyle w:val="SourceCode"/>
      </w:pPr>
      <w:r>
        <w:rPr>
          <w:rStyle w:val="VerbatimChar"/>
        </w:rPr>
        <w:t xml:space="preserve">BIAS_LONG:</w:t>
      </w:r>
      <w:r>
        <w:br/>
      </w:r>
      <w:r>
        <w:rPr>
          <w:rStyle w:val="VerbatimChar"/>
        </w:rPr>
        <w:t xml:space="preserve">  close &gt; EMA_FAST</w:t>
      </w:r>
      <w:r>
        <w:br/>
      </w:r>
      <w:r>
        <w:rPr>
          <w:rStyle w:val="VerbatimChar"/>
        </w:rPr>
        <w:t xml:space="preserve">  AND EMA_FAST &gt; EMA_SLOW</w:t>
      </w:r>
      <w:r>
        <w:br/>
      </w:r>
      <w:r>
        <w:rPr>
          <w:rStyle w:val="VerbatimChar"/>
        </w:rPr>
        <w:t xml:space="preserve">  AND slope(EMA_SLOW) &gt; MIN_EMA_SLOPE</w:t>
      </w:r>
      <w:r>
        <w:br/>
      </w:r>
      <w:r>
        <w:br/>
      </w:r>
      <w:r>
        <w:rPr>
          <w:rStyle w:val="VerbatimChar"/>
        </w:rPr>
        <w:t xml:space="preserve">BIAS_SHORT:</w:t>
      </w:r>
      <w:r>
        <w:br/>
      </w:r>
      <w:r>
        <w:rPr>
          <w:rStyle w:val="VerbatimChar"/>
        </w:rPr>
        <w:t xml:space="preserve">  close &lt; EMA_FAST</w:t>
      </w:r>
      <w:r>
        <w:br/>
      </w:r>
      <w:r>
        <w:rPr>
          <w:rStyle w:val="VerbatimChar"/>
        </w:rPr>
        <w:t xml:space="preserve">  AND EMA_FAST &lt; EMA_SLOW</w:t>
      </w:r>
      <w:r>
        <w:br/>
      </w:r>
      <w:r>
        <w:rPr>
          <w:rStyle w:val="VerbatimChar"/>
        </w:rPr>
        <w:t xml:space="preserve">  AND slope(EMA_SLOW) &lt; -MIN_EMA_SLOPE</w:t>
      </w:r>
      <w:r>
        <w:br/>
      </w:r>
      <w:r>
        <w:br/>
      </w:r>
      <w:r>
        <w:rPr>
          <w:rStyle w:val="VerbatimChar"/>
        </w:rPr>
        <w:t xml:space="preserve">BIAS_NONE:</w:t>
      </w:r>
      <w:r>
        <w:br/>
      </w:r>
      <w:r>
        <w:rPr>
          <w:rStyle w:val="VerbatimChar"/>
        </w:rPr>
        <w:t xml:space="preserve">  in tutti gli altri casi → il sistema non opera</w:t>
      </w:r>
    </w:p>
    <w:p>
      <w:pPr>
        <w:pStyle w:val="FirstParagraph"/>
      </w:pPr>
      <w:r>
        <w:rPr>
          <w:bCs/>
          <w:b/>
        </w:rPr>
        <w:t xml:space="preserve">Calcolo della pendenza:</w:t>
      </w:r>
    </w:p>
    <w:p>
      <w:pPr>
        <w:pStyle w:val="SourceCode"/>
      </w:pPr>
      <w:r>
        <w:rPr>
          <w:rStyle w:val="VerbatimChar"/>
        </w:rPr>
        <w:t xml:space="preserve">slope(EMA, lookback) = (EMA[now] - EMA[now - lookback]) / (ATR14_H4 * lookback)</w:t>
      </w:r>
      <w:r>
        <w:br/>
      </w:r>
      <w:r>
        <w:br/>
      </w:r>
      <w:r>
        <w:rPr>
          <w:rStyle w:val="VerbatimChar"/>
        </w:rPr>
        <w:t xml:space="preserve">EMA_SLOPE_LOOKBACK = 6 candele H4 (24 ore)</w:t>
      </w:r>
      <w:r>
        <w:br/>
      </w:r>
      <w:r>
        <w:rPr>
          <w:rStyle w:val="VerbatimChar"/>
        </w:rPr>
        <w:t xml:space="preserve">MIN_EMA_SLOPE = 0.05</w:t>
      </w:r>
    </w:p>
    <w:p>
      <w:pPr>
        <w:pStyle w:val="FirstParagraph"/>
      </w:pPr>
      <w:r>
        <w:t xml:space="preserve">La pendenza è normalizzata sull’ATR, quindi il valore è confrontabile tra regimi di volatilità diversi. Una EMA piatta produce slope vicino a zero e blocca l’operatività: è esattamente il comportamento voluto, perché il mercato laterale è dove questa strategia perde di più.</w:t>
      </w:r>
    </w:p>
    <w:p>
      <w:pPr>
        <w:pStyle w:val="BodyText"/>
      </w:pPr>
      <w:r>
        <w:rPr>
          <w:bCs/>
          <w:b/>
        </w:rPr>
        <w:t xml:space="preserve">Filtro macro opzionale (</w:t>
      </w:r>
      <w:r>
        <w:rPr>
          <w:rStyle w:val="VerbatimChar"/>
        </w:rPr>
        <w:t xml:space="preserve">USE_EMA_MACRO</w:t>
      </w:r>
      <w:r>
        <w:rPr>
          <w:bCs/>
          <w:b/>
        </w:rPr>
        <w:t xml:space="preserve">, default</w:t>
      </w:r>
      <w:r>
        <w:t xml:space="preserve"> </w:t>
      </w:r>
      <w:r>
        <w:rPr>
          <w:rStyle w:val="VerbatimChar"/>
        </w:rPr>
        <w:t xml:space="preserve">false</w:t>
      </w:r>
      <w:r>
        <w:rPr>
          <w:bCs/>
          <w:b/>
        </w:rPr>
        <w:t xml:space="preserve">):</w:t>
      </w:r>
    </w:p>
    <w:p>
      <w:pPr>
        <w:pStyle w:val="SourceCode"/>
      </w:pPr>
      <w:r>
        <w:rPr>
          <w:rStyle w:val="VerbatimChar"/>
        </w:rPr>
        <w:t xml:space="preserve">Se attivo:</w:t>
      </w:r>
      <w:r>
        <w:br/>
      </w:r>
      <w:r>
        <w:rPr>
          <w:rStyle w:val="VerbatimChar"/>
        </w:rPr>
        <w:t xml:space="preserve">  BIAS_LONG richiede anche  close &gt; EMA_200</w:t>
      </w:r>
      <w:r>
        <w:br/>
      </w:r>
      <w:r>
        <w:rPr>
          <w:rStyle w:val="VerbatimChar"/>
        </w:rPr>
        <w:t xml:space="preserve">  BIAS_SHORT richiede anche close &lt; EMA_200</w:t>
      </w:r>
    </w:p>
    <w:p>
      <w:pPr>
        <w:pStyle w:val="FirstParagraph"/>
      </w:pPr>
      <w:r>
        <w:t xml:space="preserve">Riduce sensibilmente il numero di setup ma migliora la qualità media. Va esposto in configurazione e valutato sui dati.</w:t>
      </w:r>
    </w:p>
    <w:p>
      <w:pPr>
        <w:pStyle w:val="BodyText"/>
      </w:pPr>
      <w:r>
        <w:rPr>
          <w:bCs/>
          <w:b/>
        </w:rPr>
        <w:t xml:space="preserve">Rapporto tra EMA e struttura di mercato.</w:t>
      </w:r>
      <w:r>
        <w:t xml:space="preserve"> </w:t>
      </w:r>
      <w:r>
        <w:t xml:space="preserve">Le EMA determinano la direzione; la struttura determina la validità. I due lavorano insieme così:</w:t>
      </w:r>
    </w:p>
    <w:tbl>
      <w:tblPr>
        <w:tblStyle w:val="Table"/>
        <w:tblW w:type="pct" w:w="5000"/>
        <w:tblLook w:firstRow="1" w:lastRow="0" w:firstColumn="0" w:lastColumn="0" w:noHBand="0" w:noVBand="0" w:val="0020"/>
        <w:jc w:val="start"/>
      </w:tblPr>
      <w:tblGrid>
        <w:gridCol w:w="4720"/>
        <w:gridCol w:w="3200"/>
      </w:tblGrid>
      <w:tr>
        <w:trPr>
          <w:tblHeader w:val="true"/>
        </w:trPr>
        <w:tc>
          <w:tcPr/>
          <w:p>
            <w:pPr>
              <w:pStyle w:val="Compact"/>
              <w:jc w:val="left"/>
            </w:pPr>
            <w:r>
              <w:t xml:space="preserve">Situazione</w:t>
            </w:r>
          </w:p>
        </w:tc>
        <w:tc>
          <w:tcPr/>
          <w:p>
            <w:pPr>
              <w:pStyle w:val="Compact"/>
              <w:jc w:val="left"/>
            </w:pPr>
            <w:r>
              <w:t xml:space="preserve">Azione</w:t>
            </w:r>
          </w:p>
        </w:tc>
      </w:tr>
      <w:tr>
        <w:tc>
          <w:tcPr/>
          <w:p>
            <w:pPr>
              <w:pStyle w:val="Compact"/>
              <w:jc w:val="left"/>
            </w:pPr>
            <w:r>
              <w:t xml:space="preserve">EMA allineate + struttura concorde</w:t>
            </w:r>
          </w:p>
        </w:tc>
        <w:tc>
          <w:tcPr/>
          <w:p>
            <w:pPr>
              <w:pStyle w:val="Compact"/>
              <w:jc w:val="left"/>
            </w:pPr>
            <w:r>
              <w:t xml:space="preserve">Bias attivo, si opera</w:t>
            </w:r>
          </w:p>
        </w:tc>
      </w:tr>
      <w:tr>
        <w:tc>
          <w:tcPr/>
          <w:p>
            <w:pPr>
              <w:pStyle w:val="Compact"/>
              <w:jc w:val="left"/>
            </w:pPr>
            <w:r>
              <w:t xml:space="preserve">EMA allineate + struttura</w:t>
            </w:r>
            <w:r>
              <w:t xml:space="preserve"> </w:t>
            </w:r>
            <w:r>
              <w:rPr>
                <w:rStyle w:val="VerbatimChar"/>
              </w:rPr>
              <w:t xml:space="preserve">RANGING</w:t>
            </w:r>
          </w:p>
        </w:tc>
        <w:tc>
          <w:tcPr/>
          <w:p>
            <w:pPr>
              <w:pStyle w:val="Compact"/>
              <w:jc w:val="left"/>
            </w:pPr>
            <w:r>
              <w:t xml:space="preserve">Bias sospeso</w:t>
            </w:r>
          </w:p>
        </w:tc>
      </w:tr>
      <w:tr>
        <w:tc>
          <w:tcPr/>
          <w:p>
            <w:pPr>
              <w:pStyle w:val="Compact"/>
              <w:jc w:val="left"/>
            </w:pPr>
            <w:r>
              <w:t xml:space="preserve">EMA allineate + CHoCH H4 contrario nelle ultime 3 candele</w:t>
            </w:r>
          </w:p>
        </w:tc>
        <w:tc>
          <w:tcPr/>
          <w:p>
            <w:pPr>
              <w:pStyle w:val="Compact"/>
              <w:jc w:val="left"/>
            </w:pPr>
            <w:r>
              <w:t xml:space="preserve">Bias sospeso fino a nuovo BOS concorde</w:t>
            </w:r>
          </w:p>
        </w:tc>
      </w:tr>
      <w:tr>
        <w:tc>
          <w:tcPr/>
          <w:p>
            <w:pPr>
              <w:pStyle w:val="Compact"/>
              <w:jc w:val="left"/>
            </w:pPr>
            <w:r>
              <w:t xml:space="preserve">EMA non allineate</w:t>
            </w:r>
          </w:p>
        </w:tc>
        <w:tc>
          <w:tcPr/>
          <w:p>
            <w:pPr>
              <w:pStyle w:val="Compact"/>
              <w:jc w:val="left"/>
            </w:pPr>
            <w:r>
              <w:t xml:space="preserve">Bias assente, nessuna valutazione</w:t>
            </w:r>
          </w:p>
        </w:tc>
      </w:tr>
    </w:tbl>
    <w:p>
      <w:pPr>
        <w:pStyle w:val="BodyText"/>
      </w:pPr>
      <w:r>
        <w:t xml:space="preserve">Un CHoCH contro la direzione delle EMA è il primo segnale che il trend sta girando: le EMA se ne accorgeranno con ritardo, la struttura no. Per questo la struttura mantiene potere di veto anche quando le EMA sono perfettamente allineate.</w:t>
      </w:r>
    </w:p>
    <w:p>
      <w:pPr>
        <w:pStyle w:val="BodyText"/>
      </w:pPr>
      <w:r>
        <w:rPr>
          <w:bCs/>
          <w:b/>
        </w:rPr>
        <w:t xml:space="preserve">Nota sull’inizializzazione.</w:t>
      </w:r>
      <w:r>
        <w:t xml:space="preserve"> </w:t>
      </w:r>
      <w:r>
        <w:t xml:space="preserve">L’EMA richiede un periodo di warm-up: il sistema non deve generare bias finché non ha almeno</w:t>
      </w:r>
      <w:r>
        <w:t xml:space="preserve"> </w:t>
      </w:r>
      <w:r>
        <w:rPr>
          <w:rStyle w:val="VerbatimChar"/>
        </w:rPr>
        <w:t xml:space="preserve">EMA_SLOW * 3</w:t>
      </w:r>
      <w:r>
        <w:t xml:space="preserve"> </w:t>
      </w:r>
      <w:r>
        <w:t xml:space="preserve">candele H4 di storico caricate (150 candele, cioè circa 25 giorni). Con</w:t>
      </w:r>
      <w:r>
        <w:t xml:space="preserve"> </w:t>
      </w:r>
      <w:r>
        <w:rPr>
          <w:rStyle w:val="VerbatimChar"/>
        </w:rPr>
        <w:t xml:space="preserve">USE_EMA_MACRO</w:t>
      </w:r>
      <w:r>
        <w:t xml:space="preserve"> </w:t>
      </w:r>
      <w:r>
        <w:t xml:space="preserve">attivo servono</w:t>
      </w:r>
      <w:r>
        <w:t xml:space="preserve"> </w:t>
      </w:r>
      <w:r>
        <w:rPr>
          <w:rStyle w:val="VerbatimChar"/>
        </w:rPr>
        <w:t xml:space="preserve">200 * 3 = 600</w:t>
      </w:r>
      <w:r>
        <w:t xml:space="preserve"> </w:t>
      </w:r>
      <w:r>
        <w:t xml:space="preserve">candele.</w:t>
      </w:r>
    </w:p>
    <w:bookmarkEnd w:id="30"/>
    <w:bookmarkStart w:id="34" w:name="fibonacci-5075-uso-esclusivo-m5"/>
    <w:p>
      <w:pPr>
        <w:pStyle w:val="Heading3"/>
      </w:pPr>
      <w:r>
        <w:t xml:space="preserve">2.7 Fibonacci 50–75% — uso esclusivo M5</w:t>
      </w:r>
    </w:p>
    <w:p>
      <w:pPr>
        <w:pStyle w:val="FirstParagraph"/>
      </w:pPr>
      <w:r>
        <w:t xml:space="preserve">Il Fibonacci non viene usato su H4: non è un veto, non assegna punti e non partecipa alla determinazione del bias. Il bias superiore dipende esclusivamente da EMA e struttura secondo le sezioni 2.6, 3.2 e 3.3. Il Fibonacci resta un filtro operativo solo su M5, applicato alla gamba successiva allo sweep confermato su entrambi i timeframe.</w:t>
      </w:r>
    </w:p>
    <w:bookmarkStart w:id="31" w:name="calcolo-della-zona"/>
    <w:p>
      <w:pPr>
        <w:pStyle w:val="Heading4"/>
      </w:pPr>
      <w:r>
        <w:t xml:space="preserve">2.7.1 Calcolo della zona</w:t>
      </w:r>
    </w:p>
    <w:p>
      <w:pPr>
        <w:pStyle w:val="FirstParagraph"/>
      </w:pPr>
      <w:r>
        <w:rPr>
          <w:bCs/>
          <w:b/>
        </w:rPr>
        <w:t xml:space="preserve">Bias LONG:</w:t>
      </w:r>
    </w:p>
    <w:p>
      <w:pPr>
        <w:pStyle w:val="SourceCode"/>
      </w:pPr>
      <w:r>
        <w:rPr>
          <w:rStyle w:val="VerbatimChar"/>
        </w:rPr>
        <w:t xml:space="preserve">origin  = estremo minimo dello sweep M5 confermato</w:t>
      </w:r>
      <w:r>
        <w:br/>
      </w:r>
      <w:r>
        <w:rPr>
          <w:rStyle w:val="VerbatimChar"/>
        </w:rPr>
        <w:t xml:space="preserve">extreme = massimo della reazione successiva</w:t>
      </w:r>
      <w:r>
        <w:br/>
      </w:r>
      <w:r>
        <w:rPr>
          <w:rStyle w:val="VerbatimChar"/>
        </w:rPr>
        <w:t xml:space="preserve">range = extreme - origin</w:t>
      </w:r>
      <w:r>
        <w:br/>
      </w:r>
      <w:r>
        <w:br/>
      </w:r>
      <w:r>
        <w:rPr>
          <w:rStyle w:val="VerbatimChar"/>
        </w:rPr>
        <w:t xml:space="preserve">fib_50  = extreme - (range * 0.50)</w:t>
      </w:r>
      <w:r>
        <w:br/>
      </w:r>
      <w:r>
        <w:rPr>
          <w:rStyle w:val="VerbatimChar"/>
        </w:rPr>
        <w:t xml:space="preserve">fib_75  = extreme - (range * 0.75)</w:t>
      </w:r>
      <w:r>
        <w:br/>
      </w:r>
      <w:r>
        <w:rPr>
          <w:rStyle w:val="VerbatimChar"/>
        </w:rPr>
        <w:t xml:space="preserve">fib_786 = extreme - (range * 0.786)</w:t>
      </w:r>
      <w:r>
        <w:br/>
      </w:r>
      <w:r>
        <w:br/>
      </w:r>
      <w:r>
        <w:rPr>
          <w:rStyle w:val="VerbatimChar"/>
        </w:rPr>
        <w:t xml:space="preserve">ZONA_PREMIUM = [fib_75, fib_50]      // fib_75 è il livello più basso</w:t>
      </w:r>
      <w:r>
        <w:br/>
      </w:r>
      <w:r>
        <w:rPr>
          <w:rStyle w:val="VerbatimChar"/>
        </w:rPr>
        <w:t xml:space="preserve">INVALIDAZIONE = price &lt; fib_786</w:t>
      </w:r>
    </w:p>
    <w:p>
      <w:pPr>
        <w:pStyle w:val="FirstParagraph"/>
      </w:pPr>
      <w:r>
        <w:rPr>
          <w:bCs/>
          <w:b/>
        </w:rPr>
        <w:t xml:space="preserve">Bias SHORT:</w:t>
      </w:r>
    </w:p>
    <w:p>
      <w:pPr>
        <w:pStyle w:val="SourceCode"/>
      </w:pPr>
      <w:r>
        <w:rPr>
          <w:rStyle w:val="VerbatimChar"/>
        </w:rPr>
        <w:t xml:space="preserve">origin  = estremo massimo dello sweep M5 confermato</w:t>
      </w:r>
      <w:r>
        <w:br/>
      </w:r>
      <w:r>
        <w:rPr>
          <w:rStyle w:val="VerbatimChar"/>
        </w:rPr>
        <w:t xml:space="preserve">extreme = minimo della reazione successiva</w:t>
      </w:r>
      <w:r>
        <w:br/>
      </w:r>
      <w:r>
        <w:rPr>
          <w:rStyle w:val="VerbatimChar"/>
        </w:rPr>
        <w:t xml:space="preserve">range = origin - extreme</w:t>
      </w:r>
      <w:r>
        <w:br/>
      </w:r>
      <w:r>
        <w:br/>
      </w:r>
      <w:r>
        <w:rPr>
          <w:rStyle w:val="VerbatimChar"/>
        </w:rPr>
        <w:t xml:space="preserve">fib_50  = extreme + (range * 0.50)</w:t>
      </w:r>
      <w:r>
        <w:br/>
      </w:r>
      <w:r>
        <w:rPr>
          <w:rStyle w:val="VerbatimChar"/>
        </w:rPr>
        <w:t xml:space="preserve">fib_75  = extreme + (range * 0.75)</w:t>
      </w:r>
      <w:r>
        <w:br/>
      </w:r>
      <w:r>
        <w:rPr>
          <w:rStyle w:val="VerbatimChar"/>
        </w:rPr>
        <w:t xml:space="preserve">fib_786 = extreme + (range * 0.786)</w:t>
      </w:r>
      <w:r>
        <w:br/>
      </w:r>
      <w:r>
        <w:br/>
      </w:r>
      <w:r>
        <w:rPr>
          <w:rStyle w:val="VerbatimChar"/>
        </w:rPr>
        <w:t xml:space="preserve">ZONA_PREMIUM = [fib_50, fib_75]</w:t>
      </w:r>
      <w:r>
        <w:br/>
      </w:r>
      <w:r>
        <w:rPr>
          <w:rStyle w:val="VerbatimChar"/>
        </w:rPr>
        <w:t xml:space="preserve">INVALIDAZIONE = price &gt; fib_786</w:t>
      </w:r>
    </w:p>
    <w:p>
      <w:pPr>
        <w:pStyle w:val="FirstParagraph"/>
      </w:pPr>
      <w:r>
        <w:rPr>
          <w:bCs/>
          <w:b/>
        </w:rPr>
        <w:t xml:space="preserve">Selezione della gamba di riferimento su M5:</w:t>
      </w:r>
      <w:r>
        <w:t xml:space="preserve"> </w:t>
      </w:r>
      <w:r>
        <w:t xml:space="preserve">usa la gamba di reazione definita nella sezione 2.7.3, con origine sull’estremo dello sweep M5 confermato. Gli estremi sono aggiornati solo con candele chiuse.</w:t>
      </w:r>
    </w:p>
    <w:p>
      <w:pPr>
        <w:pStyle w:val="BodyText"/>
      </w:pPr>
      <w:r>
        <w:t xml:space="preserve">Se non esiste ancora una gamba M5 valida, il sistema attende fino al timeout dello stato</w:t>
      </w:r>
      <w:r>
        <w:t xml:space="preserve"> </w:t>
      </w:r>
      <w:r>
        <w:rPr>
          <w:rStyle w:val="VerbatimChar"/>
        </w:rPr>
        <w:t xml:space="preserve">SWEEP_CONFIRMED</w:t>
      </w:r>
      <w:r>
        <w:t xml:space="preserve">.</w:t>
      </w:r>
    </w:p>
    <w:bookmarkEnd w:id="31"/>
    <w:bookmarkStart w:id="32" w:name="uso-su-h4-disattivato"/>
    <w:p>
      <w:pPr>
        <w:pStyle w:val="Heading4"/>
      </w:pPr>
      <w:r>
        <w:t xml:space="preserve">2.7.2 Uso su H4 — disattivato</w:t>
      </w:r>
    </w:p>
    <w:p>
      <w:pPr>
        <w:pStyle w:val="FirstParagraph"/>
      </w:pPr>
      <w:r>
        <w:t xml:space="preserve">Su H4 non viene calcolata alcuna posizione premium/discount ai fini decisionali. Non esiste veto a 78.6%, non esiste bonus</w:t>
      </w:r>
      <w:r>
        <w:t xml:space="preserve"> </w:t>
      </w:r>
      <w:r>
        <w:rPr>
          <w:rStyle w:val="VerbatimChar"/>
        </w:rPr>
        <w:t xml:space="preserve">IN_ZONE</w:t>
      </w:r>
      <w:r>
        <w:t xml:space="preserve">/</w:t>
      </w:r>
      <w:r>
        <w:rPr>
          <w:rStyle w:val="VerbatimChar"/>
        </w:rPr>
        <w:t xml:space="preserve">NEAR_ZONE</w:t>
      </w:r>
      <w:r>
        <w:t xml:space="preserve"> </w:t>
      </w:r>
      <w:r>
        <w:t xml:space="preserve">e nessuna misura Fibonacci H4 entra nello scoring. L’unico filtro top-down è l’allineamento tra bias EMA/struttura H4 e struttura H1.</w:t>
      </w:r>
    </w:p>
    <w:bookmarkEnd w:id="32"/>
    <w:bookmarkStart w:id="33" w:name="uso-su-m5-filtro-operativo"/>
    <w:p>
      <w:pPr>
        <w:pStyle w:val="Heading4"/>
      </w:pPr>
      <w:r>
        <w:t xml:space="preserve">2.7.3 Uso su M5 — filtro operativo</w:t>
      </w:r>
    </w:p>
    <w:p>
      <w:pPr>
        <w:pStyle w:val="FirstParagraph"/>
      </w:pPr>
      <w:r>
        <w:t xml:space="preserve">Su M5 il Fibonacci si applica alla</w:t>
      </w:r>
      <w:r>
        <w:t xml:space="preserve"> </w:t>
      </w:r>
      <w:r>
        <w:rPr>
          <w:bCs/>
          <w:b/>
        </w:rPr>
        <w:t xml:space="preserve">gamba di reazione post-sweep</w:t>
      </w:r>
      <w:r>
        <w:t xml:space="preserve">, non alla struttura generale. È la parte che affina il punto di ingresso.</w:t>
      </w:r>
    </w:p>
    <w:p>
      <w:pPr>
        <w:pStyle w:val="SourceCode"/>
      </w:pPr>
      <w:r>
        <w:rPr>
          <w:rStyle w:val="VerbatimChar"/>
        </w:rPr>
        <w:t xml:space="preserve">DEFINIZIONE DELLA GAMBA DI REAZIONE M5:</w:t>
      </w:r>
      <w:r>
        <w:br/>
      </w:r>
      <w:r>
        <w:br/>
      </w:r>
      <w:r>
        <w:rPr>
          <w:rStyle w:val="VerbatimChar"/>
        </w:rPr>
        <w:t xml:space="preserve">  origin  = estremo raggiunto dalla candela di sweep</w:t>
      </w:r>
      <w:r>
        <w:br/>
      </w:r>
      <w:r>
        <w:rPr>
          <w:rStyle w:val="VerbatimChar"/>
        </w:rPr>
        <w:t xml:space="preserve">            (il low dello sweep se bias LONG, l'high se bias SHORT)</w:t>
      </w:r>
      <w:r>
        <w:br/>
      </w:r>
      <w:r>
        <w:br/>
      </w:r>
      <w:r>
        <w:rPr>
          <w:rStyle w:val="VerbatimChar"/>
        </w:rPr>
        <w:t xml:space="preserve">  extreme = estremo opposto raggiunto dal movimento di reazione</w:t>
      </w:r>
      <w:r>
        <w:br/>
      </w:r>
      <w:r>
        <w:rPr>
          <w:rStyle w:val="VerbatimChar"/>
        </w:rPr>
        <w:t xml:space="preserve">            prima del primo pullback significativo</w:t>
      </w:r>
      <w:r>
        <w:br/>
      </w:r>
      <w:r>
        <w:rPr>
          <w:rStyle w:val="VerbatimChar"/>
        </w:rPr>
        <w:t xml:space="preserve">            (il massimo più alto se LONG, il minimo più basso se SHORT)</w:t>
      </w:r>
      <w:r>
        <w:br/>
      </w:r>
      <w:r>
        <w:br/>
      </w:r>
      <w:r>
        <w:rPr>
          <w:rStyle w:val="VerbatimChar"/>
        </w:rPr>
        <w:t xml:space="preserve">  reaction_range = |extreme - origin|</w:t>
      </w:r>
      <w:r>
        <w:br/>
      </w:r>
      <w:r>
        <w:rPr>
          <w:rStyle w:val="VerbatimChar"/>
        </w:rPr>
        <w:t xml:space="preserve">FILTRO M5 (bias LONG):</w:t>
      </w:r>
      <w:r>
        <w:br/>
      </w:r>
      <w:r>
        <w:rPr>
          <w:rStyle w:val="VerbatimChar"/>
        </w:rPr>
        <w:t xml:space="preserve">  fib_50_m5 = extreme - (reaction_range * 0.50)</w:t>
      </w:r>
      <w:r>
        <w:br/>
      </w:r>
      <w:r>
        <w:rPr>
          <w:rStyle w:val="VerbatimChar"/>
        </w:rPr>
        <w:t xml:space="preserve">  fib_75_m5 = extreme - (reaction_range * 0.75)</w:t>
      </w:r>
      <w:r>
        <w:br/>
      </w:r>
      <w:r>
        <w:br/>
      </w:r>
      <w:r>
        <w:rPr>
          <w:rStyle w:val="VerbatimChar"/>
        </w:rPr>
        <w:t xml:space="preserve">  ZONA_ENTRATA_M5 = [fib_75_m5, fib_50_m5]</w:t>
      </w:r>
      <w:r>
        <w:br/>
      </w:r>
      <w:r>
        <w:br/>
      </w:r>
      <w:r>
        <w:rPr>
          <w:rStyle w:val="VerbatimChar"/>
        </w:rPr>
        <w:t xml:space="preserve">  Il pullback deve rientrare in questa fascia prima di scendere su M1.</w:t>
      </w:r>
      <w:r>
        <w:br/>
      </w:r>
      <w:r>
        <w:br/>
      </w:r>
      <w:r>
        <w:rPr>
          <w:rStyle w:val="VerbatimChar"/>
        </w:rPr>
        <w:t xml:space="preserve">FILTRO M5 (bias SHORT): speculare</w:t>
      </w:r>
    </w:p>
    <w:p>
      <w:pPr>
        <w:pStyle w:val="FirstParagraph"/>
      </w:pPr>
      <w:r>
        <w:rPr>
          <w:bCs/>
          <w:b/>
        </w:rPr>
        <w:t xml:space="preserve">Comportamento del filtro:</w:t>
      </w:r>
    </w:p>
    <w:tbl>
      <w:tblPr>
        <w:tblStyle w:val="Table"/>
        <w:tblW w:type="pct" w:w="5000"/>
        <w:tblLook w:firstRow="1" w:lastRow="0" w:firstColumn="0" w:lastColumn="0" w:noHBand="0" w:noVBand="0" w:val="0020"/>
        <w:jc w:val="start"/>
      </w:tblPr>
      <w:tblGrid>
        <w:gridCol w:w="3321"/>
        <w:gridCol w:w="4598"/>
      </w:tblGrid>
      <w:tr>
        <w:trPr>
          <w:tblHeader w:val="true"/>
        </w:trPr>
        <w:tc>
          <w:tcPr/>
          <w:p>
            <w:pPr>
              <w:pStyle w:val="Compact"/>
              <w:jc w:val="left"/>
            </w:pPr>
            <w:r>
              <w:t xml:space="preserve">Posizione del pullback</w:t>
            </w:r>
          </w:p>
        </w:tc>
        <w:tc>
          <w:tcPr/>
          <w:p>
            <w:pPr>
              <w:pStyle w:val="Compact"/>
              <w:jc w:val="left"/>
            </w:pPr>
            <w:r>
              <w:t xml:space="preserve">Azione</w:t>
            </w:r>
          </w:p>
        </w:tc>
      </w:tr>
      <w:tr>
        <w:tc>
          <w:tcPr/>
          <w:p>
            <w:pPr>
              <w:pStyle w:val="Compact"/>
              <w:jc w:val="left"/>
            </w:pPr>
            <w:r>
              <w:t xml:space="preserve">Dentro [50%, 75%]</w:t>
            </w:r>
          </w:p>
        </w:tc>
        <w:tc>
          <w:tcPr/>
          <w:p>
            <w:pPr>
              <w:pStyle w:val="Compact"/>
              <w:jc w:val="left"/>
            </w:pPr>
            <w:r>
              <w:t xml:space="preserve">Setup valido, si procede su M1</w:t>
            </w:r>
          </w:p>
        </w:tc>
      </w:tr>
      <w:tr>
        <w:tc>
          <w:tcPr/>
          <w:p>
            <w:pPr>
              <w:pStyle w:val="Compact"/>
              <w:jc w:val="left"/>
            </w:pPr>
            <w:r>
              <w:t xml:space="preserve">Sopra il 50% (pullback poco profondo)</w:t>
            </w:r>
          </w:p>
        </w:tc>
        <w:tc>
          <w:tcPr/>
          <w:p>
            <w:pPr>
              <w:pStyle w:val="Compact"/>
              <w:jc w:val="left"/>
            </w:pPr>
            <w:r>
              <w:t xml:space="preserve">Attendi: il prezzo non ha ancora dato un buon prezzo</w:t>
            </w:r>
          </w:p>
        </w:tc>
      </w:tr>
      <w:tr>
        <w:tc>
          <w:tcPr/>
          <w:p>
            <w:pPr>
              <w:pStyle w:val="Compact"/>
              <w:jc w:val="left"/>
            </w:pPr>
            <w:r>
              <w:t xml:space="preserve">Oltre il 75% ma sotto il 78.6%</w:t>
            </w:r>
          </w:p>
        </w:tc>
        <w:tc>
          <w:tcPr/>
          <w:p>
            <w:pPr>
              <w:pStyle w:val="Compact"/>
              <w:jc w:val="left"/>
            </w:pPr>
            <w:r>
              <w:t xml:space="preserve">Setup valido ma con penalità nello scoring</w:t>
            </w:r>
          </w:p>
        </w:tc>
      </w:tr>
      <w:tr>
        <w:tc>
          <w:tcPr/>
          <w:p>
            <w:pPr>
              <w:pStyle w:val="Compact"/>
              <w:jc w:val="left"/>
            </w:pPr>
            <w:r>
              <w:t xml:space="preserve">Oltre il 78.6%</w:t>
            </w:r>
          </w:p>
        </w:tc>
        <w:tc>
          <w:tcPr/>
          <w:p>
            <w:pPr>
              <w:pStyle w:val="Compact"/>
              <w:jc w:val="left"/>
            </w:pPr>
            <w:r>
              <w:t xml:space="preserve">Setup</w:t>
            </w:r>
            <w:r>
              <w:t xml:space="preserve"> </w:t>
            </w:r>
            <w:r>
              <w:rPr>
                <w:bCs/>
                <w:b/>
              </w:rPr>
              <w:t xml:space="preserve">scartato</w:t>
            </w:r>
            <w:r>
              <w:t xml:space="preserve">: la reazione non ha tenuto</w:t>
            </w:r>
          </w:p>
        </w:tc>
      </w:tr>
    </w:tbl>
    <w:p>
      <w:pPr>
        <w:pStyle w:val="BodyText"/>
      </w:pPr>
      <w:r>
        <w:rPr>
          <w:rStyle w:val="VerbatimChar"/>
        </w:rPr>
        <w:t xml:space="preserve">M5_FIB_MODE</w:t>
      </w:r>
      <w:r>
        <w:t xml:space="preserve"> </w:t>
      </w:r>
      <w:r>
        <w:rPr>
          <w:bCs/>
          <w:b/>
        </w:rPr>
        <w:t xml:space="preserve">— parametro di configurazione:</w:t>
      </w:r>
    </w:p>
    <w:p>
      <w:pPr>
        <w:pStyle w:val="SourceCode"/>
      </w:pPr>
      <w:r>
        <w:rPr>
          <w:rStyle w:val="VerbatimChar"/>
        </w:rPr>
        <w:t xml:space="preserve">STRICT   → il pullback deve essere in [50%, 75%], altrimenti scarto  (default)</w:t>
      </w:r>
      <w:r>
        <w:br/>
      </w:r>
      <w:r>
        <w:rPr>
          <w:rStyle w:val="VerbatimChar"/>
        </w:rPr>
        <w:t xml:space="preserve">LENIENT  → accetta [38.2%, 78.6%], applica penalità fuori da [50%, 75%]</w:t>
      </w:r>
      <w:r>
        <w:br/>
      </w:r>
      <w:r>
        <w:rPr>
          <w:rStyle w:val="VerbatimChar"/>
        </w:rPr>
        <w:t xml:space="preserve">OFF      → filtro disattivato, si passa direttamente a M1</w:t>
      </w:r>
    </w:p>
    <w:p>
      <w:pPr>
        <w:pStyle w:val="FirstParagraph"/>
      </w:pPr>
      <w:r>
        <w:t xml:space="preserve">Questo parametro va esposto perché è quello che regola direttamente il compromesso tra numero di setup e qualità media. Partire da</w:t>
      </w:r>
      <w:r>
        <w:t xml:space="preserve"> </w:t>
      </w:r>
      <w:r>
        <w:rPr>
          <w:rStyle w:val="VerbatimChar"/>
        </w:rPr>
        <w:t xml:space="preserve">STRICT</w:t>
      </w:r>
      <w:r>
        <w:t xml:space="preserve">.</w:t>
      </w:r>
    </w:p>
    <w:bookmarkEnd w:id="33"/>
    <w:bookmarkEnd w:id="34"/>
    <w:bookmarkStart w:id="35" w:name="fair-value-gap-fvg"/>
    <w:p>
      <w:pPr>
        <w:pStyle w:val="Heading3"/>
      </w:pPr>
      <w:r>
        <w:t xml:space="preserve">2.8 Fair Value Gap (FVG)</w:t>
      </w:r>
    </w:p>
    <w:p>
      <w:pPr>
        <w:pStyle w:val="FirstParagraph"/>
      </w:pPr>
      <w:r>
        <w:t xml:space="preserve">Definizione a tre candele.</w:t>
      </w:r>
    </w:p>
    <w:p>
      <w:pPr>
        <w:pStyle w:val="SourceCode"/>
      </w:pPr>
      <w:r>
        <w:rPr>
          <w:rStyle w:val="VerbatimChar"/>
        </w:rPr>
        <w:t xml:space="preserve">FVG_BULLISH (i è la candela centrale):</w:t>
      </w:r>
      <w:r>
        <w:br/>
      </w:r>
      <w:r>
        <w:rPr>
          <w:rStyle w:val="VerbatimChar"/>
        </w:rPr>
        <w:t xml:space="preserve">  candle[i-1].high &lt; candle[i+1].low</w:t>
      </w:r>
      <w:r>
        <w:br/>
      </w:r>
      <w:r>
        <w:rPr>
          <w:rStyle w:val="VerbatimChar"/>
        </w:rPr>
        <w:t xml:space="preserve">  → gap = [candle[i-1].high, candle[i+1].low]</w:t>
      </w:r>
      <w:r>
        <w:br/>
      </w:r>
      <w:r>
        <w:br/>
      </w:r>
      <w:r>
        <w:rPr>
          <w:rStyle w:val="VerbatimChar"/>
        </w:rPr>
        <w:t xml:space="preserve">FVG_BEARISH (i è la candela centrale):</w:t>
      </w:r>
      <w:r>
        <w:br/>
      </w:r>
      <w:r>
        <w:rPr>
          <w:rStyle w:val="VerbatimChar"/>
        </w:rPr>
        <w:t xml:space="preserve">  candle[i-1].low &gt; candle[i+1].high</w:t>
      </w:r>
      <w:r>
        <w:br/>
      </w:r>
      <w:r>
        <w:rPr>
          <w:rStyle w:val="VerbatimChar"/>
        </w:rPr>
        <w:t xml:space="preserve">  → gap = [candle[i+1].high, candle[i-1].low]</w:t>
      </w:r>
      <w:r>
        <w:br/>
      </w:r>
      <w:r>
        <w:rPr>
          <w:rStyle w:val="VerbatimChar"/>
        </w:rPr>
        <w:t xml:space="preserve">FVG = {</w:t>
      </w:r>
      <w:r>
        <w:br/>
      </w:r>
      <w:r>
        <w:rPr>
          <w:rStyle w:val="VerbatimChar"/>
        </w:rPr>
        <w:t xml:space="preserve">  top: float</w:t>
      </w:r>
      <w:r>
        <w:br/>
      </w:r>
      <w:r>
        <w:rPr>
          <w:rStyle w:val="VerbatimChar"/>
        </w:rPr>
        <w:t xml:space="preserve">  bottom: float</w:t>
      </w:r>
      <w:r>
        <w:br/>
      </w:r>
      <w:r>
        <w:rPr>
          <w:rStyle w:val="VerbatimChar"/>
        </w:rPr>
        <w:t xml:space="preserve">  midpoint: float = (top + bottom) / 2</w:t>
      </w:r>
      <w:r>
        <w:br/>
      </w:r>
      <w:r>
        <w:rPr>
          <w:rStyle w:val="VerbatimChar"/>
        </w:rPr>
        <w:t xml:space="preserve">  direction: enum {BULLISH, BEARISH}</w:t>
      </w:r>
      <w:r>
        <w:br/>
      </w:r>
      <w:r>
        <w:rPr>
          <w:rStyle w:val="VerbatimChar"/>
        </w:rPr>
        <w:t xml:space="preserve">  created_at: timestamp</w:t>
      </w:r>
      <w:r>
        <w:br/>
      </w:r>
      <w:r>
        <w:rPr>
          <w:rStyle w:val="VerbatimChar"/>
        </w:rPr>
        <w:t xml:space="preserve">  timeframe: TF</w:t>
      </w:r>
      <w:r>
        <w:br/>
      </w:r>
      <w:r>
        <w:rPr>
          <w:rStyle w:val="VerbatimChar"/>
        </w:rPr>
        <w:t xml:space="preserve">  state: enum {FRESH, PARTIAL, MITIGATED, INVERTED}</w:t>
      </w:r>
      <w:r>
        <w:br/>
      </w:r>
      <w:r>
        <w:rPr>
          <w:rStyle w:val="VerbatimChar"/>
        </w:rPr>
        <w:t xml:space="preserve">}</w:t>
      </w:r>
    </w:p>
    <w:p>
      <w:pPr>
        <w:pStyle w:val="FirstParagraph"/>
      </w:pPr>
      <w:r>
        <w:rPr>
          <w:bCs/>
          <w:b/>
        </w:rPr>
        <w:t xml:space="preserve">Filtro dimensionale obbligatorio:</w:t>
      </w:r>
    </w:p>
    <w:p>
      <w:pPr>
        <w:pStyle w:val="SourceCode"/>
      </w:pPr>
      <w:r>
        <w:rPr>
          <w:rStyle w:val="VerbatimChar"/>
        </w:rPr>
        <w:t xml:space="preserve">size = top - bottom</w:t>
      </w:r>
      <w:r>
        <w:br/>
      </w:r>
      <w:r>
        <w:rPr>
          <w:rStyle w:val="VerbatimChar"/>
        </w:rPr>
        <w:t xml:space="preserve">FVG valido solo se  size &gt;= MIN_FVG_ATR * ATR14</w:t>
      </w:r>
    </w:p>
    <w:p>
      <w:pPr>
        <w:pStyle w:val="FirstParagraph"/>
      </w:pPr>
      <w:r>
        <w:rPr>
          <w:rStyle w:val="VerbatimChar"/>
        </w:rPr>
        <w:t xml:space="preserve">MIN_FVG_ATR</w:t>
      </w:r>
      <w:r>
        <w:t xml:space="preserve"> </w:t>
      </w:r>
      <w:r>
        <w:t xml:space="preserve">default:</w:t>
      </w:r>
      <w:r>
        <w:t xml:space="preserve"> </w:t>
      </w:r>
      <w:r>
        <w:rPr>
          <w:bCs/>
          <w:b/>
        </w:rPr>
        <w:t xml:space="preserve">0.15</w:t>
      </w:r>
      <w:r>
        <w:t xml:space="preserve"> </w:t>
      </w:r>
      <w:r>
        <w:t xml:space="preserve">su M1,</w:t>
      </w:r>
      <w:r>
        <w:t xml:space="preserve"> </w:t>
      </w:r>
      <w:r>
        <w:rPr>
          <w:bCs/>
          <w:b/>
        </w:rPr>
        <w:t xml:space="preserve">0.20</w:t>
      </w:r>
      <w:r>
        <w:t xml:space="preserve"> </w:t>
      </w:r>
      <w:r>
        <w:t xml:space="preserve">su M5.</w:t>
      </w:r>
    </w:p>
    <w:p>
      <w:pPr>
        <w:pStyle w:val="BodyText"/>
      </w:pPr>
      <w:r>
        <w:t xml:space="preserve">Senza questo filtro, su M1 il sistema troverà decine di micro-FVG irrilevanti a ogni sessione. Questo è il singolo parametro che più influenza la qualità del sistema sul timeframe di entrata.</w:t>
      </w:r>
    </w:p>
    <w:p>
      <w:pPr>
        <w:pStyle w:val="BodyText"/>
      </w:pPr>
      <w:r>
        <w:rPr>
          <w:bCs/>
          <w:b/>
        </w:rPr>
        <w:t xml:space="preserve">Transizioni di stato:</w:t>
      </w:r>
    </w:p>
    <w:p>
      <w:pPr>
        <w:pStyle w:val="SourceCode"/>
      </w:pPr>
      <w:r>
        <w:rPr>
          <w:rStyle w:val="VerbatimChar"/>
        </w:rPr>
        <w:t xml:space="preserve">FRESH     → PARTIAL   quando price entra nel gap ma non lo attraversa</w:t>
      </w:r>
      <w:r>
        <w:br/>
      </w:r>
      <w:r>
        <w:rPr>
          <w:rStyle w:val="VerbatimChar"/>
        </w:rPr>
        <w:t xml:space="preserve">PARTIAL   → MITIGATED quando price attraversa il midpoint</w:t>
      </w:r>
      <w:r>
        <w:br/>
      </w:r>
      <w:r>
        <w:rPr>
          <w:rStyle w:val="VerbatimChar"/>
        </w:rPr>
        <w:t xml:space="preserve">MITIGATED → INVERTED  quando price chiude completamente oltre il gap dal lato opposto</w:t>
      </w:r>
    </w:p>
    <w:bookmarkEnd w:id="35"/>
    <w:bookmarkStart w:id="36" w:name="inversion-fvg-ifvg"/>
    <w:p>
      <w:pPr>
        <w:pStyle w:val="Heading3"/>
      </w:pPr>
      <w:r>
        <w:t xml:space="preserve">2.9 Inversion FVG (IFVG)</w:t>
      </w:r>
    </w:p>
    <w:p>
      <w:pPr>
        <w:pStyle w:val="SourceCode"/>
      </w:pPr>
      <w:r>
        <w:rPr>
          <w:rStyle w:val="VerbatimChar"/>
        </w:rPr>
        <w:t xml:space="preserve">IFVG_BULLISH:</w:t>
      </w:r>
      <w:r>
        <w:br/>
      </w:r>
      <w:r>
        <w:rPr>
          <w:rStyle w:val="VerbatimChar"/>
        </w:rPr>
        <w:t xml:space="preserve">  esisteva un FVG_BEARISH</w:t>
      </w:r>
      <w:r>
        <w:br/>
      </w:r>
      <w:r>
        <w:rPr>
          <w:rStyle w:val="VerbatimChar"/>
        </w:rPr>
        <w:t xml:space="preserve">  AND close ha superato completamente il gap verso l'alto</w:t>
      </w:r>
      <w:r>
        <w:br/>
      </w:r>
      <w:r>
        <w:rPr>
          <w:rStyle w:val="VerbatimChar"/>
        </w:rPr>
        <w:t xml:space="preserve">  → il gap ex-bearish diventa zona di supporto</w:t>
      </w:r>
      <w:r>
        <w:br/>
      </w:r>
      <w:r>
        <w:br/>
      </w:r>
      <w:r>
        <w:rPr>
          <w:rStyle w:val="VerbatimChar"/>
        </w:rPr>
        <w:t xml:space="preserve">IFVG_BEARISH:</w:t>
      </w:r>
      <w:r>
        <w:br/>
      </w:r>
      <w:r>
        <w:rPr>
          <w:rStyle w:val="VerbatimChar"/>
        </w:rPr>
        <w:t xml:space="preserve">  esisteva un FVG_BULLISH</w:t>
      </w:r>
      <w:r>
        <w:br/>
      </w:r>
      <w:r>
        <w:rPr>
          <w:rStyle w:val="VerbatimChar"/>
        </w:rPr>
        <w:t xml:space="preserve">  AND close ha superato completamente il gap verso il basso</w:t>
      </w:r>
      <w:r>
        <w:br/>
      </w:r>
      <w:r>
        <w:rPr>
          <w:rStyle w:val="VerbatimChar"/>
        </w:rPr>
        <w:t xml:space="preserve">  → il gap ex-bullish diventa zona di resistenza</w:t>
      </w:r>
    </w:p>
    <w:p>
      <w:pPr>
        <w:pStyle w:val="FirstParagraph"/>
      </w:pPr>
      <w:r>
        <w:rPr>
          <w:bCs/>
          <w:b/>
        </w:rPr>
        <w:t xml:space="preserve">Validità temporale:</w:t>
      </w:r>
      <w:r>
        <w:t xml:space="preserve"> </w:t>
      </w:r>
      <w:r>
        <w:t xml:space="preserve">un IFVG resta valido per</w:t>
      </w:r>
      <w:r>
        <w:t xml:space="preserve"> </w:t>
      </w:r>
      <w:r>
        <w:rPr>
          <w:rStyle w:val="VerbatimChar"/>
        </w:rPr>
        <w:t xml:space="preserve">IFVG_MAX_AGE</w:t>
      </w:r>
      <w:r>
        <w:t xml:space="preserve"> </w:t>
      </w:r>
      <w:r>
        <w:t xml:space="preserve">candele dalla conversione (default: 30 su M1, 20 su M5). Oltre, viene scartato.</w:t>
      </w:r>
    </w:p>
    <w:p>
      <w:pPr>
        <w:pStyle w:val="BodyText"/>
      </w:pPr>
      <w:r>
        <w:rPr>
          <w:bCs/>
          <w:b/>
        </w:rPr>
        <w:t xml:space="preserve">Perché è utile nel tuo sistema:</w:t>
      </w:r>
      <w:r>
        <w:t xml:space="preserve"> </w:t>
      </w:r>
      <w:r>
        <w:t xml:space="preserve">l’IFVG è statisticamente un livello di reazione più affidabile del FVG fresco per le entrate in continuazione, perché rappresenta un livello dove il mercato ha già dimostrato di aver cambiato posizione. Va trattato come segnale di qualità superiore (vedi scoring, sezione 4.3).</w:t>
      </w:r>
    </w:p>
    <w:bookmarkEnd w:id="36"/>
    <w:bookmarkStart w:id="37" w:name="order-block-ob"/>
    <w:p>
      <w:pPr>
        <w:pStyle w:val="Heading3"/>
      </w:pPr>
      <w:r>
        <w:t xml:space="preserve">2.10 Order Block (OB)</w:t>
      </w:r>
    </w:p>
    <w:p>
      <w:pPr>
        <w:pStyle w:val="SourceCode"/>
      </w:pPr>
      <w:r>
        <w:rPr>
          <w:rStyle w:val="VerbatimChar"/>
        </w:rPr>
        <w:t xml:space="preserve">OB_BULLISH:</w:t>
      </w:r>
      <w:r>
        <w:br/>
      </w:r>
      <w:r>
        <w:rPr>
          <w:rStyle w:val="VerbatimChar"/>
        </w:rPr>
        <w:t xml:space="preserve">  ultima candela ribassista (close &lt; open)</w:t>
      </w:r>
      <w:r>
        <w:br/>
      </w:r>
      <w:r>
        <w:rPr>
          <w:rStyle w:val="VerbatimChar"/>
        </w:rPr>
        <w:t xml:space="preserve">  PRIMA di un movimento impulsivo rialzista</w:t>
      </w:r>
      <w:r>
        <w:br/>
      </w:r>
      <w:r>
        <w:rPr>
          <w:rStyle w:val="VerbatimChar"/>
        </w:rPr>
        <w:t xml:space="preserve">  dove il movimento impulsivo è definito come:</w:t>
      </w:r>
      <w:r>
        <w:br/>
      </w:r>
      <w:r>
        <w:rPr>
          <w:rStyle w:val="VerbatimChar"/>
        </w:rPr>
        <w:t xml:space="preserve">    - almeno MIN_IMPULSE_CANDLES candele consecutive rialziste (default 2)</w:t>
      </w:r>
      <w:r>
        <w:br/>
      </w:r>
      <w:r>
        <w:rPr>
          <w:rStyle w:val="VerbatimChar"/>
        </w:rPr>
        <w:t xml:space="preserve">    - AND il movimento supera l'high dell'OB di almeno MIN_IMPULSE_ATR * ATR14 (default 1.0)</w:t>
      </w:r>
      <w:r>
        <w:br/>
      </w:r>
      <w:r>
        <w:rPr>
          <w:rStyle w:val="VerbatimChar"/>
        </w:rPr>
        <w:t xml:space="preserve">    - AND genera almeno un FVG nella direzione del movimento</w:t>
      </w:r>
      <w:r>
        <w:br/>
      </w:r>
      <w:r>
        <w:br/>
      </w:r>
      <w:r>
        <w:rPr>
          <w:rStyle w:val="VerbatimChar"/>
        </w:rPr>
        <w:t xml:space="preserve">  zona OB = [candle.low, candle.high]</w:t>
      </w:r>
      <w:r>
        <w:br/>
      </w:r>
      <w:r>
        <w:rPr>
          <w:rStyle w:val="VerbatimChar"/>
        </w:rPr>
        <w:t xml:space="preserve">  zona OB refined = [candle.low, candle.open]   ← usa questa per l'entry</w:t>
      </w:r>
      <w:r>
        <w:br/>
      </w:r>
      <w:r>
        <w:rPr>
          <w:rStyle w:val="VerbatimChar"/>
        </w:rPr>
        <w:t xml:space="preserve">OB_BEARISH:</w:t>
      </w:r>
      <w:r>
        <w:br/>
      </w:r>
      <w:r>
        <w:rPr>
          <w:rStyle w:val="VerbatimChar"/>
        </w:rPr>
        <w:t xml:space="preserve">  ultima candela rialzista (close &gt; open)</w:t>
      </w:r>
      <w:r>
        <w:br/>
      </w:r>
      <w:r>
        <w:rPr>
          <w:rStyle w:val="VerbatimChar"/>
        </w:rPr>
        <w:t xml:space="preserve">  PRIMA di un movimento impulsivo ribassista</w:t>
      </w:r>
      <w:r>
        <w:br/>
      </w:r>
      <w:r>
        <w:rPr>
          <w:rStyle w:val="VerbatimChar"/>
        </w:rPr>
        <w:t xml:space="preserve">  (condizioni speculari)</w:t>
      </w:r>
      <w:r>
        <w:br/>
      </w:r>
      <w:r>
        <w:br/>
      </w:r>
      <w:r>
        <w:rPr>
          <w:rStyle w:val="VerbatimChar"/>
        </w:rPr>
        <w:t xml:space="preserve">  zona OB = [candle.low, candle.high]</w:t>
      </w:r>
      <w:r>
        <w:br/>
      </w:r>
      <w:r>
        <w:rPr>
          <w:rStyle w:val="VerbatimChar"/>
        </w:rPr>
        <w:t xml:space="preserve">  zona OB refined = [candle.open, candle.high]</w:t>
      </w:r>
    </w:p>
    <w:p>
      <w:pPr>
        <w:pStyle w:val="FirstParagraph"/>
      </w:pPr>
      <w:r>
        <w:rPr>
          <w:bCs/>
          <w:b/>
        </w:rPr>
        <w:t xml:space="preserve">Uso della zona refined:</w:t>
      </w:r>
      <w:r>
        <w:t xml:space="preserve"> </w:t>
      </w:r>
      <w:r>
        <w:t xml:space="preserve">l’entry avviene sulla zona refined (corpo della candela), lo stop loss va oltre l’estremo della zona completa (wick incluso). Questo massimizza l’R:R mantenendo lo stop protetto.</w:t>
      </w:r>
    </w:p>
    <w:p>
      <w:pPr>
        <w:pStyle w:val="BodyText"/>
      </w:pPr>
      <w:r>
        <w:rPr>
          <w:bCs/>
          <w:b/>
        </w:rPr>
        <w:t xml:space="preserve">Stato OB:</w:t>
      </w:r>
    </w:p>
    <w:p>
      <w:pPr>
        <w:pStyle w:val="SourceCode"/>
      </w:pPr>
      <w:r>
        <w:rPr>
          <w:rStyle w:val="VerbatimChar"/>
        </w:rPr>
        <w:t xml:space="preserve">UNMITIGATED → price non è ancora tornato nella zona</w:t>
      </w:r>
      <w:r>
        <w:br/>
      </w:r>
      <w:r>
        <w:rPr>
          <w:rStyle w:val="VerbatimChar"/>
        </w:rPr>
        <w:t xml:space="preserve">MITIGATED   → price ha toccato la zona refined</w:t>
      </w:r>
      <w:r>
        <w:br/>
      </w:r>
      <w:r>
        <w:rPr>
          <w:rStyle w:val="VerbatimChar"/>
        </w:rPr>
        <w:t xml:space="preserve">INVALIDATED → close oltre l'estremo della zona completa</w:t>
      </w:r>
    </w:p>
    <w:p>
      <w:pPr>
        <w:pStyle w:val="FirstParagraph"/>
      </w:pPr>
      <w:r>
        <w:t xml:space="preserve">Un OB</w:t>
      </w:r>
      <w:r>
        <w:t xml:space="preserve"> </w:t>
      </w:r>
      <w:r>
        <w:rPr>
          <w:rStyle w:val="VerbatimChar"/>
        </w:rPr>
        <w:t xml:space="preserve">INVALIDATED</w:t>
      </w:r>
      <w:r>
        <w:t xml:space="preserve"> </w:t>
      </w:r>
      <w:r>
        <w:t xml:space="preserve">non è più utilizzabile. Un OB</w:t>
      </w:r>
      <w:r>
        <w:t xml:space="preserve"> </w:t>
      </w:r>
      <w:r>
        <w:rPr>
          <w:rStyle w:val="VerbatimChar"/>
        </w:rPr>
        <w:t xml:space="preserve">MITIGATED</w:t>
      </w:r>
      <w:r>
        <w:t xml:space="preserve"> </w:t>
      </w:r>
      <w:r>
        <w:t xml:space="preserve">una volta è utilizzabile con priorità ridotta; dopo due mitigazioni viene scartato.</w:t>
      </w:r>
    </w:p>
    <w:bookmarkEnd w:id="37"/>
    <w:bookmarkStart w:id="38" w:name="sessione-operativa-e-liquidity-pool"/>
    <w:p>
      <w:pPr>
        <w:pStyle w:val="Heading3"/>
      </w:pPr>
      <w:r>
        <w:t xml:space="preserve">2.11 Sessione operativa e liquidity pool</w:t>
      </w:r>
    </w:p>
    <w:p>
      <w:pPr>
        <w:pStyle w:val="FirstParagraph"/>
      </w:pPr>
      <w:r>
        <w:rPr>
          <w:bCs/>
          <w:b/>
        </w:rPr>
        <w:t xml:space="preserve">Il sistema opera esclusivamente sull’apertura di New York.</w:t>
      </w:r>
      <w:r>
        <w:t xml:space="preserve"> </w:t>
      </w:r>
      <w:r>
        <w:t xml:space="preserve">Le sessioni di Londra e Asia non sono sessioni operative: nessun setup viene valutato al di fuori della finestra NY definita sotto.</w:t>
      </w:r>
    </w:p>
    <w:p>
      <w:pPr>
        <w:pStyle w:val="SourceCode"/>
      </w:pPr>
      <w:r>
        <w:rPr>
          <w:rStyle w:val="VerbatimChar"/>
        </w:rPr>
        <w:t xml:space="preserve">SESSIONE OPERATIVA = New York</w:t>
      </w:r>
      <w:r>
        <w:br/>
      </w:r>
      <w:r>
        <w:br/>
      </w:r>
      <w:r>
        <w:rPr>
          <w:rStyle w:val="VerbatimChar"/>
        </w:rPr>
        <w:t xml:space="preserve">NY_OPEN  = 09:30 ora di New York  (America/New_York, DST automatico)</w:t>
      </w:r>
      <w:r>
        <w:br/>
      </w:r>
      <w:r>
        <w:rPr>
          <w:rStyle w:val="VerbatimChar"/>
        </w:rPr>
        <w:t xml:space="preserve">NY_CLOSE = 17:00 ora di New York</w:t>
      </w:r>
      <w:r>
        <w:br/>
      </w:r>
      <w:r>
        <w:br/>
      </w:r>
      <w:r>
        <w:rPr>
          <w:rStyle w:val="VerbatimChar"/>
        </w:rPr>
        <w:t xml:space="preserve">FINESTRA_TRADING = [NY_OPEN - 60min, NY_OPEN + 60min]</w:t>
      </w:r>
    </w:p>
    <w:p>
      <w:pPr>
        <w:pStyle w:val="FirstParagraph"/>
      </w:pPr>
      <w:r>
        <w:rPr>
          <w:bCs/>
          <w:b/>
        </w:rPr>
        <w:t xml:space="preserve">Ancoraggio temporale — regola critica.</w:t>
      </w:r>
      <w:r>
        <w:t xml:space="preserve"> </w:t>
      </w:r>
      <w:r>
        <w:t xml:space="preserve">Il sistema calcola la finestra convertendo dal fuso</w:t>
      </w:r>
      <w:r>
        <w:t xml:space="preserve"> </w:t>
      </w:r>
      <w:r>
        <w:rPr>
          <w:rStyle w:val="VerbatimChar"/>
        </w:rPr>
        <w:t xml:space="preserve">America/New_York</w:t>
      </w:r>
      <w:r>
        <w:t xml:space="preserve">, mai da un orario UTC fisso e mai dall’ora italiana. Nelle 2–3 settimane l’anno in cui USA ed Europa cambiano ora in date diverse, un orario UTC hardcoded sposta la finestra di un’ora intera. Usa una libreria timezone-aware (</w:t>
      </w:r>
      <w:r>
        <w:rPr>
          <w:rStyle w:val="VerbatimChar"/>
        </w:rPr>
        <w:t xml:space="preserve">zoneinfo</w:t>
      </w:r>
      <w:r>
        <w:t xml:space="preserve"> </w:t>
      </w:r>
      <w:r>
        <w:t xml:space="preserve">in Python 3.9+), non offset manuali.</w:t>
      </w:r>
    </w:p>
    <w:p>
      <w:pPr>
        <w:pStyle w:val="BodyText"/>
      </w:pPr>
      <w:r>
        <w:rPr>
          <w:bCs/>
          <w:b/>
        </w:rPr>
        <w:t xml:space="preserve">Liquidity pool monitorati in parallelo:</w:t>
      </w:r>
    </w:p>
    <w:p>
      <w:pPr>
        <w:pStyle w:val="SourceCode"/>
      </w:pPr>
      <w:r>
        <w:rPr>
          <w:rStyle w:val="VerbatimChar"/>
        </w:rPr>
        <w:t xml:space="preserve">ASH / ASL = Asian Session High / Low</w:t>
      </w:r>
      <w:r>
        <w:br/>
      </w:r>
      <w:r>
        <w:rPr>
          <w:rStyle w:val="VerbatimChar"/>
        </w:rPr>
        <w:t xml:space="preserve">            Massimo e minimo tra 00:00 UTC e 08:00 UTC dello stesso giorno.</w:t>
      </w:r>
      <w:r>
        <w:br/>
      </w:r>
      <w:r>
        <w:br/>
      </w:r>
      <w:r>
        <w:rPr>
          <w:rStyle w:val="VerbatimChar"/>
        </w:rPr>
        <w:t xml:space="preserve">PNYH / PNYL = Previous New York Session High / Low</w:t>
      </w:r>
      <w:r>
        <w:br/>
      </w:r>
      <w:r>
        <w:rPr>
          <w:rStyle w:val="VerbatimChar"/>
        </w:rPr>
        <w:t xml:space="preserve">              Massimo e minimo della sessione 09:30–17:00 America/New_York</w:t>
      </w:r>
      <w:r>
        <w:br/>
      </w:r>
      <w:r>
        <w:rPr>
          <w:rStyle w:val="VerbatimChar"/>
        </w:rPr>
        <w:t xml:space="preserve">              dell’ultimo giorno di trading precedente con dati.</w:t>
      </w:r>
      <w:r>
        <w:br/>
      </w:r>
      <w:r>
        <w:br/>
      </w:r>
      <w:r>
        <w:rPr>
          <w:rStyle w:val="VerbatimChar"/>
        </w:rPr>
        <w:t xml:space="preserve">PDH / PDL = Previous Day High / Low</w:t>
      </w:r>
      <w:r>
        <w:br/>
      </w:r>
      <w:r>
        <w:rPr>
          <w:rStyle w:val="VerbatimChar"/>
        </w:rPr>
        <w:t xml:space="preserve">            Massimo e minimo dell’ultimo giorno di trading completo</w:t>
      </w:r>
      <w:r>
        <w:br/>
      </w:r>
      <w:r>
        <w:rPr>
          <w:rStyle w:val="VerbatimChar"/>
        </w:rPr>
        <w:t xml:space="preserve">            17:00–17:00 America/New_York.</w:t>
      </w:r>
      <w:r>
        <w:br/>
      </w:r>
      <w:r>
        <w:br/>
      </w:r>
      <w:r>
        <w:rPr>
          <w:rStyle w:val="VerbatimChar"/>
        </w:rPr>
        <w:t xml:space="preserve">PRE_NY_H / PRE_NY_L = Pre-NY Range High / Low</w:t>
      </w:r>
      <w:r>
        <w:br/>
      </w:r>
      <w:r>
        <w:rPr>
          <w:rStyle w:val="VerbatimChar"/>
        </w:rPr>
        <w:t xml:space="preserve">                      Massimo e minimo da 00:00 UTC fino a NY_OPEN</w:t>
      </w:r>
      <w:r>
        <w:br/>
      </w:r>
      <w:r>
        <w:rPr>
          <w:rStyle w:val="VerbatimChar"/>
        </w:rPr>
        <w:t xml:space="preserve">                      dello stesso giorno.</w:t>
      </w:r>
    </w:p>
    <w:p>
      <w:pPr>
        <w:pStyle w:val="FirstParagraph"/>
      </w:pPr>
      <w:r>
        <w:t xml:space="preserve">Il sistema non seleziona in anticipo un livello di riferimento. Mantiene tutti i pool contemporaneamente e usa quelli effettivamente spazzati dal movimento.</w:t>
      </w:r>
    </w:p>
    <w:p>
      <w:pPr>
        <w:pStyle w:val="SourceCode"/>
      </w:pPr>
      <w:r>
        <w:rPr>
          <w:rStyle w:val="VerbatimChar"/>
        </w:rPr>
        <w:t xml:space="preserve">LiquidityPool = {</w:t>
      </w:r>
      <w:r>
        <w:br/>
      </w:r>
      <w:r>
        <w:rPr>
          <w:rStyle w:val="VerbatimChar"/>
        </w:rPr>
        <w:t xml:space="preserve">  price: float</w:t>
      </w:r>
      <w:r>
        <w:br/>
      </w:r>
      <w:r>
        <w:rPr>
          <w:rStyle w:val="VerbatimChar"/>
        </w:rPr>
        <w:t xml:space="preserve">  type: enum {ASH, ASL, PNYH, PNYL, PDH, PDL, PRE_NY_H, PRE_NY_L}</w:t>
      </w:r>
      <w:r>
        <w:br/>
      </w:r>
      <w:r>
        <w:rPr>
          <w:rStyle w:val="VerbatimChar"/>
        </w:rPr>
        <w:t xml:space="preserve">  formed_at: datetime</w:t>
      </w:r>
      <w:r>
        <w:br/>
      </w:r>
      <w:r>
        <w:rPr>
          <w:rStyle w:val="VerbatimChar"/>
        </w:rPr>
        <w:t xml:space="preserve">  state: enum {INTACT, SWEPT}</w:t>
      </w:r>
      <w:r>
        <w:br/>
      </w:r>
      <w:r>
        <w:rPr>
          <w:rStyle w:val="VerbatimChar"/>
        </w:rPr>
        <w:t xml:space="preserve">}</w:t>
      </w:r>
    </w:p>
    <w:p>
      <w:pPr>
        <w:pStyle w:val="FirstParagraph"/>
      </w:pPr>
      <w:r>
        <w:rPr>
          <w:bCs/>
          <w:b/>
        </w:rPr>
        <w:t xml:space="preserve">Disponibilità e assenza di look-ahead:</w:t>
      </w:r>
      <w:r>
        <w:t xml:space="preserve"> </w:t>
      </w:r>
      <w:r>
        <w:t xml:space="preserve">ASH/ASL diventano definitivi alle 08:00 UTC; PNYH/PNYL alle 17:00 New York della sessione precedente; PDH/PDL alla chiusura del giorno 17:00–17:00; PRE_NY_H/PRE_NY_L evolvono fino a NY_OPEN. Una candela M15 può usare solo il valore del pool disponibile prima della propria apertura. Quando un evento valido spazza un pool, lo stato passa da</w:t>
      </w:r>
      <w:r>
        <w:t xml:space="preserve"> </w:t>
      </w:r>
      <w:r>
        <w:rPr>
          <w:rStyle w:val="VerbatimChar"/>
        </w:rPr>
        <w:t xml:space="preserve">INTACT</w:t>
      </w:r>
      <w:r>
        <w:t xml:space="preserve"> </w:t>
      </w:r>
      <w:r>
        <w:t xml:space="preserve">a</w:t>
      </w:r>
      <w:r>
        <w:t xml:space="preserve"> </w:t>
      </w:r>
      <w:r>
        <w:rPr>
          <w:rStyle w:val="VerbatimChar"/>
        </w:rPr>
        <w:t xml:space="preserve">SWEPT</w:t>
      </w:r>
      <w:r>
        <w:t xml:space="preserve">; il journal conserva tutti i tipi coinvolti.</w:t>
      </w:r>
    </w:p>
    <w:p>
      <w:pPr>
        <w:pStyle w:val="BodyText"/>
      </w:pPr>
      <w:r>
        <w:t xml:space="preserve">Asia e pre-NY restano esclusivamente finestre di formazione della liquidità: non diventano sessioni operative. Il sistema continua a valutare setup soltanto nella finestra NY.</w:t>
      </w:r>
    </w:p>
    <w:bookmarkEnd w:id="38"/>
    <w:bookmarkStart w:id="39" w:name="liquidity-sweep-ls"/>
    <w:p>
      <w:pPr>
        <w:pStyle w:val="Heading3"/>
      </w:pPr>
      <w:r>
        <w:t xml:space="preserve">2.12 Liquidity Sweep (LS)</w:t>
      </w:r>
    </w:p>
    <w:p>
      <w:pPr>
        <w:pStyle w:val="FirstParagraph"/>
      </w:pPr>
      <w:r>
        <w:t xml:space="preserve">Definizione precisa — questa è la più delicata. La formula è identica sui due timeframe, ma usa ATR e parametri del timeframe valutato.</w:t>
      </w:r>
    </w:p>
    <w:p>
      <w:pPr>
        <w:pStyle w:val="SourceCode"/>
      </w:pPr>
      <w:r>
        <w:rPr>
          <w:rStyle w:val="VerbatimChar"/>
        </w:rPr>
        <w:t xml:space="preserve">LS_HIGH (sweep di un massimo, prelude a un movimento SHORT):</w:t>
      </w:r>
      <w:r>
        <w:br/>
      </w:r>
      <w:r>
        <w:rPr>
          <w:rStyle w:val="VerbatimChar"/>
        </w:rPr>
        <w:t xml:space="preserve">  candle[i].high &gt; liquidity_level</w:t>
      </w:r>
      <w:r>
        <w:br/>
      </w:r>
      <w:r>
        <w:rPr>
          <w:rStyle w:val="VerbatimChar"/>
        </w:rPr>
        <w:t xml:space="preserve">  AND candle[i].close &lt; liquidity_level</w:t>
      </w:r>
      <w:r>
        <w:br/>
      </w:r>
      <w:r>
        <w:rPr>
          <w:rStyle w:val="VerbatimChar"/>
        </w:rPr>
        <w:t xml:space="preserve">  AND (candle[i].high - liquidity_level) &gt;= MIN_SWEEP_ATR_TF * ATR14_TF</w:t>
      </w:r>
      <w:r>
        <w:br/>
      </w:r>
      <w:r>
        <w:rPr>
          <w:rStyle w:val="VerbatimChar"/>
        </w:rPr>
        <w:t xml:space="preserve">  AND (candle[i].high - candle[i].close) / (candle[i].high - candle[i].low) &gt;= MIN_WICK_RATIO_TF</w:t>
      </w:r>
      <w:r>
        <w:br/>
      </w:r>
      <w:r>
        <w:br/>
      </w:r>
      <w:r>
        <w:rPr>
          <w:rStyle w:val="VerbatimChar"/>
        </w:rPr>
        <w:t xml:space="preserve">LS_LOW (sweep di un minimo, prelude a un movimento LONG):</w:t>
      </w:r>
      <w:r>
        <w:br/>
      </w:r>
      <w:r>
        <w:rPr>
          <w:rStyle w:val="VerbatimChar"/>
        </w:rPr>
        <w:t xml:space="preserve">  candle[i].low &lt; liquidity_level</w:t>
      </w:r>
      <w:r>
        <w:br/>
      </w:r>
      <w:r>
        <w:rPr>
          <w:rStyle w:val="VerbatimChar"/>
        </w:rPr>
        <w:t xml:space="preserve">  AND candle[i].close &gt; liquidity_level</w:t>
      </w:r>
      <w:r>
        <w:br/>
      </w:r>
      <w:r>
        <w:rPr>
          <w:rStyle w:val="VerbatimChar"/>
        </w:rPr>
        <w:t xml:space="preserve">  AND (liquidity_level - candle[i].low) &gt;= MIN_SWEEP_ATR_TF * ATR14_TF</w:t>
      </w:r>
      <w:r>
        <w:br/>
      </w:r>
      <w:r>
        <w:rPr>
          <w:rStyle w:val="VerbatimChar"/>
        </w:rPr>
        <w:t xml:space="preserve">  AND (candle[i].close - candle[i].low) / (candle[i].high - candle[i].low) &gt;= MIN_WICK_RATIO_TF</w:t>
      </w:r>
    </w:p>
    <w:p>
      <w:pPr>
        <w:pStyle w:val="FirstParagraph"/>
      </w:pPr>
      <w:r>
        <w:rPr>
          <w:bCs/>
          <w:b/>
        </w:rPr>
        <w:t xml:space="preserve">Chiarimento sulla direzione, perché è fonte di confusione costante:</w:t>
      </w:r>
      <w:r>
        <w:t xml:space="preserve"> </w:t>
      </w:r>
      <w:r>
        <w:t xml:space="preserve">- Sweep di un</w:t>
      </w:r>
      <w:r>
        <w:t xml:space="preserve"> </w:t>
      </w:r>
      <w:r>
        <w:rPr>
          <w:bCs/>
          <w:b/>
        </w:rPr>
        <w:t xml:space="preserve">massimo</w:t>
      </w:r>
      <w:r>
        <w:t xml:space="preserve"> </w:t>
      </w:r>
      <w:r>
        <w:t xml:space="preserve">(il prezzo buca un high e rientra) → i compratori sono stati intrappolati → movimento atteso</w:t>
      </w:r>
      <w:r>
        <w:t xml:space="preserve"> </w:t>
      </w:r>
      <w:r>
        <w:rPr>
          <w:bCs/>
          <w:b/>
        </w:rPr>
        <w:t xml:space="preserve">ribassista</w:t>
      </w:r>
      <w:r>
        <w:t xml:space="preserve"> </w:t>
      </w:r>
      <w:r>
        <w:t xml:space="preserve">→ cerchi</w:t>
      </w:r>
      <w:r>
        <w:t xml:space="preserve"> </w:t>
      </w:r>
      <w:r>
        <w:rPr>
          <w:bCs/>
          <w:b/>
        </w:rPr>
        <w:t xml:space="preserve">SHORT</w:t>
      </w:r>
      <w:r>
        <w:t xml:space="preserve"> </w:t>
      </w:r>
      <w:r>
        <w:t xml:space="preserve">- Sweep di un</w:t>
      </w:r>
      <w:r>
        <w:t xml:space="preserve"> </w:t>
      </w:r>
      <w:r>
        <w:rPr>
          <w:bCs/>
          <w:b/>
        </w:rPr>
        <w:t xml:space="preserve">minimo</w:t>
      </w:r>
      <w:r>
        <w:t xml:space="preserve"> </w:t>
      </w:r>
      <w:r>
        <w:t xml:space="preserve">(il prezzo buca un low e rientra) → i venditori sono stati intrappolati → movimento atteso</w:t>
      </w:r>
      <w:r>
        <w:t xml:space="preserve"> </w:t>
      </w:r>
      <w:r>
        <w:rPr>
          <w:bCs/>
          <w:b/>
        </w:rPr>
        <w:t xml:space="preserve">rialzista</w:t>
      </w:r>
      <w:r>
        <w:t xml:space="preserve"> </w:t>
      </w:r>
      <w:r>
        <w:t xml:space="preserve">→ cerchi</w:t>
      </w:r>
      <w:r>
        <w:t xml:space="preserve"> </w:t>
      </w:r>
      <w:r>
        <w:rPr>
          <w:bCs/>
          <w:b/>
        </w:rPr>
        <w:t xml:space="preserve">LONG</w:t>
      </w:r>
    </w:p>
    <w:p>
      <w:pPr>
        <w:pStyle w:val="BodyText"/>
      </w:pPr>
      <w:r>
        <w:rPr>
          <w:bCs/>
          <w:b/>
        </w:rPr>
        <w:t xml:space="preserve">Parametri M15:</w:t>
      </w:r>
      <w:r>
        <w:t xml:space="preserve"> </w:t>
      </w:r>
      <w:r>
        <w:rPr>
          <w:rStyle w:val="VerbatimChar"/>
        </w:rPr>
        <w:t xml:space="preserve">MIN_SWEEP_ATR_M15</w:t>
      </w:r>
      <w:r>
        <w:t xml:space="preserve"> </w:t>
      </w:r>
      <w:r>
        <w:t xml:space="preserve">default</w:t>
      </w:r>
      <w:r>
        <w:t xml:space="preserve"> </w:t>
      </w:r>
      <w:r>
        <w:rPr>
          <w:bCs/>
          <w:b/>
        </w:rPr>
        <w:t xml:space="preserve">0.10</w:t>
      </w:r>
      <w:r>
        <w:t xml:space="preserve"> </w:t>
      </w:r>
      <w:r>
        <w:t xml:space="preserve">e</w:t>
      </w:r>
      <w:r>
        <w:t xml:space="preserve"> </w:t>
      </w:r>
      <w:r>
        <w:rPr>
          <w:rStyle w:val="VerbatimChar"/>
        </w:rPr>
        <w:t xml:space="preserve">MIN_WICK_RATIO_M15</w:t>
      </w:r>
      <w:r>
        <w:t xml:space="preserve"> </w:t>
      </w:r>
      <w:r>
        <w:t xml:space="preserve">default</w:t>
      </w:r>
      <w:r>
        <w:t xml:space="preserve"> </w:t>
      </w:r>
      <w:r>
        <w:rPr>
          <w:bCs/>
          <w:b/>
        </w:rPr>
        <w:t xml:space="preserve">0.50</w:t>
      </w:r>
      <w:r>
        <w:t xml:space="preserve">.</w:t>
      </w:r>
    </w:p>
    <w:p>
      <w:pPr>
        <w:pStyle w:val="BodyText"/>
      </w:pPr>
      <w:r>
        <w:rPr>
          <w:bCs/>
          <w:b/>
        </w:rPr>
        <w:t xml:space="preserve">Parametri M5:</w:t>
      </w:r>
      <w:r>
        <w:t xml:space="preserve"> </w:t>
      </w:r>
      <w:r>
        <w:rPr>
          <w:rStyle w:val="VerbatimChar"/>
        </w:rPr>
        <w:t xml:space="preserve">MIN_SWEEP_ATR_M5</w:t>
      </w:r>
      <w:r>
        <w:t xml:space="preserve"> </w:t>
      </w:r>
      <w:r>
        <w:t xml:space="preserve">default</w:t>
      </w:r>
      <w:r>
        <w:t xml:space="preserve"> </w:t>
      </w:r>
      <w:r>
        <w:rPr>
          <w:bCs/>
          <w:b/>
        </w:rPr>
        <w:t xml:space="preserve">0.10</w:t>
      </w:r>
      <w:r>
        <w:t xml:space="preserve"> </w:t>
      </w:r>
      <w:r>
        <w:t xml:space="preserve">e</w:t>
      </w:r>
      <w:r>
        <w:t xml:space="preserve"> </w:t>
      </w:r>
      <w:r>
        <w:rPr>
          <w:rStyle w:val="VerbatimChar"/>
        </w:rPr>
        <w:t xml:space="preserve">MIN_WICK_RATIO_M5</w:t>
      </w:r>
      <w:r>
        <w:t xml:space="preserve"> </w:t>
      </w:r>
      <w:r>
        <w:t xml:space="preserve">default</w:t>
      </w:r>
      <w:r>
        <w:t xml:space="preserve"> </w:t>
      </w:r>
      <w:r>
        <w:rPr>
          <w:bCs/>
          <w:b/>
        </w:rPr>
        <w:t xml:space="preserve">0.35</w:t>
      </w:r>
      <w:r>
        <w:t xml:space="preserve">. Sono indipendenti dai parametri M15 e vengono calcolati sull’ATR14 M5.</w:t>
      </w:r>
    </w:p>
    <w:p>
      <w:pPr>
        <w:pStyle w:val="BodyText"/>
      </w:pPr>
      <w:r>
        <w:rPr>
          <w:bCs/>
          <w:b/>
        </w:rPr>
        <w:t xml:space="preserve">Sweep multi-pool:</w:t>
      </w:r>
      <w:r>
        <w:t xml:space="preserve"> </w:t>
      </w:r>
      <w:r>
        <w:t xml:space="preserve">una singola candela o sequenza può oltrepassare più pool dalla stessa parte. L’evento conserva la lista completa dei pool che soddisfano la formula. Un pool è conteggiato nello scoring soltanto se lo stesso livello è confermato sia su M15 sia su almeno una delle tre candele M5 che compongono la candela M15 dell’evento.</w:t>
      </w:r>
    </w:p>
    <w:p>
      <w:pPr>
        <w:pStyle w:val="BodyText"/>
      </w:pPr>
      <w:r>
        <w:rPr>
          <w:bCs/>
          <w:b/>
        </w:rPr>
        <w:t xml:space="preserve">Vincolo di coerenza con il bias:</w:t>
      </w:r>
      <w:r>
        <w:t xml:space="preserve"> </w:t>
      </w:r>
      <w:r>
        <w:t xml:space="preserve">lo sweep è valido solo se la sua direzione attesa coincide con il bias H4. Se il bias è LONG e si verifica uno sweep di un massimo (che implica short), l’evento viene registrato ma non genera setup.</w:t>
      </w:r>
    </w:p>
    <w:p>
      <w:pPr>
        <w:pStyle w:val="BodyText"/>
      </w:pPr>
      <w:r>
        <w:rPr>
          <w:bCs/>
          <w:b/>
        </w:rPr>
        <w:t xml:space="preserve">Finestra temporale:</w:t>
      </w:r>
      <w:r>
        <w:t xml:space="preserve"> </w:t>
      </w:r>
      <w:r>
        <w:t xml:space="preserve">lo sweep deve verificarsi entro la finestra operativa NY (sezione 3.4). Sweep fuori finestra vengono ignorati, anche se tecnicamente validi.</w:t>
      </w:r>
    </w:p>
    <w:bookmarkEnd w:id="39"/>
    <w:bookmarkEnd w:id="40"/>
    <w:bookmarkStart w:id="47" w:name="Xd21473aaf794058bff0813c8ba5e6fb2d8a9eca"/>
    <w:p>
      <w:pPr>
        <w:pStyle w:val="Heading2"/>
      </w:pPr>
      <w:r>
        <w:t xml:space="preserve">PARTE 3 — Pipeline di esecuzione multi-timeframe</w:t>
      </w:r>
    </w:p>
    <w:bookmarkStart w:id="41" w:name="principio-di-cascata"/>
    <w:p>
      <w:pPr>
        <w:pStyle w:val="Heading3"/>
      </w:pPr>
      <w:r>
        <w:t xml:space="preserve">3.1 Principio di cascata</w:t>
      </w:r>
    </w:p>
    <w:p>
      <w:pPr>
        <w:pStyle w:val="FirstParagraph"/>
      </w:pPr>
      <w:r>
        <w:t xml:space="preserve">Ogni livello è un</w:t>
      </w:r>
      <w:r>
        <w:t xml:space="preserve"> </w:t>
      </w:r>
      <w:r>
        <w:rPr>
          <w:bCs/>
          <w:b/>
        </w:rPr>
        <w:t xml:space="preserve">filtro binario</w:t>
      </w:r>
      <w:r>
        <w:t xml:space="preserve">. Se un livello non passa, la valutazione si ferma e nessun livello inferiore viene calcolato. Non esistono compensazioni: un segnale fortissimo su M1 non compensa un H4 in range.</w:t>
      </w:r>
    </w:p>
    <w:p>
      <w:pPr>
        <w:pStyle w:val="BodyText"/>
      </w:pPr>
      <w:r>
        <w:t xml:space="preserve">Lo stato del sistema è una macchina a stati espliciti:</w:t>
      </w:r>
    </w:p>
    <w:p>
      <w:pPr>
        <w:pStyle w:val="SourceCode"/>
      </w:pPr>
      <w:r>
        <w:rPr>
          <w:rStyle w:val="VerbatimChar"/>
        </w:rPr>
        <w:t xml:space="preserve">IDLE</w:t>
      </w:r>
      <w:r>
        <w:br/>
      </w:r>
      <w:r>
        <w:rPr>
          <w:rStyle w:val="VerbatimChar"/>
        </w:rPr>
        <w:t xml:space="preserve">  → BIAS_ACTIVE       (bias H4 + struttura H1 allineati)</w:t>
      </w:r>
      <w:r>
        <w:br/>
      </w:r>
      <w:r>
        <w:rPr>
          <w:rStyle w:val="VerbatimChar"/>
        </w:rPr>
        <w:t xml:space="preserve">  → SWEEP_DETECTED    (LS confermato su M15 in finestra)</w:t>
      </w:r>
      <w:r>
        <w:br/>
      </w:r>
      <w:r>
        <w:rPr>
          <w:rStyle w:val="VerbatimChar"/>
        </w:rPr>
        <w:t xml:space="preserve">  → SWEEP_CONFIRMED   (M5 conferma lo stesso sweep e gli stessi pool)</w:t>
      </w:r>
      <w:r>
        <w:br/>
      </w:r>
      <w:r>
        <w:rPr>
          <w:rStyle w:val="VerbatimChar"/>
        </w:rPr>
        <w:t xml:space="preserve">  → ENTRY_ARMED       (M1 ha formato FVG/OB, si attende il BOS)</w:t>
      </w:r>
      <w:r>
        <w:br/>
      </w:r>
      <w:r>
        <w:rPr>
          <w:rStyle w:val="VerbatimChar"/>
        </w:rPr>
        <w:t xml:space="preserve">  → IN_POSITION       (ordine eseguito)</w:t>
      </w:r>
      <w:r>
        <w:br/>
      </w:r>
      <w:r>
        <w:rPr>
          <w:rStyle w:val="VerbatimChar"/>
        </w:rPr>
        <w:t xml:space="preserve">  → IDLE              (posizione chiusa o setup invalidato)</w:t>
      </w:r>
    </w:p>
    <w:p>
      <w:pPr>
        <w:pStyle w:val="FirstParagraph"/>
      </w:pPr>
      <w:r>
        <w:t xml:space="preserve">Ogni stato ha un</w:t>
      </w:r>
      <w:r>
        <w:t xml:space="preserve"> </w:t>
      </w:r>
      <w:r>
        <w:rPr>
          <w:bCs/>
          <w:b/>
        </w:rPr>
        <w:t xml:space="preserve">timeout</w:t>
      </w:r>
      <w:r>
        <w:t xml:space="preserve"> </w:t>
      </w:r>
      <w:r>
        <w:t xml:space="preserve">e una</w:t>
      </w:r>
      <w:r>
        <w:t xml:space="preserve"> </w:t>
      </w:r>
      <w:r>
        <w:rPr>
          <w:bCs/>
          <w:b/>
        </w:rPr>
        <w:t xml:space="preserve">condizione di invalidazione</w:t>
      </w:r>
      <w:r>
        <w:t xml:space="preserve">. Uno stato che scade torna a</w:t>
      </w:r>
      <w:r>
        <w:t xml:space="preserve"> </w:t>
      </w:r>
      <w:r>
        <w:rPr>
          <w:rStyle w:val="VerbatimChar"/>
        </w:rPr>
        <w:t xml:space="preserve">IDLE</w:t>
      </w:r>
      <w:r>
        <w:t xml:space="preserve">.</w:t>
      </w:r>
    </w:p>
    <w:bookmarkEnd w:id="41"/>
    <w:bookmarkStart w:id="42" w:name="livello-1-h4-bias-direzionale"/>
    <w:p>
      <w:pPr>
        <w:pStyle w:val="Heading3"/>
      </w:pPr>
      <w:r>
        <w:t xml:space="preserve">3.2 Livello 1 — H4 (bias direzionale)</w:t>
      </w:r>
    </w:p>
    <w:p>
      <w:pPr>
        <w:pStyle w:val="FirstParagraph"/>
      </w:pPr>
      <w:r>
        <w:t xml:space="preserve">Il bias è determinato dalle EMA e validato dalla struttura. Il Fibonacci H4 è completamente escluso sia dall’ammissibilità sia dallo scoring.</w:t>
      </w:r>
    </w:p>
    <w:p>
      <w:pPr>
        <w:pStyle w:val="SourceCode"/>
      </w:pPr>
      <w:r>
        <w:rPr>
          <w:rStyle w:val="VerbatimChar"/>
        </w:rPr>
        <w:t xml:space="preserve">CONDIZIONI BLOCCANTI (tutte necessarie):</w:t>
      </w:r>
      <w:r>
        <w:br/>
      </w:r>
      <w:r>
        <w:rPr>
          <w:rStyle w:val="VerbatimChar"/>
        </w:rPr>
        <w:t xml:space="preserve">  1. Bias EMA definito: BIAS_LONG o BIAS_SHORT secondo sezione 2.6</w:t>
      </w:r>
      <w:r>
        <w:br/>
      </w:r>
      <w:r>
        <w:rPr>
          <w:rStyle w:val="VerbatimChar"/>
        </w:rPr>
        <w:t xml:space="preserve">     - close oltre EMA_FAST nella direzione</w:t>
      </w:r>
      <w:r>
        <w:br/>
      </w:r>
      <w:r>
        <w:rPr>
          <w:rStyle w:val="VerbatimChar"/>
        </w:rPr>
        <w:t xml:space="preserve">     - EMA_FAST e EMA_SLOW allineate</w:t>
      </w:r>
      <w:r>
        <w:br/>
      </w:r>
      <w:r>
        <w:rPr>
          <w:rStyle w:val="VerbatimChar"/>
        </w:rPr>
        <w:t xml:space="preserve">     - |slope(EMA_SLOW)| &gt;= MIN_EMA_SLOPE</w:t>
      </w:r>
      <w:r>
        <w:br/>
      </w:r>
      <w:r>
        <w:rPr>
          <w:rStyle w:val="VerbatimChar"/>
        </w:rPr>
        <w:t xml:space="preserve">  2. Warm-up EMA completato (storico sufficiente caricato)</w:t>
      </w:r>
      <w:r>
        <w:br/>
      </w:r>
      <w:r>
        <w:rPr>
          <w:rStyle w:val="VerbatimChar"/>
        </w:rPr>
        <w:t xml:space="preserve">  3. MarketStructure(H4).trend != RANGING</w:t>
      </w:r>
      <w:r>
        <w:br/>
      </w:r>
      <w:r>
        <w:rPr>
          <w:rStyle w:val="VerbatimChar"/>
        </w:rPr>
        <w:t xml:space="preserve">  4. Nessun CHoCH H4 contrario al bias EMA nelle ultime 3 candele</w:t>
      </w:r>
      <w:r>
        <w:br/>
      </w:r>
      <w:r>
        <w:rPr>
          <w:rStyle w:val="VerbatimChar"/>
        </w:rPr>
        <w:t xml:space="preserve">  5. Se USE_EMA_MACRO attivo: close dal lato corretto di EMA_200</w:t>
      </w:r>
      <w:r>
        <w:br/>
      </w:r>
      <w:r>
        <w:br/>
      </w:r>
      <w:r>
        <w:rPr>
          <w:rStyle w:val="VerbatimChar"/>
        </w:rPr>
        <w:t xml:space="preserve">FATTORI DI QUALITÀ (non bloccanti, alimentano lo scoring):</w:t>
      </w:r>
      <w:r>
        <w:br/>
      </w:r>
      <w:r>
        <w:rPr>
          <w:rStyle w:val="VerbatimChar"/>
        </w:rPr>
        <w:t xml:space="preserve">  - Ampiezza della pendenza EMA (trend forte vs trend debole)</w:t>
      </w:r>
      <w:r>
        <w:br/>
      </w:r>
      <w:r>
        <w:rPr>
          <w:rStyle w:val="VerbatimChar"/>
        </w:rPr>
        <w:t xml:space="preserve">  - Distanza del prezzo da EMA_FAST (prezzo esteso vs prezzo vicino alla media)</w:t>
      </w:r>
      <w:r>
        <w:br/>
      </w:r>
      <w:r>
        <w:br/>
      </w:r>
      <w:r>
        <w:rPr>
          <w:rStyle w:val="VerbatimChar"/>
        </w:rPr>
        <w:t xml:space="preserve">OUTPUT: {</w:t>
      </w:r>
      <w:r>
        <w:br/>
      </w:r>
      <w:r>
        <w:rPr>
          <w:rStyle w:val="VerbatimChar"/>
        </w:rPr>
        <w:t xml:space="preserve">  bias_direction: LONG | SHORT | NONE,</w:t>
      </w:r>
      <w:r>
        <w:br/>
      </w:r>
      <w:r>
        <w:rPr>
          <w:rStyle w:val="VerbatimChar"/>
        </w:rPr>
        <w:t xml:space="preserve">  ema_slope_normalized: float,</w:t>
      </w:r>
      <w:r>
        <w:br/>
      </w:r>
      <w:r>
        <w:rPr>
          <w:rStyle w:val="VerbatimChar"/>
        </w:rPr>
        <w:t xml:space="preserve">  quality_flags: list</w:t>
      </w:r>
      <w:r>
        <w:br/>
      </w:r>
      <w:r>
        <w:rPr>
          <w:rStyle w:val="VerbatimChar"/>
        </w:rPr>
        <w:t xml:space="preserve">}</w:t>
      </w:r>
    </w:p>
    <w:p>
      <w:pPr>
        <w:pStyle w:val="FirstParagraph"/>
      </w:pPr>
      <w:r>
        <w:rPr>
          <w:bCs/>
          <w:b/>
        </w:rPr>
        <w:t xml:space="preserve">Frequenza di valutazione:</w:t>
      </w:r>
      <w:r>
        <w:t xml:space="preserve"> </w:t>
      </w:r>
      <w:r>
        <w:t xml:space="preserve">a ogni chiusura candela H4, con verifica dell’allineamento H4–H1 a ogni chiusura M15 nella finestra operativa.</w:t>
      </w:r>
    </w:p>
    <w:p>
      <w:pPr>
        <w:pStyle w:val="BodyText"/>
      </w:pPr>
      <w:r>
        <w:rPr>
          <w:bCs/>
          <w:b/>
        </w:rPr>
        <w:t xml:space="preserve">Timeout:</w:t>
      </w:r>
      <w:r>
        <w:t xml:space="preserve"> </w:t>
      </w:r>
      <w:r>
        <w:t xml:space="preserve">il bias resta valido per</w:t>
      </w:r>
      <w:r>
        <w:t xml:space="preserve"> </w:t>
      </w:r>
      <w:r>
        <w:rPr>
          <w:rStyle w:val="VerbatimChar"/>
        </w:rPr>
        <w:t xml:space="preserve">BIAS_MAX_AGE</w:t>
      </w:r>
      <w:r>
        <w:t xml:space="preserve"> </w:t>
      </w:r>
      <w:r>
        <w:t xml:space="preserve">candele H4 (default: 6, cioè 24 ore) e viene invalidato immediatamente se le EMA perdono l’allineamento.</w:t>
      </w:r>
    </w:p>
    <w:p>
      <w:pPr>
        <w:pStyle w:val="BodyText"/>
      </w:pPr>
      <w:r>
        <w:rPr>
          <w:bCs/>
          <w:b/>
        </w:rPr>
        <w:t xml:space="preserve">Regola esplicita:</w:t>
      </w:r>
      <w:r>
        <w:t xml:space="preserve"> </w:t>
      </w:r>
      <w:r>
        <w:t xml:space="preserve">nessun prezzo o livello Fibonacci H4 può bloccare, favorire o penalizzare un setup. La direzione H4 deve coincidere con la direzione strutturale H1 prima di valutare i liquidity pool.</w:t>
      </w:r>
    </w:p>
    <w:bookmarkEnd w:id="42"/>
    <w:bookmarkStart w:id="43" w:name="livello-2-h1-conferma-trend"/>
    <w:p>
      <w:pPr>
        <w:pStyle w:val="Heading3"/>
      </w:pPr>
      <w:r>
        <w:t xml:space="preserve">3.3 Livello 2 — H1 (conferma trend)</w:t>
      </w:r>
    </w:p>
    <w:p>
      <w:pPr>
        <w:pStyle w:val="SourceCode"/>
      </w:pPr>
      <w:r>
        <w:rPr>
          <w:rStyle w:val="VerbatimChar"/>
        </w:rPr>
        <w:t xml:space="preserve">CONDIZIONI (tutte necessarie):</w:t>
      </w:r>
      <w:r>
        <w:br/>
      </w:r>
      <w:r>
        <w:rPr>
          <w:rStyle w:val="VerbatimChar"/>
        </w:rPr>
        <w:t xml:space="preserve">  1. MarketStructure(H1).trend == bias_direction H4</w:t>
      </w:r>
      <w:r>
        <w:br/>
      </w:r>
      <w:r>
        <w:rPr>
          <w:rStyle w:val="VerbatimChar"/>
        </w:rPr>
        <w:t xml:space="preserve">  2. Ultimo evento strutturale H1 è un BOS nella direzione del bias</w:t>
      </w:r>
      <w:r>
        <w:br/>
      </w:r>
      <w:r>
        <w:rPr>
          <w:rStyle w:val="VerbatimChar"/>
        </w:rPr>
        <w:t xml:space="preserve">     (non un CHoCH contrario)</w:t>
      </w:r>
      <w:r>
        <w:br/>
      </w:r>
      <w:r>
        <w:rPr>
          <w:rStyle w:val="VerbatimChar"/>
        </w:rPr>
        <w:t xml:space="preserve">  3. Nessun CHoCH H1 contrario al bias nelle ultime 5 candele</w:t>
      </w:r>
      <w:r>
        <w:br/>
      </w:r>
      <w:r>
        <w:rPr>
          <w:rStyle w:val="VerbatimChar"/>
        </w:rPr>
        <w:t xml:space="preserve">  4. Il prezzo non ha violato l'ultimo swing low (se LONG) o high (se SHORT) di H1</w:t>
      </w:r>
      <w:r>
        <w:br/>
      </w:r>
      <w:r>
        <w:rPr>
          <w:rStyle w:val="VerbatimChar"/>
        </w:rPr>
        <w:t xml:space="preserve">  5. Opzionale (USE_EMA_H1, default false): close H1 dal lato corretto di EMA_FAST_H1</w:t>
      </w:r>
      <w:r>
        <w:br/>
      </w:r>
      <w:r>
        <w:br/>
      </w:r>
      <w:r>
        <w:rPr>
          <w:rStyle w:val="VerbatimChar"/>
        </w:rPr>
        <w:t xml:space="preserve">OUTPUT: h1_confirmed: bool, h4_h1_aligned: bool</w:t>
      </w:r>
    </w:p>
    <w:p>
      <w:pPr>
        <w:pStyle w:val="FirstParagraph"/>
      </w:pPr>
      <w:r>
        <w:rPr>
          <w:bCs/>
          <w:b/>
        </w:rPr>
        <w:t xml:space="preserve">Nota:</w:t>
      </w:r>
      <w:r>
        <w:t xml:space="preserve"> </w:t>
      </w:r>
      <w:r>
        <w:t xml:space="preserve">l’allineamento H4–H1 è obbligatorio e binario. La condizione 2 resta più stringente del semplice allineamento: serve un evento di rottura recente e nella direzione giusta, non solo una struttura che tecnicamente rispetta la definizione.</w:t>
      </w:r>
    </w:p>
    <w:bookmarkEnd w:id="43"/>
    <w:bookmarkStart w:id="44" w:name="livello-3-m15-liquidity-sweep"/>
    <w:p>
      <w:pPr>
        <w:pStyle w:val="Heading3"/>
      </w:pPr>
      <w:r>
        <w:t xml:space="preserve">3.4 Livello 3 — M15 (liquidity sweep)</w:t>
      </w:r>
    </w:p>
    <w:p>
      <w:pPr>
        <w:pStyle w:val="FirstParagraph"/>
      </w:pPr>
      <w:r>
        <w:rPr>
          <w:bCs/>
          <w:b/>
        </w:rPr>
        <w:t xml:space="preserve">Finestra operativa — solo apertura New York:</w:t>
      </w:r>
    </w:p>
    <w:p>
      <w:pPr>
        <w:pStyle w:val="SourceCode"/>
      </w:pPr>
      <w:r>
        <w:rPr>
          <w:rStyle w:val="VerbatimChar"/>
        </w:rPr>
        <w:t xml:space="preserve">FINESTRA = [NY_OPEN - 60min, NY_OPEN + 60min]</w:t>
      </w:r>
      <w:r>
        <w:br/>
      </w:r>
      <w:r>
        <w:rPr>
          <w:rStyle w:val="VerbatimChar"/>
        </w:rPr>
        <w:t xml:space="preserve">dove NY_OPEN = 09:30 nel fuso America/New_York</w:t>
      </w:r>
      <w:r>
        <w:br/>
      </w:r>
      <w:r>
        <w:br/>
      </w:r>
      <w:r>
        <w:rPr>
          <w:rStyle w:val="VerbatimChar"/>
        </w:rPr>
        <w:t xml:space="preserve">In ora italiana corrisponde normalmente a 14:30 – 16:30.</w:t>
      </w:r>
      <w:r>
        <w:br/>
      </w:r>
      <w:r>
        <w:rPr>
          <w:rStyle w:val="VerbatimChar"/>
        </w:rPr>
        <w:t xml:space="preserve">Il sistema NON deve usare 14:30-16:30 come orario hardcoded:</w:t>
      </w:r>
      <w:r>
        <w:br/>
      </w:r>
      <w:r>
        <w:rPr>
          <w:rStyle w:val="VerbatimChar"/>
        </w:rPr>
        <w:t xml:space="preserve">deve convertire dal fuso NY a ogni valutazione.</w:t>
      </w:r>
      <w:r>
        <w:br/>
      </w:r>
      <w:r>
        <w:br/>
      </w:r>
      <w:r>
        <w:rPr>
          <w:rStyle w:val="VerbatimChar"/>
        </w:rPr>
        <w:t xml:space="preserve">Fuori da questa finestra il sistema è in IDLE e non valuta alcun setup.</w:t>
      </w:r>
      <w:r>
        <w:br/>
      </w:r>
      <w:r>
        <w:rPr>
          <w:rStyle w:val="VerbatimChar"/>
        </w:rPr>
        <w:t xml:space="preserve">Nessun'altra sessione è operativa.</w:t>
      </w:r>
      <w:r>
        <w:br/>
      </w:r>
      <w:r>
        <w:rPr>
          <w:rStyle w:val="VerbatimChar"/>
        </w:rPr>
        <w:t xml:space="preserve">CONDIZIONI (tutte necessarie):</w:t>
      </w:r>
      <w:r>
        <w:br/>
      </w:r>
      <w:r>
        <w:rPr>
          <w:rStyle w:val="VerbatimChar"/>
        </w:rPr>
        <w:t xml:space="preserve">  1. timestamp IN FINESTRA</w:t>
      </w:r>
      <w:r>
        <w:br/>
      </w:r>
      <w:r>
        <w:rPr>
          <w:rStyle w:val="VerbatimChar"/>
        </w:rPr>
        <w:t xml:space="preserve">  2. Esiste un LS confermato su M15 secondo definizione 2.12</w:t>
      </w:r>
      <w:r>
        <w:br/>
      </w:r>
      <w:r>
        <w:rPr>
          <w:rStyle w:val="VerbatimChar"/>
        </w:rPr>
        <w:t xml:space="preserve">  3. Uno o più pool `INTACT` tra ASH/ASL, PNYH/PNYL, PDH/PDL,</w:t>
      </w:r>
      <w:r>
        <w:br/>
      </w:r>
      <w:r>
        <w:rPr>
          <w:rStyle w:val="VerbatimChar"/>
        </w:rPr>
        <w:t xml:space="preserve">     PRE_NY_H/PRE_NY_L soddisfano la definizione M15</w:t>
      </w:r>
      <w:r>
        <w:br/>
      </w:r>
      <w:r>
        <w:rPr>
          <w:rStyle w:val="VerbatimChar"/>
        </w:rPr>
        <w:t xml:space="preserve">  4. La direzione implicata dallo sweep == bias_direction</w:t>
      </w:r>
      <w:r>
        <w:br/>
      </w:r>
      <w:r>
        <w:rPr>
          <w:rStyle w:val="VerbatimChar"/>
        </w:rPr>
        <w:t xml:space="preserve">  5. La candela di sweep è chiusa (nessuna valutazione su candela in formazione)</w:t>
      </w:r>
      <w:r>
        <w:br/>
      </w:r>
      <w:r>
        <w:br/>
      </w:r>
      <w:r>
        <w:rPr>
          <w:rStyle w:val="VerbatimChar"/>
        </w:rPr>
        <w:t xml:space="preserve">OUTPUT: sweep_event {</w:t>
      </w:r>
      <w:r>
        <w:br/>
      </w:r>
      <w:r>
        <w:rPr>
          <w:rStyle w:val="VerbatimChar"/>
        </w:rPr>
        <w:t xml:space="preserve">  levels_swept_m15: list[LiquidityPool],</w:t>
      </w:r>
      <w:r>
        <w:br/>
      </w:r>
      <w:r>
        <w:rPr>
          <w:rStyle w:val="VerbatimChar"/>
        </w:rPr>
        <w:t xml:space="preserve">  sweep_extreme_m15: float,</w:t>
      </w:r>
      <w:r>
        <w:br/>
      </w:r>
      <w:r>
        <w:rPr>
          <w:rStyle w:val="VerbatimChar"/>
        </w:rPr>
        <w:t xml:space="preserve">  timestamp,</w:t>
      </w:r>
      <w:r>
        <w:br/>
      </w:r>
      <w:r>
        <w:rPr>
          <w:rStyle w:val="VerbatimChar"/>
        </w:rPr>
        <w:t xml:space="preserve">  sweep_confirmed_m15: true,</w:t>
      </w:r>
      <w:r>
        <w:br/>
      </w:r>
      <w:r>
        <w:rPr>
          <w:rStyle w:val="VerbatimChar"/>
        </w:rPr>
        <w:t xml:space="preserve">  sweep_confirmed_m5: false</w:t>
      </w:r>
      <w:r>
        <w:br/>
      </w:r>
      <w:r>
        <w:rPr>
          <w:rStyle w:val="VerbatimChar"/>
        </w:rPr>
        <w:t xml:space="preserve">}</w:t>
      </w:r>
    </w:p>
    <w:p>
      <w:pPr>
        <w:pStyle w:val="FirstParagraph"/>
      </w:pPr>
      <w:r>
        <w:t xml:space="preserve">Lo stato</w:t>
      </w:r>
      <w:r>
        <w:t xml:space="preserve"> </w:t>
      </w:r>
      <w:r>
        <w:rPr>
          <w:rStyle w:val="VerbatimChar"/>
        </w:rPr>
        <w:t xml:space="preserve">SWEEP_DETECTED</w:t>
      </w:r>
      <w:r>
        <w:t xml:space="preserve"> </w:t>
      </w:r>
      <w:r>
        <w:t xml:space="preserve">è transitorio: appena la candela M15 chiude, il livello 4 verifica le tre candele M5 interne. Se nessun pool M15 è confermato anche su M5, il setup viene scartato immediatamente.</w:t>
      </w:r>
    </w:p>
    <w:p>
      <w:pPr>
        <w:pStyle w:val="BodyText"/>
      </w:pPr>
      <w:r>
        <w:rPr>
          <w:bCs/>
          <w:b/>
        </w:rPr>
        <w:t xml:space="preserve">Vincolo aggiuntivo:</w:t>
      </w:r>
      <w:r>
        <w:t xml:space="preserve"> </w:t>
      </w:r>
      <w:r>
        <w:t xml:space="preserve">l’intera maturazione successiva non può superare</w:t>
      </w:r>
      <w:r>
        <w:t xml:space="preserve"> </w:t>
      </w:r>
      <w:r>
        <w:rPr>
          <w:rStyle w:val="VerbatimChar"/>
        </w:rPr>
        <w:t xml:space="preserve">NY_OPEN + 120min</w:t>
      </w:r>
      <w:r>
        <w:t xml:space="preserve">. Il sistema non insegue setup nate in finestra ma maturate a metà pomeriggio.</w:t>
      </w:r>
    </w:p>
    <w:bookmarkEnd w:id="44"/>
    <w:bookmarkStart w:id="45" w:name="X360f7c6b3799f927af2189aeb4429f0c5cd4818"/>
    <w:p>
      <w:pPr>
        <w:pStyle w:val="Heading3"/>
      </w:pPr>
      <w:r>
        <w:t xml:space="preserve">3.5 Livello 4 — M5 (conferma dello sweep + filtro Fibonacci)</w:t>
      </w:r>
    </w:p>
    <w:p>
      <w:pPr>
        <w:pStyle w:val="FirstParagraph"/>
      </w:pPr>
      <w:r>
        <w:t xml:space="preserve">Questo livello svolge due funzioni: conferma con maggiore granularità lo stesso sweep identificato su M15 e verifica che il pullback successivo offra un prezzo di ingresso accettabile.</w:t>
      </w:r>
    </w:p>
    <w:p>
      <w:pPr>
        <w:pStyle w:val="SourceCode"/>
      </w:pPr>
      <w:r>
        <w:rPr>
          <w:rStyle w:val="VerbatimChar"/>
        </w:rPr>
        <w:t xml:space="preserve">FASE A — Conferma M5 dello stesso sweep</w:t>
      </w:r>
      <w:r>
        <w:br/>
      </w:r>
      <w:r>
        <w:br/>
      </w:r>
      <w:r>
        <w:rPr>
          <w:rStyle w:val="VerbatimChar"/>
        </w:rPr>
        <w:t xml:space="preserve">CONDIZIONI (tutte necessarie):</w:t>
      </w:r>
      <w:r>
        <w:br/>
      </w:r>
      <w:r>
        <w:rPr>
          <w:rStyle w:val="VerbatimChar"/>
        </w:rPr>
        <w:t xml:space="preserve">  1. Considera esclusivamente le tre candele M5 chiuse che compongono</w:t>
      </w:r>
      <w:r>
        <w:br/>
      </w:r>
      <w:r>
        <w:rPr>
          <w:rStyle w:val="VerbatimChar"/>
        </w:rPr>
        <w:t xml:space="preserve">     la candela M15 dello sweep: [m15_open, m15_close).</w:t>
      </w:r>
      <w:r>
        <w:br/>
      </w:r>
      <w:r>
        <w:rPr>
          <w:rStyle w:val="VerbatimChar"/>
        </w:rPr>
        <w:t xml:space="preserve">  2. Per ogni pool spazzato su M15, almeno una di queste candele M5 deve</w:t>
      </w:r>
      <w:r>
        <w:br/>
      </w:r>
      <w:r>
        <w:rPr>
          <w:rStyle w:val="VerbatimChar"/>
        </w:rPr>
        <w:t xml:space="preserve">     oltrepassare e chiudere nuovamente dal lato interno dello stesso livello.</w:t>
      </w:r>
      <w:r>
        <w:br/>
      </w:r>
      <w:r>
        <w:rPr>
          <w:rStyle w:val="VerbatimChar"/>
        </w:rPr>
        <w:t xml:space="preserve">  3. La penetrazione deve essere &gt;= MIN_SWEEP_ATR_M5 * ATR14_M5.</w:t>
      </w:r>
      <w:r>
        <w:br/>
      </w:r>
      <w:r>
        <w:rPr>
          <w:rStyle w:val="VerbatimChar"/>
        </w:rPr>
        <w:t xml:space="preserve">  4. Il wick di rifiuto deve avere rapporto &gt;= MIN_WICK_RATIO_M5.</w:t>
      </w:r>
      <w:r>
        <w:br/>
      </w:r>
      <w:r>
        <w:rPr>
          <w:rStyle w:val="VerbatimChar"/>
        </w:rPr>
        <w:t xml:space="preserve">  5. La direzione implicata deve coincidere con il bias H4/H1.</w:t>
      </w:r>
      <w:r>
        <w:br/>
      </w:r>
      <w:r>
        <w:br/>
      </w:r>
      <w:r>
        <w:rPr>
          <w:rStyle w:val="VerbatimChar"/>
        </w:rPr>
        <w:t xml:space="preserve">Non sono ammessi due sweep indipendenti. Il pool, la direzione e l’intervallo</w:t>
      </w:r>
      <w:r>
        <w:br/>
      </w:r>
      <w:r>
        <w:rPr>
          <w:rStyle w:val="VerbatimChar"/>
        </w:rPr>
        <w:t xml:space="preserve">temporale devono appartenere allo stesso evento M15. La lista definitiva è</w:t>
      </w:r>
      <w:r>
        <w:br/>
      </w:r>
      <w:r>
        <w:rPr>
          <w:rStyle w:val="VerbatimChar"/>
        </w:rPr>
        <w:t xml:space="preserve">l’intersezione tra i pool confermati su M15 e quelli confermati su M5.</w:t>
      </w:r>
      <w:r>
        <w:br/>
      </w:r>
      <w:r>
        <w:br/>
      </w:r>
      <w:r>
        <w:rPr>
          <w:rStyle w:val="VerbatimChar"/>
        </w:rPr>
        <w:t xml:space="preserve">SE intersezione vuota:</w:t>
      </w:r>
      <w:r>
        <w:br/>
      </w:r>
      <w:r>
        <w:rPr>
          <w:rStyle w:val="VerbatimChar"/>
        </w:rPr>
        <w:t xml:space="preserve">    SETUP SCARTATO</w:t>
      </w:r>
      <w:r>
        <w:br/>
      </w:r>
      <w:r>
        <w:rPr>
          <w:rStyle w:val="VerbatimChar"/>
        </w:rPr>
        <w:t xml:space="preserve">ALTRIMENTI:</w:t>
      </w:r>
      <w:r>
        <w:br/>
      </w:r>
      <w:r>
        <w:rPr>
          <w:rStyle w:val="VerbatimChar"/>
        </w:rPr>
        <w:t xml:space="preserve">    marca i pool confermati come SWEPT</w:t>
      </w:r>
      <w:r>
        <w:br/>
      </w:r>
      <w:r>
        <w:rPr>
          <w:rStyle w:val="VerbatimChar"/>
        </w:rPr>
        <w:t xml:space="preserve">    sweep_confirmed_m5 = true</w:t>
      </w:r>
      <w:r>
        <w:br/>
      </w:r>
      <w:r>
        <w:rPr>
          <w:rStyle w:val="VerbatimChar"/>
        </w:rPr>
        <w:t xml:space="preserve">    origin = estremo più profondo delle candele M5 di conferma</w:t>
      </w:r>
      <w:r>
        <w:br/>
      </w:r>
      <w:r>
        <w:rPr>
          <w:rStyle w:val="VerbatimChar"/>
        </w:rPr>
        <w:t xml:space="preserve">    passa a SWEEP_CONFIRMED</w:t>
      </w:r>
      <w:r>
        <w:br/>
      </w:r>
      <w:r>
        <w:br/>
      </w:r>
      <w:r>
        <w:rPr>
          <w:rStyle w:val="VerbatimChar"/>
        </w:rPr>
        <w:t xml:space="preserve">OUTPUT: {</w:t>
      </w:r>
      <w:r>
        <w:br/>
      </w:r>
      <w:r>
        <w:rPr>
          <w:rStyle w:val="VerbatimChar"/>
        </w:rPr>
        <w:t xml:space="preserve">  levels_swept: list[LiquidityPool],</w:t>
      </w:r>
      <w:r>
        <w:br/>
      </w:r>
      <w:r>
        <w:rPr>
          <w:rStyle w:val="VerbatimChar"/>
        </w:rPr>
        <w:t xml:space="preserve">  sweep_confirmed_m15: true,</w:t>
      </w:r>
      <w:r>
        <w:br/>
      </w:r>
      <w:r>
        <w:rPr>
          <w:rStyle w:val="VerbatimChar"/>
        </w:rPr>
        <w:t xml:space="preserve">  sweep_confirmed_m5: true,</w:t>
      </w:r>
      <w:r>
        <w:br/>
      </w:r>
      <w:r>
        <w:rPr>
          <w:rStyle w:val="VerbatimChar"/>
        </w:rPr>
        <w:t xml:space="preserve">  origin: float</w:t>
      </w:r>
      <w:r>
        <w:br/>
      </w:r>
      <w:r>
        <w:rPr>
          <w:rStyle w:val="VerbatimChar"/>
        </w:rPr>
        <w:t xml:space="preserve">}</w:t>
      </w:r>
      <w:r>
        <w:br/>
      </w:r>
      <w:r>
        <w:br/>
      </w:r>
      <w:r>
        <w:rPr>
          <w:rStyle w:val="VerbatimChar"/>
        </w:rPr>
        <w:t xml:space="preserve">FASE B — Filtro Fibonacci sulla gamba di reazione</w:t>
      </w:r>
      <w:r>
        <w:br/>
      </w:r>
      <w:r>
        <w:br/>
      </w:r>
      <w:r>
        <w:rPr>
          <w:rStyle w:val="VerbatimChar"/>
        </w:rPr>
        <w:t xml:space="preserve">  Dopo la conferma M5, osserva con sole candele chiuse l’estremo opposto</w:t>
      </w:r>
      <w:r>
        <w:br/>
      </w:r>
      <w:r>
        <w:rPr>
          <w:rStyle w:val="VerbatimChar"/>
        </w:rPr>
        <w:t xml:space="preserve">  raggiunto dalla reazione. La reaction_leg usa l’origin della FASE A e</w:t>
      </w:r>
      <w:r>
        <w:br/>
      </w:r>
      <w:r>
        <w:rPr>
          <w:rStyle w:val="VerbatimChar"/>
        </w:rPr>
        <w:t xml:space="preserve">  l’extreme più favorevole raggiunto prima del pullback.</w:t>
      </w:r>
      <w:r>
        <w:br/>
      </w:r>
      <w:r>
        <w:br/>
      </w:r>
      <w:r>
        <w:rPr>
          <w:rStyle w:val="VerbatimChar"/>
        </w:rPr>
        <w:t xml:space="preserve">  Calcola fib_50_m5 e fib_75_m5 sulla reaction_leg (sezione 2.7.3)</w:t>
      </w:r>
      <w:r>
        <w:br/>
      </w:r>
      <w:r>
        <w:br/>
      </w:r>
      <w:r>
        <w:rPr>
          <w:rStyle w:val="VerbatimChar"/>
        </w:rPr>
        <w:t xml:space="preserve">  Attendi che il prezzo ritracci nella zona [fib_75_m5, fib_50_m5]</w:t>
      </w:r>
      <w:r>
        <w:br/>
      </w:r>
      <w:r>
        <w:br/>
      </w:r>
      <w:r>
        <w:rPr>
          <w:rStyle w:val="VerbatimChar"/>
        </w:rPr>
        <w:t xml:space="preserve">  SE M5_FIB_MODE == STRICT:</w:t>
      </w:r>
      <w:r>
        <w:br/>
      </w:r>
      <w:r>
        <w:rPr>
          <w:rStyle w:val="VerbatimChar"/>
        </w:rPr>
        <w:t xml:space="preserve">      pullback fuori dalla zona → attendi o scarta secondo tabella 2.7.3</w:t>
      </w:r>
      <w:r>
        <w:br/>
      </w:r>
      <w:r>
        <w:rPr>
          <w:rStyle w:val="VerbatimChar"/>
        </w:rPr>
        <w:t xml:space="preserve">  SE M5_FIB_MODE == LENIENT:</w:t>
      </w:r>
      <w:r>
        <w:br/>
      </w:r>
      <w:r>
        <w:rPr>
          <w:rStyle w:val="VerbatimChar"/>
        </w:rPr>
        <w:t xml:space="preserve">      accetta [38.2%, 78.6%] con penalità di scoring</w:t>
      </w:r>
      <w:r>
        <w:br/>
      </w:r>
      <w:r>
        <w:rPr>
          <w:rStyle w:val="VerbatimChar"/>
        </w:rPr>
        <w:t xml:space="preserve">  SE M5_FIB_MODE == OFF:</w:t>
      </w:r>
      <w:r>
        <w:br/>
      </w:r>
      <w:r>
        <w:rPr>
          <w:rStyle w:val="VerbatimChar"/>
        </w:rPr>
        <w:t xml:space="preserve">      salta questa fase</w:t>
      </w:r>
      <w:r>
        <w:br/>
      </w:r>
      <w:r>
        <w:br/>
      </w:r>
      <w:r>
        <w:rPr>
          <w:rStyle w:val="VerbatimChar"/>
        </w:rPr>
        <w:t xml:space="preserve">  Oltre fib_786 della gamba di reazione → SETUP SCARTATO</w:t>
      </w:r>
      <w:r>
        <w:br/>
      </w:r>
      <w:r>
        <w:br/>
      </w:r>
      <w:r>
        <w:rPr>
          <w:rStyle w:val="VerbatimChar"/>
        </w:rPr>
        <w:t xml:space="preserve">OUTPUT: m5_confirmed: bool, levels_swept: list, m5_fib_position: enum, entry_zone_m5: [low, high]</w:t>
      </w:r>
    </w:p>
    <w:p>
      <w:pPr>
        <w:pStyle w:val="FirstParagraph"/>
      </w:pPr>
      <w:r>
        <w:rPr>
          <w:bCs/>
          <w:b/>
        </w:rPr>
        <w:t xml:space="preserve">Timeout stato</w:t>
      </w:r>
      <w:r>
        <w:t xml:space="preserve"> </w:t>
      </w:r>
      <w:r>
        <w:rPr>
          <w:rStyle w:val="VerbatimChar"/>
        </w:rPr>
        <w:t xml:space="preserve">SWEEP_CONFIRMED</w:t>
      </w:r>
      <w:r>
        <w:rPr>
          <w:bCs/>
          <w:b/>
        </w:rPr>
        <w:t xml:space="preserve">:</w:t>
      </w:r>
      <w:r>
        <w:t xml:space="preserve"> </w:t>
      </w:r>
      <w:r>
        <w:t xml:space="preserve">12 candele M5 (1 ora) dalla chiusura M15 dell’evento, e comunque non oltre</w:t>
      </w:r>
      <w:r>
        <w:t xml:space="preserve"> </w:t>
      </w:r>
      <w:r>
        <w:rPr>
          <w:rStyle w:val="VerbatimChar"/>
        </w:rPr>
        <w:t xml:space="preserve">NY_OPEN + 120min</w:t>
      </w:r>
      <w:r>
        <w:t xml:space="preserve">.</w:t>
      </w:r>
    </w:p>
    <w:p>
      <w:pPr>
        <w:pStyle w:val="BodyText"/>
      </w:pPr>
      <w:r>
        <w:rPr>
          <w:bCs/>
          <w:b/>
        </w:rPr>
        <w:t xml:space="preserve">Perché il filtro Fibonacci sta qui e non su H4.</w:t>
      </w:r>
      <w:r>
        <w:t xml:space="preserve"> </w:t>
      </w:r>
      <w:r>
        <w:t xml:space="preserve">Su M5 la gamba di riferimento è appena stata creata dal movimento che stai seguendo: non c’è ambiguità su quale swing usare, e il ritracciamento in zona 50–75% ha un significato operativo diretto, cioè</w:t>
      </w:r>
      <w:r>
        <w:t xml:space="preserve"> </w:t>
      </w:r>
      <w:r>
        <w:t xml:space="preserve">“</w:t>
      </w:r>
      <w:r>
        <w:t xml:space="preserve">il prezzo mi sta offrendo un ingresso a sconto sul movimento appena partito</w:t>
      </w:r>
      <w:r>
        <w:t xml:space="preserve">”</w:t>
      </w:r>
      <w:r>
        <w:t xml:space="preserve">. Su H4 la stessa misura è molto più soggettiva perché dipende da quale gamba storica scegli come riferimento.</w:t>
      </w:r>
    </w:p>
    <w:bookmarkEnd w:id="45"/>
    <w:bookmarkStart w:id="46" w:name="livello-5-m1-trigger-di-entrata"/>
    <w:p>
      <w:pPr>
        <w:pStyle w:val="Heading3"/>
      </w:pPr>
      <w:r>
        <w:t xml:space="preserve">3.6 Livello 5 — M1 (trigger di entrata)</w:t>
      </w:r>
    </w:p>
    <w:p>
      <w:pPr>
        <w:pStyle w:val="FirstParagraph"/>
      </w:pPr>
      <w:r>
        <w:t xml:space="preserve">Questo è il livello che genera l’ordine. Tre condizioni in sequenza obbligata.</w:t>
      </w:r>
    </w:p>
    <w:p>
      <w:pPr>
        <w:pStyle w:val="SourceCode"/>
      </w:pPr>
      <w:r>
        <w:rPr>
          <w:rStyle w:val="VerbatimChar"/>
        </w:rPr>
        <w:t xml:space="preserve">FASE A — Identificazione zona di entrata</w:t>
      </w:r>
      <w:r>
        <w:br/>
      </w:r>
      <w:r>
        <w:rPr>
          <w:rStyle w:val="VerbatimChar"/>
        </w:rPr>
        <w:t xml:space="preserve">  Ambito di ricerca: le candele M1 comprese nella entry_zone_m5 definita</w:t>
      </w:r>
      <w:r>
        <w:br/>
      </w:r>
      <w:r>
        <w:rPr>
          <w:rStyle w:val="VerbatimChar"/>
        </w:rPr>
        <w:t xml:space="preserve">  al livello precedente (o tutte le candele post-conferma se M5_FIB_MODE == OFF).</w:t>
      </w:r>
      <w:r>
        <w:br/>
      </w:r>
      <w:r>
        <w:br/>
      </w:r>
      <w:r>
        <w:rPr>
          <w:rStyle w:val="VerbatimChar"/>
        </w:rPr>
        <w:t xml:space="preserve">  Cerca la prima zona valida tra:</w:t>
      </w:r>
      <w:r>
        <w:br/>
      </w:r>
      <w:r>
        <w:rPr>
          <w:rStyle w:val="VerbatimChar"/>
        </w:rPr>
        <w:t xml:space="preserve">    - FVG nella direzione del bias (definizione 2.8, filtro dimensionale attivo)</w:t>
      </w:r>
      <w:r>
        <w:br/>
      </w:r>
      <w:r>
        <w:rPr>
          <w:rStyle w:val="VerbatimChar"/>
        </w:rPr>
        <w:t xml:space="preserve">    - IFVG nella direzione del bias (definizione 2.9)</w:t>
      </w:r>
      <w:r>
        <w:br/>
      </w:r>
      <w:r>
        <w:rPr>
          <w:rStyle w:val="VerbatimChar"/>
        </w:rPr>
        <w:t xml:space="preserve">    - Order Block nella direzione del bias (definizione 2.10)</w:t>
      </w:r>
      <w:r>
        <w:br/>
      </w:r>
      <w:r>
        <w:br/>
      </w:r>
      <w:r>
        <w:rPr>
          <w:rStyle w:val="VerbatimChar"/>
        </w:rPr>
        <w:t xml:space="preserve">  Se più zone sono presenti, applica lo scoring (sezione 4.3) e scegli la migliore.</w:t>
      </w:r>
      <w:r>
        <w:br/>
      </w:r>
      <w:r>
        <w:br/>
      </w:r>
      <w:r>
        <w:rPr>
          <w:rStyle w:val="VerbatimChar"/>
        </w:rPr>
        <w:t xml:space="preserve">FASE B — Attesa del Break of Structure</w:t>
      </w:r>
      <w:r>
        <w:br/>
      </w:r>
      <w:r>
        <w:rPr>
          <w:rStyle w:val="VerbatimChar"/>
        </w:rPr>
        <w:t xml:space="preserve">  Il BOS deve verificarsi DOPO la formazione della zona.</w:t>
      </w:r>
      <w:r>
        <w:br/>
      </w:r>
      <w:r>
        <w:rPr>
          <w:rStyle w:val="VerbatimChar"/>
        </w:rPr>
        <w:t xml:space="preserve">  BOS su M1 secondo definizione 2.4, direzione == bias.</w:t>
      </w:r>
      <w:r>
        <w:br/>
      </w:r>
      <w:r>
        <w:rPr>
          <w:rStyle w:val="VerbatimChar"/>
        </w:rPr>
        <w:t xml:space="preserve">  Questo è il "break of structure dopo la FV e la BS precedente" della tua strategia.</w:t>
      </w:r>
      <w:r>
        <w:br/>
      </w:r>
      <w:r>
        <w:br/>
      </w:r>
      <w:r>
        <w:rPr>
          <w:rStyle w:val="VerbatimChar"/>
        </w:rPr>
        <w:t xml:space="preserve">FASE C — Trigger di entrata</w:t>
      </w:r>
      <w:r>
        <w:br/>
      </w:r>
      <w:r>
        <w:rPr>
          <w:rStyle w:val="VerbatimChar"/>
        </w:rPr>
        <w:t xml:space="preserve">  Dopo il BOS, il prezzo deve ritornare nella zona identificata in FASE A.</w:t>
      </w:r>
      <w:r>
        <w:br/>
      </w:r>
      <w:r>
        <w:rPr>
          <w:rStyle w:val="VerbatimChar"/>
        </w:rPr>
        <w:t xml:space="preserve">  L'ordine è un LIMIT posizionato al livello di entrata (sezione 4.2).</w:t>
      </w:r>
    </w:p>
    <w:p>
      <w:pPr>
        <w:pStyle w:val="FirstParagraph"/>
      </w:pPr>
      <w:r>
        <w:rPr>
          <w:bCs/>
          <w:b/>
        </w:rPr>
        <w:t xml:space="preserve">Timeout stato</w:t>
      </w:r>
      <w:r>
        <w:t xml:space="preserve"> </w:t>
      </w:r>
      <w:r>
        <w:rPr>
          <w:rStyle w:val="VerbatimChar"/>
        </w:rPr>
        <w:t xml:space="preserve">ENTRY_ARMED</w:t>
      </w:r>
      <w:r>
        <w:rPr>
          <w:bCs/>
          <w:b/>
        </w:rPr>
        <w:t xml:space="preserve">:</w:t>
      </w:r>
      <w:r>
        <w:t xml:space="preserve"> </w:t>
      </w:r>
      <w:r>
        <w:rPr>
          <w:rStyle w:val="VerbatimChar"/>
        </w:rPr>
        <w:t xml:space="preserve">ENTRY_TIMEOUT_MINUTES</w:t>
      </w:r>
      <w:r>
        <w:t xml:space="preserve">, default 45 candele M1. Se il prezzo non torna nella zona entro il timeout, il setup decade; resta comunque valido il limite assoluto della finestra operativa NY-only.</w:t>
      </w:r>
    </w:p>
    <w:p>
      <w:pPr>
        <w:pStyle w:val="BodyText"/>
      </w:pPr>
      <w:r>
        <w:rPr>
          <w:bCs/>
          <w:b/>
        </w:rPr>
        <w:t xml:space="preserve">Invalidazione immediata:</w:t>
      </w:r>
      <w:r>
        <w:t xml:space="preserve"> </w:t>
      </w:r>
      <w:r>
        <w:t xml:space="preserve">se durante</w:t>
      </w:r>
      <w:r>
        <w:t xml:space="preserve"> </w:t>
      </w:r>
      <w:r>
        <w:rPr>
          <w:rStyle w:val="VerbatimChar"/>
        </w:rPr>
        <w:t xml:space="preserve">ENTRY_ARMED</w:t>
      </w:r>
      <w:r>
        <w:t xml:space="preserve"> </w:t>
      </w:r>
      <w:r>
        <w:t xml:space="preserve">il prezzo rompe strutturalmente contro il bias su M1 (CHoCH), il setup viene cancellato.</w:t>
      </w:r>
    </w:p>
    <w:bookmarkEnd w:id="46"/>
    <w:bookmarkEnd w:id="47"/>
    <w:bookmarkStart w:id="51" w:name="parte-4-logica-di-entrata"/>
    <w:p>
      <w:pPr>
        <w:pStyle w:val="Heading2"/>
      </w:pPr>
      <w:r>
        <w:t xml:space="preserve">PARTE 4 — Logica di entrata</w:t>
      </w:r>
    </w:p>
    <w:bookmarkStart w:id="48" w:name="tipo-di-ordine"/>
    <w:p>
      <w:pPr>
        <w:pStyle w:val="Heading3"/>
      </w:pPr>
      <w:r>
        <w:t xml:space="preserve">4.1 Tipo di ordine</w:t>
      </w:r>
    </w:p>
    <w:p>
      <w:pPr>
        <w:pStyle w:val="FirstParagraph"/>
      </w:pPr>
      <w:r>
        <w:rPr>
          <w:bCs/>
          <w:b/>
        </w:rPr>
        <w:t xml:space="preserve">Usa BUY LIMIT / SELL LIMIT, non ordini a mercato.</w:t>
      </w:r>
    </w:p>
    <w:p>
      <w:pPr>
        <w:pStyle w:val="BodyText"/>
      </w:pPr>
      <w:r>
        <w:t xml:space="preserve">Motivazione: sul M1 con questa metodologia, l’entrata avviene su un ritorno in zona. L’ordine a mercato ti fa entrare al prezzo peggiore del movimento, il limit ti fa entrare al prezzo che hai deciso. Su un sistema con SL stretti, la differenza tra entry a mercato ed entry a limite è la differenza tra R:R 1:2 e R:R 1:1.4.</w:t>
      </w:r>
    </w:p>
    <w:p>
      <w:pPr>
        <w:pStyle w:val="SourceCode"/>
      </w:pPr>
      <w:r>
        <w:rPr>
          <w:rStyle w:val="VerbatimChar"/>
        </w:rPr>
        <w:t xml:space="preserve">ORDINE = {</w:t>
      </w:r>
      <w:r>
        <w:br/>
      </w:r>
      <w:r>
        <w:rPr>
          <w:rStyle w:val="VerbatimChar"/>
        </w:rPr>
        <w:t xml:space="preserve">  type: LIMIT</w:t>
      </w:r>
      <w:r>
        <w:br/>
      </w:r>
      <w:r>
        <w:rPr>
          <w:rStyle w:val="VerbatimChar"/>
        </w:rPr>
        <w:t xml:space="preserve">  direction: bias_direction</w:t>
      </w:r>
      <w:r>
        <w:br/>
      </w:r>
      <w:r>
        <w:rPr>
          <w:rStyle w:val="VerbatimChar"/>
        </w:rPr>
        <w:t xml:space="preserve">  entry_price: (sezione 4.2)</w:t>
      </w:r>
      <w:r>
        <w:br/>
      </w:r>
      <w:r>
        <w:rPr>
          <w:rStyle w:val="VerbatimChar"/>
        </w:rPr>
        <w:t xml:space="preserve">  stop_loss: (sezione 5.1)</w:t>
      </w:r>
      <w:r>
        <w:br/>
      </w:r>
      <w:r>
        <w:rPr>
          <w:rStyle w:val="VerbatimChar"/>
        </w:rPr>
        <w:t xml:space="preserve">  take_profit: (sezione 5.2)</w:t>
      </w:r>
      <w:r>
        <w:br/>
      </w:r>
      <w:r>
        <w:rPr>
          <w:rStyle w:val="VerbatimChar"/>
        </w:rPr>
        <w:t xml:space="preserve">  volume: (sezione 6)</w:t>
      </w:r>
      <w:r>
        <w:br/>
      </w:r>
      <w:r>
        <w:rPr>
          <w:rStyle w:val="VerbatimChar"/>
        </w:rPr>
        <w:t xml:space="preserve">  expiry: 15 minuti dalla piazzata</w:t>
      </w:r>
      <w:r>
        <w:br/>
      </w:r>
      <w:r>
        <w:rPr>
          <w:rStyle w:val="VerbatimChar"/>
        </w:rPr>
        <w:t xml:space="preserve">  magic_number: identificativo univoco del sistema</w:t>
      </w:r>
      <w:r>
        <w:br/>
      </w:r>
      <w:r>
        <w:rPr>
          <w:rStyle w:val="VerbatimChar"/>
        </w:rPr>
        <w:t xml:space="preserve">  comment: setup_id per il journal</w:t>
      </w:r>
      <w:r>
        <w:br/>
      </w:r>
      <w:r>
        <w:rPr>
          <w:rStyle w:val="VerbatimChar"/>
        </w:rPr>
        <w:t xml:space="preserve">}</w:t>
      </w:r>
    </w:p>
    <w:p>
      <w:pPr>
        <w:pStyle w:val="FirstParagraph"/>
      </w:pPr>
      <w:r>
        <w:rPr>
          <w:bCs/>
          <w:b/>
        </w:rPr>
        <w:t xml:space="preserve">Se l’ordine non viene riempito entro la scadenza, viene cancellato e lo stato torna a</w:t>
      </w:r>
      <w:r>
        <w:t xml:space="preserve"> </w:t>
      </w:r>
      <w:r>
        <w:rPr>
          <w:rStyle w:val="VerbatimChar"/>
        </w:rPr>
        <w:t xml:space="preserve">IDLE</w:t>
      </w:r>
      <w:r>
        <w:rPr>
          <w:bCs/>
          <w:b/>
        </w:rPr>
        <w:t xml:space="preserve">.</w:t>
      </w:r>
      <w:r>
        <w:t xml:space="preserve"> </w:t>
      </w:r>
      <w:r>
        <w:t xml:space="preserve">Non inseguire.</w:t>
      </w:r>
    </w:p>
    <w:bookmarkEnd w:id="48"/>
    <w:bookmarkStart w:id="49" w:name="livello-di-entrata-per-tipo-di-zona"/>
    <w:p>
      <w:pPr>
        <w:pStyle w:val="Heading3"/>
      </w:pPr>
      <w:r>
        <w:t xml:space="preserve">4.2 Livello di entrata per tipo di zona</w:t>
      </w:r>
    </w:p>
    <w:tbl>
      <w:tblPr>
        <w:tblStyle w:val="Table"/>
        <w:tblW w:type="pct" w:w="5000"/>
        <w:tblLook w:firstRow="1" w:lastRow="0" w:firstColumn="0" w:lastColumn="0" w:noHBand="0" w:noVBand="0" w:val="0020"/>
        <w:jc w:val="start"/>
      </w:tblPr>
      <w:tblGrid>
        <w:gridCol w:w="1060"/>
        <w:gridCol w:w="2806"/>
        <w:gridCol w:w="4053"/>
      </w:tblGrid>
      <w:tr>
        <w:trPr>
          <w:tblHeader w:val="true"/>
        </w:trPr>
        <w:tc>
          <w:tcPr/>
          <w:p>
            <w:pPr>
              <w:pStyle w:val="Compact"/>
              <w:jc w:val="left"/>
            </w:pPr>
            <w:r>
              <w:t xml:space="preserve">Zona</w:t>
            </w:r>
          </w:p>
        </w:tc>
        <w:tc>
          <w:tcPr/>
          <w:p>
            <w:pPr>
              <w:pStyle w:val="Compact"/>
              <w:jc w:val="left"/>
            </w:pPr>
            <w:r>
              <w:t xml:space="preserve">Entry level</w:t>
            </w:r>
          </w:p>
        </w:tc>
        <w:tc>
          <w:tcPr/>
          <w:p>
            <w:pPr>
              <w:pStyle w:val="Compact"/>
              <w:jc w:val="left"/>
            </w:pPr>
            <w:r>
              <w:t xml:space="preserve">Motivazione</w:t>
            </w:r>
          </w:p>
        </w:tc>
      </w:tr>
      <w:tr>
        <w:tc>
          <w:tcPr/>
          <w:p>
            <w:pPr>
              <w:pStyle w:val="Compact"/>
              <w:jc w:val="left"/>
            </w:pPr>
            <w:r>
              <w:rPr>
                <w:bCs/>
                <w:b/>
              </w:rPr>
              <w:t xml:space="preserve">FVG</w:t>
            </w:r>
          </w:p>
        </w:tc>
        <w:tc>
          <w:tcPr/>
          <w:p>
            <w:pPr>
              <w:pStyle w:val="Compact"/>
              <w:jc w:val="left"/>
            </w:pPr>
            <w:r>
              <w:t xml:space="preserve">Midpoint del gap</w:t>
            </w:r>
          </w:p>
        </w:tc>
        <w:tc>
          <w:tcPr/>
          <w:p>
            <w:pPr>
              <w:pStyle w:val="Compact"/>
              <w:jc w:val="left"/>
            </w:pPr>
            <w:r>
              <w:t xml:space="preserve">Compromesso tra probabilità di riempimento e qualità del prezzo</w:t>
            </w:r>
          </w:p>
        </w:tc>
      </w:tr>
      <w:tr>
        <w:tc>
          <w:tcPr/>
          <w:p>
            <w:pPr>
              <w:pStyle w:val="Compact"/>
              <w:jc w:val="left"/>
            </w:pPr>
            <w:r>
              <w:rPr>
                <w:bCs/>
                <w:b/>
              </w:rPr>
              <w:t xml:space="preserve">IFVG</w:t>
            </w:r>
          </w:p>
        </w:tc>
        <w:tc>
          <w:tcPr/>
          <w:p>
            <w:pPr>
              <w:pStyle w:val="Compact"/>
              <w:jc w:val="left"/>
            </w:pPr>
            <w:r>
              <w:t xml:space="preserve">Bordo prossimale del gap invertito</w:t>
            </w:r>
          </w:p>
        </w:tc>
        <w:tc>
          <w:tcPr/>
          <w:p>
            <w:pPr>
              <w:pStyle w:val="Compact"/>
              <w:jc w:val="left"/>
            </w:pPr>
            <w:r>
              <w:t xml:space="preserve">L’IFVG reagisce spesso senza penetrare a fondo</w:t>
            </w:r>
          </w:p>
        </w:tc>
      </w:tr>
      <w:tr>
        <w:tc>
          <w:tcPr/>
          <w:p>
            <w:pPr>
              <w:pStyle w:val="Compact"/>
              <w:jc w:val="left"/>
            </w:pPr>
            <w:r>
              <w:rPr>
                <w:bCs/>
                <w:b/>
              </w:rPr>
              <w:t xml:space="preserve">Order Block</w:t>
            </w:r>
          </w:p>
        </w:tc>
        <w:tc>
          <w:tcPr/>
          <w:p>
            <w:pPr>
              <w:pStyle w:val="Compact"/>
              <w:jc w:val="left"/>
            </w:pPr>
            <w:r>
              <w:t xml:space="preserve">Bordo prossimale della zona refined (corpo)</w:t>
            </w:r>
          </w:p>
        </w:tc>
        <w:tc>
          <w:tcPr/>
          <w:p>
            <w:pPr>
              <w:pStyle w:val="Compact"/>
              <w:jc w:val="left"/>
            </w:pPr>
            <w:r>
              <w:t xml:space="preserve">Massimizza R:R mantenendo probabilità di tocco</w:t>
            </w:r>
          </w:p>
        </w:tc>
      </w:tr>
    </w:tbl>
    <w:p>
      <w:pPr>
        <w:pStyle w:val="BodyText"/>
      </w:pPr>
      <w:r>
        <w:t xml:space="preserve">Dove</w:t>
      </w:r>
      <w:r>
        <w:t xml:space="preserve"> </w:t>
      </w:r>
      <w:r>
        <w:t xml:space="preserve">“</w:t>
      </w:r>
      <w:r>
        <w:t xml:space="preserve">bordo prossimale</w:t>
      </w:r>
      <w:r>
        <w:t xml:space="preserve">”</w:t>
      </w:r>
      <w:r>
        <w:t xml:space="preserve"> </w:t>
      </w:r>
      <w:r>
        <w:t xml:space="preserve">= il bordo della zona che il prezzo incontra per primo tornando indietro.</w:t>
      </w:r>
    </w:p>
    <w:p>
      <w:pPr>
        <w:pStyle w:val="SourceCode"/>
      </w:pPr>
      <w:r>
        <w:rPr>
          <w:rStyle w:val="VerbatimChar"/>
        </w:rPr>
        <w:t xml:space="preserve">LONG:</w:t>
      </w:r>
      <w:r>
        <w:br/>
      </w:r>
      <w:r>
        <w:rPr>
          <w:rStyle w:val="VerbatimChar"/>
        </w:rPr>
        <w:t xml:space="preserve">  FVG:  entry = (fvg.top + fvg.bottom) / 2</w:t>
      </w:r>
      <w:r>
        <w:br/>
      </w:r>
      <w:r>
        <w:rPr>
          <w:rStyle w:val="VerbatimChar"/>
        </w:rPr>
        <w:t xml:space="preserve">  IFVG: entry = ifvg.top</w:t>
      </w:r>
      <w:r>
        <w:br/>
      </w:r>
      <w:r>
        <w:rPr>
          <w:rStyle w:val="VerbatimChar"/>
        </w:rPr>
        <w:t xml:space="preserve">  OB:   entry = ob_refined.top    (cioè l'open della candela ribassista)</w:t>
      </w:r>
      <w:r>
        <w:br/>
      </w:r>
      <w:r>
        <w:br/>
      </w:r>
      <w:r>
        <w:rPr>
          <w:rStyle w:val="VerbatimChar"/>
        </w:rPr>
        <w:t xml:space="preserve">SHORT:</w:t>
      </w:r>
      <w:r>
        <w:br/>
      </w:r>
      <w:r>
        <w:rPr>
          <w:rStyle w:val="VerbatimChar"/>
        </w:rPr>
        <w:t xml:space="preserve">  FVG:  entry = (fvg.top + fvg.bottom) / 2</w:t>
      </w:r>
      <w:r>
        <w:br/>
      </w:r>
      <w:r>
        <w:rPr>
          <w:rStyle w:val="VerbatimChar"/>
        </w:rPr>
        <w:t xml:space="preserve">  IFVG: entry = ifvg.bottom</w:t>
      </w:r>
      <w:r>
        <w:br/>
      </w:r>
      <w:r>
        <w:rPr>
          <w:rStyle w:val="VerbatimChar"/>
        </w:rPr>
        <w:t xml:space="preserve">  OB:   entry = ob_refined.bottom (cioè l'open della candela rialzista)</w:t>
      </w:r>
    </w:p>
    <w:bookmarkEnd w:id="49"/>
    <w:bookmarkStart w:id="50" w:name="scoring-del-setup"/>
    <w:p>
      <w:pPr>
        <w:pStyle w:val="Heading3"/>
      </w:pPr>
      <w:r>
        <w:t xml:space="preserve">4.3 Scoring del setup</w:t>
      </w:r>
    </w:p>
    <w:p>
      <w:pPr>
        <w:pStyle w:val="FirstParagraph"/>
      </w:pPr>
      <w:r>
        <w:t xml:space="preserve">Lo scoring valuta il setup completo, non solo la zona di entrata. Serve sia a scegliere tra più zone candidate su M1, sia a stabilire se il setup merita di essere operato.</w:t>
      </w:r>
    </w:p>
    <w:p>
      <w:pPr>
        <w:pStyle w:val="BodyText"/>
      </w:pPr>
      <w:r>
        <w:rPr>
          <w:bCs/>
          <w:b/>
        </w:rPr>
        <w:t xml:space="preserve">Fattori di contesto (H4 / M5 / liquidity pool):</w:t>
      </w:r>
    </w:p>
    <w:tbl>
      <w:tblPr>
        <w:tblStyle w:val="Table"/>
        <w:tblW w:type="pct" w:w="5000"/>
        <w:tblLook w:firstRow="1" w:lastRow="0" w:firstColumn="0" w:lastColumn="0" w:noHBand="0" w:noVBand="0" w:val="0020"/>
        <w:jc w:val="start"/>
      </w:tblPr>
      <w:tblGrid>
        <w:gridCol w:w="7040"/>
        <w:gridCol w:w="880"/>
      </w:tblGrid>
      <w:tr>
        <w:trPr>
          <w:tblHeader w:val="true"/>
        </w:trPr>
        <w:tc>
          <w:tcPr/>
          <w:p>
            <w:pPr>
              <w:pStyle w:val="Compact"/>
              <w:jc w:val="left"/>
            </w:pPr>
            <w:r>
              <w:t xml:space="preserve">Criterio</w:t>
            </w:r>
          </w:p>
        </w:tc>
        <w:tc>
          <w:tcPr/>
          <w:p>
            <w:pPr>
              <w:pStyle w:val="Compact"/>
              <w:jc w:val="left"/>
            </w:pPr>
            <w:r>
              <w:t xml:space="preserve">Punti</w:t>
            </w:r>
          </w:p>
        </w:tc>
      </w:tr>
      <w:tr>
        <w:tc>
          <w:tcPr/>
          <w:p>
            <w:pPr>
              <w:pStyle w:val="Compact"/>
              <w:jc w:val="left"/>
            </w:pPr>
            <w:r>
              <w:rPr>
                <w:rStyle w:val="VerbatimChar"/>
              </w:rPr>
              <w:t xml:space="preserve">slope(EMA_SLOW)</w:t>
            </w:r>
            <w:r>
              <w:t xml:space="preserve"> </w:t>
            </w:r>
            <w:r>
              <w:t xml:space="preserve">&gt;= 2×</w:t>
            </w:r>
            <w:r>
              <w:t xml:space="preserve"> </w:t>
            </w:r>
            <w:r>
              <w:rPr>
                <w:rStyle w:val="VerbatimChar"/>
              </w:rPr>
              <w:t xml:space="preserve">MIN_EMA_SLOPE</w:t>
            </w:r>
            <w:r>
              <w:t xml:space="preserve"> </w:t>
            </w:r>
            <w:r>
              <w:t xml:space="preserve">(trend forte)</w:t>
            </w:r>
          </w:p>
        </w:tc>
        <w:tc>
          <w:tcPr/>
          <w:p>
            <w:pPr>
              <w:pStyle w:val="Compact"/>
              <w:jc w:val="left"/>
            </w:pPr>
            <w:r>
              <w:t xml:space="preserve">+2</w:t>
            </w:r>
          </w:p>
        </w:tc>
      </w:tr>
      <w:tr>
        <w:tc>
          <w:tcPr/>
          <w:p>
            <w:pPr>
              <w:pStyle w:val="Compact"/>
              <w:jc w:val="left"/>
            </w:pPr>
            <w:r>
              <w:rPr>
                <w:rStyle w:val="VerbatimChar"/>
              </w:rPr>
              <w:t xml:space="preserve">slope(EMA_SLOW)</w:t>
            </w:r>
            <w:r>
              <w:t xml:space="preserve"> </w:t>
            </w:r>
            <w:r>
              <w:t xml:space="preserve">tra 1× e 2×</w:t>
            </w:r>
            <w:r>
              <w:t xml:space="preserve"> </w:t>
            </w:r>
            <w:r>
              <w:rPr>
                <w:rStyle w:val="VerbatimChar"/>
              </w:rPr>
              <w:t xml:space="preserve">MIN_EMA_SLOPE</w:t>
            </w:r>
          </w:p>
        </w:tc>
        <w:tc>
          <w:tcPr/>
          <w:p>
            <w:pPr>
              <w:pStyle w:val="Compact"/>
              <w:jc w:val="left"/>
            </w:pPr>
            <w:r>
              <w:t xml:space="preserve">+1</w:t>
            </w:r>
          </w:p>
        </w:tc>
      </w:tr>
      <w:tr>
        <w:tc>
          <w:tcPr/>
          <w:p>
            <w:pPr>
              <w:pStyle w:val="Compact"/>
              <w:jc w:val="left"/>
            </w:pPr>
            <w:r>
              <w:rPr>
                <w:rStyle w:val="VerbatimChar"/>
              </w:rPr>
              <w:t xml:space="preserve">USE_EMA_MACRO</w:t>
            </w:r>
            <w:r>
              <w:t xml:space="preserve"> </w:t>
            </w:r>
            <w:r>
              <w:t xml:space="preserve">attivo e rispettato</w:t>
            </w:r>
          </w:p>
        </w:tc>
        <w:tc>
          <w:tcPr/>
          <w:p>
            <w:pPr>
              <w:pStyle w:val="Compact"/>
              <w:jc w:val="left"/>
            </w:pPr>
            <w:r>
              <w:t xml:space="preserve">+1</w:t>
            </w:r>
          </w:p>
        </w:tc>
      </w:tr>
      <w:tr>
        <w:tc>
          <w:tcPr/>
          <w:p>
            <w:pPr>
              <w:pStyle w:val="Compact"/>
              <w:jc w:val="left"/>
            </w:pPr>
            <w:r>
              <w:t xml:space="preserve">Pullback M5 dentro [50%, 75%]</w:t>
            </w:r>
          </w:p>
        </w:tc>
        <w:tc>
          <w:tcPr/>
          <w:p>
            <w:pPr>
              <w:pStyle w:val="Compact"/>
              <w:jc w:val="left"/>
            </w:pPr>
            <w:r>
              <w:t xml:space="preserve">+2</w:t>
            </w:r>
          </w:p>
        </w:tc>
      </w:tr>
      <w:tr>
        <w:tc>
          <w:tcPr/>
          <w:p>
            <w:pPr>
              <w:pStyle w:val="Compact"/>
              <w:jc w:val="left"/>
            </w:pPr>
            <w:r>
              <w:t xml:space="preserve">Pullback M5 tra 75% e 78.6% (solo in modalità LENIENT)</w:t>
            </w:r>
          </w:p>
        </w:tc>
        <w:tc>
          <w:tcPr/>
          <w:p>
            <w:pPr>
              <w:pStyle w:val="Compact"/>
              <w:jc w:val="left"/>
            </w:pPr>
            <w:r>
              <w:t xml:space="preserve">−1</w:t>
            </w:r>
          </w:p>
        </w:tc>
      </w:tr>
      <w:tr>
        <w:tc>
          <w:tcPr/>
          <w:p>
            <w:pPr>
              <w:pStyle w:val="Compact"/>
              <w:jc w:val="left"/>
            </w:pPr>
            <w:r>
              <w:t xml:space="preserve">Sweep confermato PNYH / PNYL</w:t>
            </w:r>
          </w:p>
        </w:tc>
        <w:tc>
          <w:tcPr/>
          <w:p>
            <w:pPr>
              <w:pStyle w:val="Compact"/>
              <w:jc w:val="left"/>
            </w:pPr>
            <w:r>
              <w:t xml:space="preserve">+3</w:t>
            </w:r>
          </w:p>
        </w:tc>
      </w:tr>
      <w:tr>
        <w:tc>
          <w:tcPr/>
          <w:p>
            <w:pPr>
              <w:pStyle w:val="Compact"/>
              <w:jc w:val="left"/>
            </w:pPr>
            <w:r>
              <w:t xml:space="preserve">Sweep confermato PDH / PDL</w:t>
            </w:r>
          </w:p>
        </w:tc>
        <w:tc>
          <w:tcPr/>
          <w:p>
            <w:pPr>
              <w:pStyle w:val="Compact"/>
              <w:jc w:val="left"/>
            </w:pPr>
            <w:r>
              <w:t xml:space="preserve">+3</w:t>
            </w:r>
          </w:p>
        </w:tc>
      </w:tr>
      <w:tr>
        <w:tc>
          <w:tcPr/>
          <w:p>
            <w:pPr>
              <w:pStyle w:val="Compact"/>
              <w:jc w:val="left"/>
            </w:pPr>
            <w:r>
              <w:t xml:space="preserve">Sweep confermato ASH / ASL</w:t>
            </w:r>
          </w:p>
        </w:tc>
        <w:tc>
          <w:tcPr/>
          <w:p>
            <w:pPr>
              <w:pStyle w:val="Compact"/>
              <w:jc w:val="left"/>
            </w:pPr>
            <w:r>
              <w:t xml:space="preserve">+2</w:t>
            </w:r>
          </w:p>
        </w:tc>
      </w:tr>
      <w:tr>
        <w:tc>
          <w:tcPr/>
          <w:p>
            <w:pPr>
              <w:pStyle w:val="Compact"/>
              <w:jc w:val="left"/>
            </w:pPr>
            <w:r>
              <w:t xml:space="preserve">Sweep confermato PRE_NY_H / PRE_NY_L</w:t>
            </w:r>
          </w:p>
        </w:tc>
        <w:tc>
          <w:tcPr/>
          <w:p>
            <w:pPr>
              <w:pStyle w:val="Compact"/>
              <w:jc w:val="left"/>
            </w:pPr>
            <w:r>
              <w:t xml:space="preserve">+1</w:t>
            </w:r>
          </w:p>
        </w:tc>
      </w:tr>
      <w:tr>
        <w:tc>
          <w:tcPr/>
          <w:p>
            <w:pPr>
              <w:pStyle w:val="Compact"/>
              <w:jc w:val="left"/>
            </w:pPr>
            <w:r>
              <w:t xml:space="preserve">Sweep multiplo: almeno 2 pool nello stesso movimento</w:t>
            </w:r>
          </w:p>
        </w:tc>
        <w:tc>
          <w:tcPr/>
          <w:p>
            <w:pPr>
              <w:pStyle w:val="Compact"/>
              <w:jc w:val="left"/>
            </w:pPr>
            <w:r>
              <w:t xml:space="preserve">+2 aggiuntivi</w:t>
            </w:r>
          </w:p>
        </w:tc>
      </w:tr>
    </w:tbl>
    <w:p>
      <w:pPr>
        <w:pStyle w:val="BodyText"/>
      </w:pPr>
      <w:r>
        <w:t xml:space="preserve">Se più pool dello stesso gruppo vengono registrati nello stesso evento, i punti del gruppo vengono assegnati una sola volta. Gruppi diversi si sommano; il bonus multi-pool si applica una sola volta e soltanto ai pool confermati su entrambi i timeframe.</w:t>
      </w:r>
    </w:p>
    <w:p>
      <w:pPr>
        <w:pStyle w:val="BodyText"/>
      </w:pPr>
      <w:r>
        <w:rPr>
          <w:bCs/>
          <w:b/>
        </w:rPr>
        <w:t xml:space="preserve">Fattori di zona (M1):</w:t>
      </w:r>
    </w:p>
    <w:tbl>
      <w:tblPr>
        <w:tblStyle w:val="Table"/>
        <w:tblW w:type="pct" w:w="5000"/>
        <w:tblLook w:firstRow="1" w:lastRow="0" w:firstColumn="0" w:lastColumn="0" w:noHBand="0" w:noVBand="0" w:val="0020"/>
        <w:jc w:val="start"/>
      </w:tblPr>
      <w:tblGrid>
        <w:gridCol w:w="6562"/>
        <w:gridCol w:w="1357"/>
      </w:tblGrid>
      <w:tr>
        <w:trPr>
          <w:tblHeader w:val="true"/>
        </w:trPr>
        <w:tc>
          <w:tcPr/>
          <w:p>
            <w:pPr>
              <w:pStyle w:val="Compact"/>
              <w:jc w:val="left"/>
            </w:pPr>
            <w:r>
              <w:t xml:space="preserve">Criterio</w:t>
            </w:r>
          </w:p>
        </w:tc>
        <w:tc>
          <w:tcPr/>
          <w:p>
            <w:pPr>
              <w:pStyle w:val="Compact"/>
              <w:jc w:val="left"/>
            </w:pPr>
            <w:r>
              <w:t xml:space="preserve">Punti</w:t>
            </w:r>
          </w:p>
        </w:tc>
      </w:tr>
      <w:tr>
        <w:tc>
          <w:tcPr/>
          <w:p>
            <w:pPr>
              <w:pStyle w:val="Compact"/>
              <w:jc w:val="left"/>
            </w:pPr>
            <w:r>
              <w:t xml:space="preserve">Zona è un IFVG</w:t>
            </w:r>
          </w:p>
        </w:tc>
        <w:tc>
          <w:tcPr/>
          <w:p>
            <w:pPr>
              <w:pStyle w:val="Compact"/>
              <w:jc w:val="left"/>
            </w:pPr>
            <w:r>
              <w:t xml:space="preserve">+3</w:t>
            </w:r>
          </w:p>
        </w:tc>
      </w:tr>
      <w:tr>
        <w:tc>
          <w:tcPr/>
          <w:p>
            <w:pPr>
              <w:pStyle w:val="Compact"/>
              <w:jc w:val="left"/>
            </w:pPr>
            <w:r>
              <w:t xml:space="preserve">Zona è un Order Block con FVG associato</w:t>
            </w:r>
          </w:p>
        </w:tc>
        <w:tc>
          <w:tcPr/>
          <w:p>
            <w:pPr>
              <w:pStyle w:val="Compact"/>
              <w:jc w:val="left"/>
            </w:pPr>
            <w:r>
              <w:t xml:space="preserve">+3</w:t>
            </w:r>
          </w:p>
        </w:tc>
      </w:tr>
      <w:tr>
        <w:tc>
          <w:tcPr/>
          <w:p>
            <w:pPr>
              <w:pStyle w:val="Compact"/>
              <w:jc w:val="left"/>
            </w:pPr>
            <w:r>
              <w:t xml:space="preserve">Zona è un FVG semplice</w:t>
            </w:r>
          </w:p>
        </w:tc>
        <w:tc>
          <w:tcPr/>
          <w:p>
            <w:pPr>
              <w:pStyle w:val="Compact"/>
              <w:jc w:val="left"/>
            </w:pPr>
            <w:r>
              <w:t xml:space="preserve">+1</w:t>
            </w:r>
          </w:p>
        </w:tc>
      </w:tr>
      <w:tr>
        <w:tc>
          <w:tcPr/>
          <w:p>
            <w:pPr>
              <w:pStyle w:val="Compact"/>
              <w:jc w:val="left"/>
            </w:pPr>
            <w:r>
              <w:t xml:space="preserve">Zona in confluenza con un FVG di TF superiore (M5 o M15)</w:t>
            </w:r>
          </w:p>
        </w:tc>
        <w:tc>
          <w:tcPr/>
          <w:p>
            <w:pPr>
              <w:pStyle w:val="Compact"/>
              <w:jc w:val="left"/>
            </w:pPr>
            <w:r>
              <w:t xml:space="preserve">+2</w:t>
            </w:r>
          </w:p>
        </w:tc>
      </w:tr>
      <w:tr>
        <w:tc>
          <w:tcPr/>
          <w:p>
            <w:pPr>
              <w:pStyle w:val="Compact"/>
              <w:jc w:val="left"/>
            </w:pPr>
            <w:r>
              <w:t xml:space="preserve">Zona</w:t>
            </w:r>
            <w:r>
              <w:t xml:space="preserve"> </w:t>
            </w:r>
            <w:r>
              <w:rPr>
                <w:rStyle w:val="VerbatimChar"/>
              </w:rPr>
              <w:t xml:space="preserve">FRESH</w:t>
            </w:r>
            <w:r>
              <w:t xml:space="preserve"> </w:t>
            </w:r>
            <w:r>
              <w:t xml:space="preserve">/</w:t>
            </w:r>
            <w:r>
              <w:t xml:space="preserve"> </w:t>
            </w:r>
            <w:r>
              <w:rPr>
                <w:rStyle w:val="VerbatimChar"/>
              </w:rPr>
              <w:t xml:space="preserve">UNMITIGATED</w:t>
            </w:r>
          </w:p>
        </w:tc>
        <w:tc>
          <w:tcPr/>
          <w:p>
            <w:pPr>
              <w:pStyle w:val="Compact"/>
              <w:jc w:val="left"/>
            </w:pPr>
            <w:r>
              <w:t xml:space="preserve">+2</w:t>
            </w:r>
          </w:p>
        </w:tc>
      </w:tr>
      <w:tr>
        <w:tc>
          <w:tcPr/>
          <w:p>
            <w:pPr>
              <w:pStyle w:val="Compact"/>
              <w:jc w:val="left"/>
            </w:pPr>
            <w:r>
              <w:t xml:space="preserve">Zona</w:t>
            </w:r>
            <w:r>
              <w:t xml:space="preserve"> </w:t>
            </w:r>
            <w:r>
              <w:rPr>
                <w:rStyle w:val="VerbatimChar"/>
              </w:rPr>
              <w:t xml:space="preserve">PARTIAL</w:t>
            </w:r>
            <w:r>
              <w:t xml:space="preserve"> </w:t>
            </w:r>
            <w:r>
              <w:t xml:space="preserve">/ mitigata una volta</w:t>
            </w:r>
          </w:p>
        </w:tc>
        <w:tc>
          <w:tcPr/>
          <w:p>
            <w:pPr>
              <w:pStyle w:val="Compact"/>
              <w:jc w:val="left"/>
            </w:pPr>
            <w:r>
              <w:t xml:space="preserve">0</w:t>
            </w:r>
          </w:p>
        </w:tc>
      </w:tr>
      <w:tr>
        <w:tc>
          <w:tcPr/>
          <w:p>
            <w:pPr>
              <w:pStyle w:val="Compact"/>
              <w:jc w:val="left"/>
            </w:pPr>
            <w:r>
              <w:t xml:space="preserve">R:R &gt;= 3.0</w:t>
            </w:r>
          </w:p>
        </w:tc>
        <w:tc>
          <w:tcPr/>
          <w:p>
            <w:pPr>
              <w:pStyle w:val="Compact"/>
              <w:jc w:val="left"/>
            </w:pPr>
            <w:r>
              <w:t xml:space="preserve">+2</w:t>
            </w:r>
          </w:p>
        </w:tc>
      </w:tr>
      <w:tr>
        <w:tc>
          <w:tcPr/>
          <w:p>
            <w:pPr>
              <w:pStyle w:val="Compact"/>
              <w:jc w:val="left"/>
            </w:pPr>
            <w:r>
              <w:t xml:space="preserve">R:R tra 2.0 e 3.0</w:t>
            </w:r>
          </w:p>
        </w:tc>
        <w:tc>
          <w:tcPr/>
          <w:p>
            <w:pPr>
              <w:pStyle w:val="Compact"/>
              <w:jc w:val="left"/>
            </w:pPr>
            <w:r>
              <w:t xml:space="preserve">+1</w:t>
            </w:r>
          </w:p>
        </w:tc>
      </w:tr>
      <w:tr>
        <w:tc>
          <w:tcPr/>
          <w:p>
            <w:pPr>
              <w:pStyle w:val="Compact"/>
              <w:jc w:val="left"/>
            </w:pPr>
            <w:r>
              <w:t xml:space="preserve">R:R &lt; 2.0</w:t>
            </w:r>
          </w:p>
        </w:tc>
        <w:tc>
          <w:tcPr/>
          <w:p>
            <w:pPr>
              <w:pStyle w:val="Compact"/>
              <w:jc w:val="left"/>
            </w:pPr>
            <w:r>
              <w:rPr>
                <w:bCs/>
                <w:b/>
              </w:rPr>
              <w:t xml:space="preserve">scarta</w:t>
            </w:r>
          </w:p>
        </w:tc>
      </w:tr>
    </w:tbl>
    <w:p>
      <w:pPr>
        <w:pStyle w:val="BodyText"/>
      </w:pPr>
      <w:r>
        <w:rPr>
          <w:bCs/>
          <w:b/>
        </w:rPr>
        <w:t xml:space="preserve">Soglia minima per operare:</w:t>
      </w:r>
      <w:r>
        <w:t xml:space="preserve"> </w:t>
      </w:r>
      <w:r>
        <w:rPr>
          <w:rStyle w:val="VerbatimChar"/>
        </w:rPr>
        <w:t xml:space="preserve">MIN_SETUP_SCORE</w:t>
      </w:r>
      <w:r>
        <w:rPr>
          <w:bCs/>
          <w:b/>
        </w:rPr>
        <w:t xml:space="preserve">, default 8 punti.</w:t>
      </w:r>
    </w:p>
    <w:p>
      <w:pPr>
        <w:pStyle w:val="BodyText"/>
      </w:pPr>
      <w:r>
        <w:t xml:space="preserve">La soglia è più alta della versione precedente perché il numero di fattori è aumentato. Va ricalibrata sui dati raccolti: è il parametro che regola direttamente il numero di trade generati.</w:t>
      </w:r>
    </w:p>
    <w:p>
      <w:pPr>
        <w:pStyle w:val="BodyText"/>
      </w:pPr>
      <w:r>
        <w:rPr>
          <w:bCs/>
          <w:b/>
        </w:rPr>
        <w:t xml:space="preserve">Selezione tra zone multiple:</w:t>
      </w:r>
      <w:r>
        <w:t xml:space="preserve"> </w:t>
      </w:r>
      <w:r>
        <w:t xml:space="preserve">se più zone M1 sono valide contemporaneamente, i fattori di contesto sono identici per tutte; si sceglie quella con il punteggio di zona più alto. A parità, si sceglie quella che produce l’R:R migliore.</w:t>
      </w:r>
    </w:p>
    <w:bookmarkEnd w:id="50"/>
    <w:bookmarkEnd w:id="51"/>
    <w:bookmarkStart w:id="56" w:name="parte-5-logica-di-uscita"/>
    <w:p>
      <w:pPr>
        <w:pStyle w:val="Heading2"/>
      </w:pPr>
      <w:r>
        <w:t xml:space="preserve">PARTE 5 — Logica di uscita</w:t>
      </w:r>
    </w:p>
    <w:bookmarkStart w:id="52" w:name="stop-loss"/>
    <w:p>
      <w:pPr>
        <w:pStyle w:val="Heading3"/>
      </w:pPr>
      <w:r>
        <w:t xml:space="preserve">5.1 Stop Loss</w:t>
      </w:r>
    </w:p>
    <w:p>
      <w:pPr>
        <w:pStyle w:val="FirstParagraph"/>
      </w:pPr>
      <w:r>
        <w:rPr>
          <w:bCs/>
          <w:b/>
        </w:rPr>
        <w:t xml:space="preserve">Regola base — lo SL va sempre oltre l’invalidazione strutturale, mai a distanza fissa.</w:t>
      </w:r>
    </w:p>
    <w:p>
      <w:pPr>
        <w:pStyle w:val="SourceCode"/>
      </w:pPr>
      <w:r>
        <w:rPr>
          <w:rStyle w:val="VerbatimChar"/>
        </w:rPr>
        <w:t xml:space="preserve">LONG:</w:t>
      </w:r>
      <w:r>
        <w:br/>
      </w:r>
      <w:r>
        <w:rPr>
          <w:rStyle w:val="VerbatimChar"/>
        </w:rPr>
        <w:t xml:space="preserve">  candidato_1 = zona_entrata.bottom - (SL_BUFFER_ATR * ATR14_M1)</w:t>
      </w:r>
      <w:r>
        <w:br/>
      </w:r>
      <w:r>
        <w:rPr>
          <w:rStyle w:val="VerbatimChar"/>
        </w:rPr>
        <w:t xml:space="preserve">  candidato_2 = sweep_low - (SL_BUFFER_ATR * ATR14_M1)</w:t>
      </w:r>
      <w:r>
        <w:br/>
      </w:r>
      <w:r>
        <w:rPr>
          <w:rStyle w:val="VerbatimChar"/>
        </w:rPr>
        <w:t xml:space="preserve">  candidato_3 = ultimo_swing_low_M1 - (SL_BUFFER_ATR * ATR14_M1)</w:t>
      </w:r>
      <w:r>
        <w:br/>
      </w:r>
      <w:r>
        <w:br/>
      </w:r>
      <w:r>
        <w:rPr>
          <w:rStyle w:val="VerbatimChar"/>
        </w:rPr>
        <w:t xml:space="preserve">  SL = MIN(candidato_1, candidato_2, candidato_3)</w:t>
      </w:r>
      <w:r>
        <w:br/>
      </w:r>
      <w:r>
        <w:br/>
      </w:r>
      <w:r>
        <w:rPr>
          <w:rStyle w:val="VerbatimChar"/>
        </w:rPr>
        <w:t xml:space="preserve">SHORT:</w:t>
      </w:r>
      <w:r>
        <w:br/>
      </w:r>
      <w:r>
        <w:rPr>
          <w:rStyle w:val="VerbatimChar"/>
        </w:rPr>
        <w:t xml:space="preserve">  candidato_1 = zona_entrata.top + (SL_BUFFER_ATR * ATR14_M1)</w:t>
      </w:r>
      <w:r>
        <w:br/>
      </w:r>
      <w:r>
        <w:rPr>
          <w:rStyle w:val="VerbatimChar"/>
        </w:rPr>
        <w:t xml:space="preserve">  candidato_2 = sweep_high + (SL_BUFFER_ATR * ATR14_M1)</w:t>
      </w:r>
      <w:r>
        <w:br/>
      </w:r>
      <w:r>
        <w:rPr>
          <w:rStyle w:val="VerbatimChar"/>
        </w:rPr>
        <w:t xml:space="preserve">  candidato_3 = ultimo_swing_high_M1 + (SL_BUFFER_ATR * ATR14_M1)</w:t>
      </w:r>
      <w:r>
        <w:br/>
      </w:r>
      <w:r>
        <w:br/>
      </w:r>
      <w:r>
        <w:rPr>
          <w:rStyle w:val="VerbatimChar"/>
        </w:rPr>
        <w:t xml:space="preserve">  SL = MAX(candidato_1, candidato_2, candidato_3)</w:t>
      </w:r>
    </w:p>
    <w:p>
      <w:pPr>
        <w:pStyle w:val="FirstParagraph"/>
      </w:pPr>
      <w:r>
        <w:rPr>
          <w:rStyle w:val="VerbatimChar"/>
        </w:rPr>
        <w:t xml:space="preserve">SL_BUFFER_ATR</w:t>
      </w:r>
      <w:r>
        <w:t xml:space="preserve"> </w:t>
      </w:r>
      <w:r>
        <w:t xml:space="preserve">default:</w:t>
      </w:r>
      <w:r>
        <w:t xml:space="preserve"> </w:t>
      </w:r>
      <w:r>
        <w:rPr>
          <w:bCs/>
          <w:b/>
        </w:rPr>
        <w:t xml:space="preserve">0.30</w:t>
      </w:r>
    </w:p>
    <w:p>
      <w:pPr>
        <w:pStyle w:val="BodyText"/>
      </w:pPr>
      <w:r>
        <w:rPr>
          <w:bCs/>
          <w:b/>
        </w:rPr>
        <w:t xml:space="preserve">Vincolo di distanza minima:</w:t>
      </w:r>
    </w:p>
    <w:p>
      <w:pPr>
        <w:pStyle w:val="SourceCode"/>
      </w:pPr>
      <w:r>
        <w:rPr>
          <w:rStyle w:val="VerbatimChar"/>
        </w:rPr>
        <w:t xml:space="preserve">SL_distance &gt;= MAX(spread_medio * 3, MIN_SL_DOLLARS)</w:t>
      </w:r>
      <w:r>
        <w:br/>
      </w:r>
      <w:r>
        <w:rPr>
          <w:rStyle w:val="VerbatimChar"/>
        </w:rPr>
        <w:t xml:space="preserve">MIN_SL_DOLLARS default: 1.50 (cioè $1.50 di movimento su XAU/USD)</w:t>
      </w:r>
    </w:p>
    <w:p>
      <w:pPr>
        <w:pStyle w:val="FirstParagraph"/>
      </w:pPr>
      <w:r>
        <w:t xml:space="preserve">Uno SL troppo stretto su gold viene preso dal rumore anche quando l’analisi è corretta. Su XAU/USD lo spread tipico è 0.15–0.35 in condizioni normali e può esplodere a 1.00+ durante le news.</w:t>
      </w:r>
    </w:p>
    <w:p>
      <w:pPr>
        <w:pStyle w:val="BodyText"/>
      </w:pPr>
      <w:r>
        <w:rPr>
          <w:bCs/>
          <w:b/>
        </w:rPr>
        <w:t xml:space="preserve">Vincolo di distanza massima:</w:t>
      </w:r>
    </w:p>
    <w:p>
      <w:pPr>
        <w:pStyle w:val="SourceCode"/>
      </w:pPr>
      <w:r>
        <w:rPr>
          <w:rStyle w:val="VerbatimChar"/>
        </w:rPr>
        <w:t xml:space="preserve">SL_distance &lt;= MAX_SL_DOLLARS  (default: 6.00)</w:t>
      </w:r>
    </w:p>
    <w:p>
      <w:pPr>
        <w:pStyle w:val="FirstParagraph"/>
      </w:pPr>
      <w:r>
        <w:t xml:space="preserve">Se lo SL strutturale è più lontano,</w:t>
      </w:r>
      <w:r>
        <w:t xml:space="preserve"> </w:t>
      </w:r>
      <w:r>
        <w:rPr>
          <w:bCs/>
          <w:b/>
        </w:rPr>
        <w:t xml:space="preserve">scarta il setup</w:t>
      </w:r>
      <w:r>
        <w:t xml:space="preserve">. Non ridurre lo SL per farlo entrare: significa che la struttura non supporta l’operazione.</w:t>
      </w:r>
    </w:p>
    <w:bookmarkEnd w:id="52"/>
    <w:bookmarkStart w:id="53" w:name="take-profit"/>
    <w:p>
      <w:pPr>
        <w:pStyle w:val="Heading3"/>
      </w:pPr>
      <w:r>
        <w:t xml:space="preserve">5.2 Take Profit</w:t>
      </w:r>
    </w:p>
    <w:p>
      <w:pPr>
        <w:pStyle w:val="FirstParagraph"/>
      </w:pPr>
      <w:r>
        <w:rPr>
          <w:bCs/>
          <w:b/>
        </w:rPr>
        <w:t xml:space="preserve">Target primario — liquidità opposta.</w:t>
      </w:r>
    </w:p>
    <w:p>
      <w:pPr>
        <w:pStyle w:val="SourceCode"/>
      </w:pPr>
      <w:r>
        <w:rPr>
          <w:rStyle w:val="VerbatimChar"/>
        </w:rPr>
        <w:t xml:space="preserve">LONG:</w:t>
      </w:r>
      <w:r>
        <w:br/>
      </w:r>
      <w:r>
        <w:rPr>
          <w:rStyle w:val="VerbatimChar"/>
        </w:rPr>
        <w:t xml:space="preserve">  TP_1 = livello di liquidità più vicino sopra l'entry, tra:</w:t>
      </w:r>
      <w:r>
        <w:br/>
      </w:r>
      <w:r>
        <w:rPr>
          <w:rStyle w:val="VerbatimChar"/>
        </w:rPr>
        <w:t xml:space="preserve">         - ultimo swing high M5 non ancora violato</w:t>
      </w:r>
      <w:r>
        <w:br/>
      </w:r>
      <w:r>
        <w:rPr>
          <w:rStyle w:val="VerbatimChar"/>
        </w:rPr>
        <w:t xml:space="preserve">         - pool `INTACT` più vicino tra ASH, PNYH, PDH e PRE_NY_H</w:t>
      </w:r>
      <w:r>
        <w:br/>
      </w:r>
      <w:r>
        <w:rPr>
          <w:rStyle w:val="VerbatimChar"/>
        </w:rPr>
        <w:t xml:space="preserve">         - bordo prossimale del primo FVG bearish M5/M15 sopra</w:t>
      </w:r>
      <w:r>
        <w:br/>
      </w:r>
      <w:r>
        <w:br/>
      </w:r>
      <w:r>
        <w:rPr>
          <w:rStyle w:val="VerbatimChar"/>
        </w:rPr>
        <w:t xml:space="preserve">SHORT:</w:t>
      </w:r>
      <w:r>
        <w:br/>
      </w:r>
      <w:r>
        <w:rPr>
          <w:rStyle w:val="VerbatimChar"/>
        </w:rPr>
        <w:t xml:space="preserve">  TP_1 = speculare</w:t>
      </w:r>
    </w:p>
    <w:p>
      <w:pPr>
        <w:pStyle w:val="FirstParagraph"/>
      </w:pPr>
      <w:r>
        <w:rPr>
          <w:bCs/>
          <w:b/>
        </w:rPr>
        <w:t xml:space="preserve">Vincolo R:R minimo:</w:t>
      </w:r>
    </w:p>
    <w:p>
      <w:pPr>
        <w:pStyle w:val="SourceCode"/>
      </w:pPr>
      <w:r>
        <w:rPr>
          <w:rStyle w:val="VerbatimChar"/>
        </w:rPr>
        <w:t xml:space="preserve">R = |entry - SL|</w:t>
      </w:r>
      <w:r>
        <w:br/>
      </w:r>
      <w:r>
        <w:rPr>
          <w:rStyle w:val="VerbatimChar"/>
        </w:rPr>
        <w:t xml:space="preserve">R_multiple = |TP - entry| / R</w:t>
      </w:r>
      <w:r>
        <w:br/>
      </w:r>
      <w:r>
        <w:br/>
      </w:r>
      <w:r>
        <w:rPr>
          <w:rStyle w:val="VerbatimChar"/>
        </w:rPr>
        <w:t xml:space="preserve">Se R_multiple &lt; 2.0 → SCARTA IL SETUP</w:t>
      </w:r>
    </w:p>
    <w:p>
      <w:pPr>
        <w:pStyle w:val="FirstParagraph"/>
      </w:pPr>
      <w:r>
        <w:t xml:space="preserve">Questo è il vincolo che protegge l’intero sistema. Con win rate del 40% e R:R 1:2 sei in profitto; con win rate del 60% e R:R 1:1 sei in pareggio dopo i costi.</w:t>
      </w:r>
    </w:p>
    <w:bookmarkEnd w:id="53"/>
    <w:bookmarkStart w:id="54" w:name="gestione-della-posizione"/>
    <w:p>
      <w:pPr>
        <w:pStyle w:val="Heading3"/>
      </w:pPr>
      <w:r>
        <w:t xml:space="preserve">5.3 Gestione della posizione</w:t>
      </w:r>
    </w:p>
    <w:p>
      <w:pPr>
        <w:pStyle w:val="FirstParagraph"/>
      </w:pPr>
      <w:r>
        <w:rPr>
          <w:bCs/>
          <w:b/>
        </w:rPr>
        <w:t xml:space="preserve">Schema a tre fasi (consigliato per iniziare):</w:t>
      </w:r>
    </w:p>
    <w:p>
      <w:pPr>
        <w:pStyle w:val="SourceCode"/>
      </w:pPr>
      <w:r>
        <w:rPr>
          <w:rStyle w:val="VerbatimChar"/>
        </w:rPr>
        <w:t xml:space="preserve">FASE 1 — Parziale a 1R</w:t>
      </w:r>
      <w:r>
        <w:br/>
      </w:r>
      <w:r>
        <w:rPr>
          <w:rStyle w:val="VerbatimChar"/>
        </w:rPr>
        <w:t xml:space="preserve">  A +1.0R: chiudi il 50% della posizione</w:t>
      </w:r>
      <w:r>
        <w:br/>
      </w:r>
      <w:r>
        <w:rPr>
          <w:rStyle w:val="VerbatimChar"/>
        </w:rPr>
        <w:t xml:space="preserve">  Sposta SL a breakeven + spread   (protezione da costi)</w:t>
      </w:r>
      <w:r>
        <w:br/>
      </w:r>
      <w:r>
        <w:br/>
      </w:r>
      <w:r>
        <w:rPr>
          <w:rStyle w:val="VerbatimChar"/>
        </w:rPr>
        <w:t xml:space="preserve">FASE 2 — Parziale a 2R</w:t>
      </w:r>
      <w:r>
        <w:br/>
      </w:r>
      <w:r>
        <w:rPr>
          <w:rStyle w:val="VerbatimChar"/>
        </w:rPr>
        <w:t xml:space="preserve">  A +2.0R: chiudi il 25% della posizione (metà del residuo)</w:t>
      </w:r>
      <w:r>
        <w:br/>
      </w:r>
      <w:r>
        <w:rPr>
          <w:rStyle w:val="VerbatimChar"/>
        </w:rPr>
        <w:t xml:space="preserve">  Sposta SL a +1.0R</w:t>
      </w:r>
      <w:r>
        <w:br/>
      </w:r>
      <w:r>
        <w:br/>
      </w:r>
      <w:r>
        <w:rPr>
          <w:rStyle w:val="VerbatimChar"/>
        </w:rPr>
        <w:t xml:space="preserve">FASE 3 — Runner</w:t>
      </w:r>
      <w:r>
        <w:br/>
      </w:r>
      <w:r>
        <w:rPr>
          <w:rStyle w:val="VerbatimChar"/>
        </w:rPr>
        <w:t xml:space="preserve">  Il 25% restante resta aperto con trailing stop</w:t>
      </w:r>
      <w:r>
        <w:br/>
      </w:r>
      <w:r>
        <w:rPr>
          <w:rStyle w:val="VerbatimChar"/>
        </w:rPr>
        <w:t xml:space="preserve">  Trailing: SL segue l'ultimo swing low M5 (LONG) / high M5 (SHORT)</w:t>
      </w:r>
      <w:r>
        <w:br/>
      </w:r>
      <w:r>
        <w:rPr>
          <w:rStyle w:val="VerbatimChar"/>
        </w:rPr>
        <w:t xml:space="preserve">            aggiornato a ogni nuovo swing confermato</w:t>
      </w:r>
      <w:r>
        <w:br/>
      </w:r>
      <w:r>
        <w:rPr>
          <w:rStyle w:val="VerbatimChar"/>
        </w:rPr>
        <w:t xml:space="preserve">  Chiusura forzata: alla fine della sessione NY (21:00 UTC) o a TP_2</w:t>
      </w:r>
    </w:p>
    <w:p>
      <w:pPr>
        <w:pStyle w:val="FirstParagraph"/>
      </w:pPr>
      <w:r>
        <w:rPr>
          <w:bCs/>
          <w:b/>
        </w:rPr>
        <w:t xml:space="preserve">Modalità alternativa da implementare come opzione di configurazione:</w:t>
      </w:r>
      <w:r>
        <w:t xml:space="preserve"> </w:t>
      </w:r>
      <w:r>
        <w:t xml:space="preserve">chiusura integrale a 2R senza parziali. Entrambe le modalità devono essere selezionabili dal file di configurazione tramite un flag</w:t>
      </w:r>
      <w:r>
        <w:t xml:space="preserve"> </w:t>
      </w:r>
      <w:r>
        <w:rPr>
          <w:rStyle w:val="VerbatimChar"/>
        </w:rPr>
        <w:t xml:space="preserve">EXIT_MODE: {SCALED, FLAT_2R}</w:t>
      </w:r>
      <w:r>
        <w:t xml:space="preserve">.</w:t>
      </w:r>
    </w:p>
    <w:bookmarkEnd w:id="54"/>
    <w:bookmarkStart w:id="55" w:name="chiusure-forzate"/>
    <w:p>
      <w:pPr>
        <w:pStyle w:val="Heading3"/>
      </w:pPr>
      <w:r>
        <w:t xml:space="preserve">5.4 Chiusure forzate</w:t>
      </w:r>
    </w:p>
    <w:p>
      <w:pPr>
        <w:pStyle w:val="FirstParagraph"/>
      </w:pPr>
      <w:r>
        <w:t xml:space="preserve">Il sistema chiude qualunque posizione aperta se:</w:t>
      </w:r>
    </w:p>
    <w:p>
      <w:pPr>
        <w:numPr>
          <w:ilvl w:val="0"/>
          <w:numId w:val="1001"/>
        </w:numPr>
        <w:pStyle w:val="Compact"/>
      </w:pPr>
      <w:r>
        <w:rPr>
          <w:rStyle w:val="VerbatimChar"/>
        </w:rPr>
        <w:t xml:space="preserve">NewsFilter</w:t>
      </w:r>
      <w:r>
        <w:t xml:space="preserve"> </w:t>
      </w:r>
      <w:r>
        <w:t xml:space="preserve">passa a stato</w:t>
      </w:r>
      <w:r>
        <w:t xml:space="preserve"> </w:t>
      </w:r>
      <w:r>
        <w:rPr>
          <w:rStyle w:val="VerbatimChar"/>
        </w:rPr>
        <w:t xml:space="preserve">BLACKOUT</w:t>
      </w:r>
      <w:r>
        <w:t xml:space="preserve"> </w:t>
      </w:r>
      <w:r>
        <w:t xml:space="preserve">con evento a impatto alto entro 10 minuti (vedi Parte 8)</w:t>
      </w:r>
    </w:p>
    <w:p>
      <w:pPr>
        <w:numPr>
          <w:ilvl w:val="0"/>
          <w:numId w:val="1001"/>
        </w:numPr>
        <w:pStyle w:val="Compact"/>
      </w:pPr>
      <w:r>
        <w:t xml:space="preserve">Ora corrente &gt;= 16:45 ora di New York (chiusura pre-fine sessione)</w:t>
      </w:r>
    </w:p>
    <w:p>
      <w:pPr>
        <w:numPr>
          <w:ilvl w:val="0"/>
          <w:numId w:val="1001"/>
        </w:numPr>
        <w:pStyle w:val="Compact"/>
      </w:pPr>
      <w:r>
        <w:t xml:space="preserve">Venerdì, ora corrente &gt;= 15:00 ora di New York (evitare weekend gap)</w:t>
      </w:r>
    </w:p>
    <w:p>
      <w:pPr>
        <w:numPr>
          <w:ilvl w:val="0"/>
          <w:numId w:val="1001"/>
        </w:numPr>
        <w:pStyle w:val="Compact"/>
      </w:pPr>
      <w:r>
        <w:t xml:space="preserve">Drawdown giornaliero raggiunge il 60% del limite (vedi Parte 7)</w:t>
      </w:r>
    </w:p>
    <w:p>
      <w:pPr>
        <w:numPr>
          <w:ilvl w:val="0"/>
          <w:numId w:val="1001"/>
        </w:numPr>
        <w:pStyle w:val="Compact"/>
      </w:pPr>
      <w:r>
        <w:t xml:space="preserve">Connessione al broker persa per più di 60 secondi con posizione aperta e nessun SL server-side confermato</w:t>
      </w:r>
    </w:p>
    <w:p>
      <w:pPr>
        <w:pStyle w:val="FirstParagraph"/>
      </w:pPr>
      <w:r>
        <w:rPr>
          <w:bCs/>
          <w:b/>
        </w:rPr>
        <w:t xml:space="preserve">Regola non negoziabile:</w:t>
      </w:r>
      <w:r>
        <w:t xml:space="preserve"> </w:t>
      </w:r>
      <w:r>
        <w:t xml:space="preserve">SL e TP devono essere sempre registrati lato server (broker), mai gestiti solo dalla logica del bot. Se il bot crasha, la posizione deve restare protetta.</w:t>
      </w:r>
    </w:p>
    <w:bookmarkEnd w:id="55"/>
    <w:bookmarkEnd w:id="56"/>
    <w:bookmarkStart w:id="61" w:name="parte-6-position-sizing-e-lottaggio"/>
    <w:p>
      <w:pPr>
        <w:pStyle w:val="Heading2"/>
      </w:pPr>
      <w:r>
        <w:t xml:space="preserve">PARTE 6 — Position sizing e lottaggio</w:t>
      </w:r>
    </w:p>
    <w:bookmarkStart w:id="57" w:name="specifiche-del-contratto-xauusd"/>
    <w:p>
      <w:pPr>
        <w:pStyle w:val="Heading3"/>
      </w:pPr>
      <w:r>
        <w:t xml:space="preserve">6.1 Specifiche del contratto XAU/USD</w:t>
      </w:r>
    </w:p>
    <w:p>
      <w:pPr>
        <w:pStyle w:val="SourceCode"/>
      </w:pPr>
      <w:r>
        <w:rPr>
          <w:rStyle w:val="VerbatimChar"/>
        </w:rPr>
        <w:t xml:space="preserve">1 lotto standard = 100 once troy</w:t>
      </w:r>
      <w:r>
        <w:br/>
      </w:r>
      <w:r>
        <w:rPr>
          <w:rStyle w:val="VerbatimChar"/>
        </w:rPr>
        <w:t xml:space="preserve">Movimento di $1.00 del prezzo = $100 di P/L per lotto standard</w:t>
      </w:r>
      <w:r>
        <w:br/>
      </w:r>
      <w:r>
        <w:rPr>
          <w:rStyle w:val="VerbatimChar"/>
        </w:rPr>
        <w:t xml:space="preserve">Movimento di $0.01 = $1.00 per lotto standard</w:t>
      </w:r>
      <w:r>
        <w:br/>
      </w:r>
      <w:r>
        <w:br/>
      </w:r>
      <w:r>
        <w:rPr>
          <w:rStyle w:val="VerbatimChar"/>
        </w:rPr>
        <w:t xml:space="preserve">ATTENZIONE: verifica queste specifiche con il tuo broker specifico.</w:t>
      </w:r>
      <w:r>
        <w:br/>
      </w:r>
      <w:r>
        <w:rPr>
          <w:rStyle w:val="VerbatimChar"/>
        </w:rPr>
        <w:t xml:space="preserve">Alcuni broker usano 10 once per lotto, altri quotano 3 decimali.</w:t>
      </w:r>
      <w:r>
        <w:br/>
      </w:r>
      <w:r>
        <w:rPr>
          <w:rStyle w:val="VerbatimChar"/>
        </w:rPr>
        <w:t xml:space="preserve">Il sistema deve leggere le specifiche dal broker via API, mai assumerle.</w:t>
      </w:r>
    </w:p>
    <w:bookmarkEnd w:id="57"/>
    <w:bookmarkStart w:id="58" w:name="formula-di-sizing"/>
    <w:p>
      <w:pPr>
        <w:pStyle w:val="Heading3"/>
      </w:pPr>
      <w:r>
        <w:t xml:space="preserve">6.2 Formula di sizing</w:t>
      </w:r>
    </w:p>
    <w:p>
      <w:pPr>
        <w:pStyle w:val="SourceCode"/>
      </w:pPr>
      <w:r>
        <w:rPr>
          <w:rStyle w:val="VerbatimChar"/>
        </w:rPr>
        <w:t xml:space="preserve">rischio_dollari = equity_corrente * RISK_PER_TRADE_PCT</w:t>
      </w:r>
      <w:r>
        <w:br/>
      </w:r>
      <w:r>
        <w:br/>
      </w:r>
      <w:r>
        <w:rPr>
          <w:rStyle w:val="VerbatimChar"/>
        </w:rPr>
        <w:t xml:space="preserve">distanza_SL_dollari = |entry_price - stop_loss|</w:t>
      </w:r>
      <w:r>
        <w:br/>
      </w:r>
      <w:r>
        <w:br/>
      </w:r>
      <w:r>
        <w:rPr>
          <w:rStyle w:val="VerbatimChar"/>
        </w:rPr>
        <w:t xml:space="preserve">valore_per_lotto = distanza_SL_dollari * 100</w:t>
      </w:r>
      <w:r>
        <w:br/>
      </w:r>
      <w:r>
        <w:br/>
      </w:r>
      <w:r>
        <w:rPr>
          <w:rStyle w:val="VerbatimChar"/>
        </w:rPr>
        <w:t xml:space="preserve">lotti = rischio_dollari / valore_per_lotto</w:t>
      </w:r>
      <w:r>
        <w:br/>
      </w:r>
      <w:r>
        <w:br/>
      </w:r>
      <w:r>
        <w:rPr>
          <w:rStyle w:val="VerbatimChar"/>
        </w:rPr>
        <w:t xml:space="preserve">lotti = ARROTONDA_AL_BASSO(lotti, broker.volume_step)</w:t>
      </w:r>
      <w:r>
        <w:br/>
      </w:r>
      <w:r>
        <w:rPr>
          <w:rStyle w:val="VerbatimChar"/>
        </w:rPr>
        <w:t xml:space="preserve">lotti = CLAMP(lotti, broker.volume_min, broker.volume_max)</w:t>
      </w:r>
      <w:r>
        <w:br/>
      </w:r>
      <w:r>
        <w:rPr>
          <w:rStyle w:val="VerbatimChar"/>
        </w:rPr>
        <w:t xml:space="preserve">lotti = MIN(lotti, MAX_LOT_ABSOLUTE)</w:t>
      </w:r>
    </w:p>
    <w:p>
      <w:pPr>
        <w:pStyle w:val="FirstParagraph"/>
      </w:pPr>
      <w:r>
        <w:rPr>
          <w:bCs/>
          <w:b/>
        </w:rPr>
        <w:t xml:space="preserve">Esempio concreto (conto 50.000, rischio 0.5%):</w:t>
      </w:r>
    </w:p>
    <w:p>
      <w:pPr>
        <w:pStyle w:val="SourceCode"/>
      </w:pPr>
      <w:r>
        <w:rPr>
          <w:rStyle w:val="VerbatimChar"/>
        </w:rPr>
        <w:t xml:space="preserve">rischio_dollari = 50.000 * 0.005 = $250</w:t>
      </w:r>
      <w:r>
        <w:br/>
      </w:r>
      <w:r>
        <w:rPr>
          <w:rStyle w:val="VerbatimChar"/>
        </w:rPr>
        <w:t xml:space="preserve">distanza_SL = $2.50</w:t>
      </w:r>
      <w:r>
        <w:br/>
      </w:r>
      <w:r>
        <w:rPr>
          <w:rStyle w:val="VerbatimChar"/>
        </w:rPr>
        <w:t xml:space="preserve">valore_per_lotto = 2.50 * 100 = $250</w:t>
      </w:r>
      <w:r>
        <w:br/>
      </w:r>
      <w:r>
        <w:rPr>
          <w:rStyle w:val="VerbatimChar"/>
        </w:rPr>
        <w:t xml:space="preserve">lotti = 250 / 250 = 1.00 lotti</w:t>
      </w:r>
    </w:p>
    <w:p>
      <w:pPr>
        <w:pStyle w:val="FirstParagraph"/>
      </w:pPr>
      <w:r>
        <w:rPr>
          <w:bCs/>
          <w:b/>
        </w:rPr>
        <w:t xml:space="preserve">Esempio con SL più ampio:</w:t>
      </w:r>
    </w:p>
    <w:p>
      <w:pPr>
        <w:pStyle w:val="SourceCode"/>
      </w:pPr>
      <w:r>
        <w:rPr>
          <w:rStyle w:val="VerbatimChar"/>
        </w:rPr>
        <w:t xml:space="preserve">rischio_dollari = $250</w:t>
      </w:r>
      <w:r>
        <w:br/>
      </w:r>
      <w:r>
        <w:rPr>
          <w:rStyle w:val="VerbatimChar"/>
        </w:rPr>
        <w:t xml:space="preserve">distanza_SL = $4.00</w:t>
      </w:r>
      <w:r>
        <w:br/>
      </w:r>
      <w:r>
        <w:rPr>
          <w:rStyle w:val="VerbatimChar"/>
        </w:rPr>
        <w:t xml:space="preserve">valore_per_lotto = 4.00 * 100 = $400</w:t>
      </w:r>
      <w:r>
        <w:br/>
      </w:r>
      <w:r>
        <w:rPr>
          <w:rStyle w:val="VerbatimChar"/>
        </w:rPr>
        <w:t xml:space="preserve">lotti = 250 / 400 = 0.625 → arrotondato a 0.62</w:t>
      </w:r>
    </w:p>
    <w:bookmarkEnd w:id="58"/>
    <w:bookmarkStart w:id="59" w:name="parametri-di-rischio"/>
    <w:p>
      <w:pPr>
        <w:pStyle w:val="Heading3"/>
      </w:pPr>
      <w:r>
        <w:t xml:space="preserve">6.3 Parametri di rischio</w:t>
      </w:r>
    </w:p>
    <w:tbl>
      <w:tblPr>
        <w:tblStyle w:val="Table"/>
        <w:tblW w:type="pct" w:w="5000"/>
        <w:tblLook w:firstRow="1" w:lastRow="0" w:firstColumn="0" w:lastColumn="0" w:noHBand="0" w:noVBand="0" w:val="0020"/>
        <w:jc w:val="start"/>
      </w:tblPr>
      <w:tblGrid>
        <w:gridCol w:w="2956"/>
        <w:gridCol w:w="1900"/>
        <w:gridCol w:w="1689"/>
        <w:gridCol w:w="1372"/>
      </w:tblGrid>
      <w:tr>
        <w:trPr>
          <w:tblHeader w:val="true"/>
        </w:trPr>
        <w:tc>
          <w:tcPr/>
          <w:p>
            <w:pPr>
              <w:pStyle w:val="Compact"/>
              <w:jc w:val="left"/>
            </w:pPr>
            <w:r>
              <w:t xml:space="preserve">Parametro</w:t>
            </w:r>
          </w:p>
        </w:tc>
        <w:tc>
          <w:tcPr/>
          <w:p>
            <w:pPr>
              <w:pStyle w:val="Compact"/>
              <w:jc w:val="left"/>
            </w:pPr>
            <w:r>
              <w:t xml:space="preserve">Fase validazione</w:t>
            </w:r>
          </w:p>
        </w:tc>
        <w:tc>
          <w:tcPr/>
          <w:p>
            <w:pPr>
              <w:pStyle w:val="Compact"/>
              <w:jc w:val="left"/>
            </w:pPr>
            <w:r>
              <w:t xml:space="preserve">Fase challenge</w:t>
            </w:r>
          </w:p>
        </w:tc>
        <w:tc>
          <w:tcPr/>
          <w:p>
            <w:pPr>
              <w:pStyle w:val="Compact"/>
              <w:jc w:val="left"/>
            </w:pPr>
            <w:r>
              <w:t xml:space="preserve">Fase funded</w:t>
            </w:r>
          </w:p>
        </w:tc>
      </w:tr>
      <w:tr>
        <w:tc>
          <w:tcPr/>
          <w:p>
            <w:pPr>
              <w:pStyle w:val="Compact"/>
              <w:jc w:val="left"/>
            </w:pPr>
            <w:r>
              <w:rPr>
                <w:rStyle w:val="VerbatimChar"/>
              </w:rPr>
              <w:t xml:space="preserve">RISK_PER_TRADE_PCT</w:t>
            </w:r>
          </w:p>
        </w:tc>
        <w:tc>
          <w:tcPr/>
          <w:p>
            <w:pPr>
              <w:pStyle w:val="Compact"/>
              <w:jc w:val="left"/>
            </w:pPr>
            <w:r>
              <w:t xml:space="preserve">0.25%</w:t>
            </w:r>
          </w:p>
        </w:tc>
        <w:tc>
          <w:tcPr/>
          <w:p>
            <w:pPr>
              <w:pStyle w:val="Compact"/>
              <w:jc w:val="left"/>
            </w:pPr>
            <w:r>
              <w:t xml:space="preserve">0.50%</w:t>
            </w:r>
          </w:p>
        </w:tc>
        <w:tc>
          <w:tcPr/>
          <w:p>
            <w:pPr>
              <w:pStyle w:val="Compact"/>
              <w:jc w:val="left"/>
            </w:pPr>
            <w:r>
              <w:t xml:space="preserve">0.50%</w:t>
            </w:r>
          </w:p>
        </w:tc>
      </w:tr>
      <w:tr>
        <w:tc>
          <w:tcPr/>
          <w:p>
            <w:pPr>
              <w:pStyle w:val="Compact"/>
              <w:jc w:val="left"/>
            </w:pPr>
            <w:r>
              <w:rPr>
                <w:rStyle w:val="VerbatimChar"/>
              </w:rPr>
              <w:t xml:space="preserve">MAX_CONCURRENT_POSITIONS</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MAX_TRADES_PER_DAY</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r>
      <w:tr>
        <w:tc>
          <w:tcPr/>
          <w:p>
            <w:pPr>
              <w:pStyle w:val="Compact"/>
              <w:jc w:val="left"/>
            </w:pPr>
            <w:r>
              <w:rPr>
                <w:rStyle w:val="VerbatimChar"/>
              </w:rPr>
              <w:t xml:space="preserve">MAX_LOT_ABSOLUTE</w:t>
            </w:r>
          </w:p>
        </w:tc>
        <w:tc>
          <w:tcPr/>
          <w:p>
            <w:pPr>
              <w:pStyle w:val="Compact"/>
              <w:jc w:val="left"/>
            </w:pPr>
            <w:r>
              <w:t xml:space="preserve">1.00</w:t>
            </w:r>
          </w:p>
        </w:tc>
        <w:tc>
          <w:tcPr/>
          <w:p>
            <w:pPr>
              <w:pStyle w:val="Compact"/>
              <w:jc w:val="left"/>
            </w:pPr>
            <w:r>
              <w:t xml:space="preserve">2.00</w:t>
            </w:r>
          </w:p>
        </w:tc>
        <w:tc>
          <w:tcPr/>
          <w:p>
            <w:pPr>
              <w:pStyle w:val="Compact"/>
              <w:jc w:val="left"/>
            </w:pPr>
            <w:r>
              <w:t xml:space="preserve">2.00</w:t>
            </w:r>
          </w:p>
        </w:tc>
      </w:tr>
    </w:tbl>
    <w:p>
      <w:pPr>
        <w:pStyle w:val="BodyText"/>
      </w:pPr>
      <w:r>
        <w:rPr>
          <w:bCs/>
          <w:b/>
        </w:rPr>
        <w:t xml:space="preserve">Perché</w:t>
      </w:r>
      <w:r>
        <w:t xml:space="preserve"> </w:t>
      </w:r>
      <w:r>
        <w:rPr>
          <w:rStyle w:val="VerbatimChar"/>
        </w:rPr>
        <w:t xml:space="preserve">MAX_CONCURRENT_POSITIONS = 1</w:t>
      </w:r>
      <w:r>
        <w:rPr>
          <w:bCs/>
          <w:b/>
        </w:rPr>
        <w:t xml:space="preserve">:</w:t>
      </w:r>
      <w:r>
        <w:t xml:space="preserve"> </w:t>
      </w:r>
      <w:r>
        <w:t xml:space="preserve">la tua strategia opera su un solo strumento in una finestra di due ore. Due posizioni simultanee su XAU/USD non sono diversificazione, sono la stessa scommessa raddoppiata.</w:t>
      </w:r>
    </w:p>
    <w:p>
      <w:pPr>
        <w:pStyle w:val="BodyText"/>
      </w:pPr>
      <w:r>
        <w:rPr>
          <w:bCs/>
          <w:b/>
        </w:rPr>
        <w:t xml:space="preserve">Perché rischio così basso:</w:t>
      </w:r>
      <w:r>
        <w:t xml:space="preserve"> </w:t>
      </w:r>
      <w:r>
        <w:t xml:space="preserve">con R:R 1:2 e un win rate ipotetico del 45%, l’aspettativa per trade è positiva ma la deviazione standard è alta. Con 0.5% per trade, una serie di 8 perdite consecutive — che è statisticamente normale — costa il 4%. Con il 2% per trade, la stessa serie costa il 16% e ti squalifica.</w:t>
      </w:r>
    </w:p>
    <w:bookmarkEnd w:id="59"/>
    <w:bookmarkStart w:id="60" w:name="riduzione-dinamica-del-rischio"/>
    <w:p>
      <w:pPr>
        <w:pStyle w:val="Heading3"/>
      </w:pPr>
      <w:r>
        <w:t xml:space="preserve">6.4 Riduzione dinamica del rischio</w:t>
      </w:r>
    </w:p>
    <w:p>
      <w:pPr>
        <w:pStyle w:val="SourceCode"/>
      </w:pPr>
      <w:r>
        <w:rPr>
          <w:rStyle w:val="VerbatimChar"/>
        </w:rPr>
        <w:t xml:space="preserve">Se drawdown_corrente &gt; 3% del picco di equity:</w:t>
      </w:r>
      <w:r>
        <w:br/>
      </w:r>
      <w:r>
        <w:rPr>
          <w:rStyle w:val="VerbatimChar"/>
        </w:rPr>
        <w:t xml:space="preserve">    RISK_PER_TRADE_PCT *= 0.5</w:t>
      </w:r>
      <w:r>
        <w:br/>
      </w:r>
      <w:r>
        <w:br/>
      </w:r>
      <w:r>
        <w:rPr>
          <w:rStyle w:val="VerbatimChar"/>
        </w:rPr>
        <w:t xml:space="preserve">Se drawdown_corrente &gt; 5% del picco di equity:</w:t>
      </w:r>
      <w:r>
        <w:br/>
      </w:r>
      <w:r>
        <w:rPr>
          <w:rStyle w:val="VerbatimChar"/>
        </w:rPr>
        <w:t xml:space="preserve">    STOP TOTALE fino a revisione manuale</w:t>
      </w:r>
      <w:r>
        <w:br/>
      </w:r>
      <w:r>
        <w:br/>
      </w:r>
      <w:r>
        <w:rPr>
          <w:rStyle w:val="VerbatimChar"/>
        </w:rPr>
        <w:t xml:space="preserve">Se 3 perdite consecutive:</w:t>
      </w:r>
      <w:r>
        <w:br/>
      </w:r>
      <w:r>
        <w:rPr>
          <w:rStyle w:val="VerbatimChar"/>
        </w:rPr>
        <w:t xml:space="preserve">    RISK_PER_TRADE_PCT *= 0.5 per i successivi 5 trade</w:t>
      </w:r>
      <w:r>
        <w:br/>
      </w:r>
      <w:r>
        <w:br/>
      </w:r>
      <w:r>
        <w:rPr>
          <w:rStyle w:val="VerbatimChar"/>
        </w:rPr>
        <w:t xml:space="preserve">Se 5 perdite consecutive:</w:t>
      </w:r>
      <w:r>
        <w:br/>
      </w:r>
      <w:r>
        <w:rPr>
          <w:rStyle w:val="VerbatimChar"/>
        </w:rPr>
        <w:t xml:space="preserve">    STOP per 48 ore, revisione manuale obbligatoria</w:t>
      </w:r>
    </w:p>
    <w:p>
      <w:pPr>
        <w:pStyle w:val="FirstParagraph"/>
      </w:pPr>
      <w:r>
        <w:rPr>
          <w:bCs/>
          <w:b/>
        </w:rPr>
        <w:t xml:space="preserve">Non implementare mai la logica inversa (aumentare il rischio dopo le vincite, martingala, recovery).</w:t>
      </w:r>
      <w:r>
        <w:t xml:space="preserve"> </w:t>
      </w:r>
      <w:r>
        <w:t xml:space="preserve">È il meccanismo che distrugge i conti più rapidamente di qualunque altro.</w:t>
      </w:r>
    </w:p>
    <w:bookmarkEnd w:id="60"/>
    <w:bookmarkEnd w:id="61"/>
    <w:bookmarkStart w:id="65" w:name="X3817cbab6908369c600fee44bd8f76abde9a602"/>
    <w:p>
      <w:pPr>
        <w:pStyle w:val="Heading2"/>
      </w:pPr>
      <w:r>
        <w:t xml:space="preserve">PARTE 7 — Risk management e vincoli prop firm</w:t>
      </w:r>
    </w:p>
    <w:bookmarkStart w:id="62" w:name="X25fb1aed8aba1ed5e71cd5e50cbb4e3ec14352d"/>
    <w:p>
      <w:pPr>
        <w:pStyle w:val="Heading3"/>
      </w:pPr>
      <w:r>
        <w:t xml:space="preserve">7.1 Vincoli FTMO (verifica le regole correnti, cambiano)</w:t>
      </w:r>
    </w:p>
    <w:p>
      <w:pPr>
        <w:pStyle w:val="FirstParagraph"/>
      </w:pPr>
      <w:r>
        <w:t xml:space="preserve">Per un conto FTMO 50k, i vincoli tipici sono:</w:t>
      </w:r>
    </w:p>
    <w:tbl>
      <w:tblPr>
        <w:tblStyle w:val="Table"/>
        <w:tblW w:type="pct" w:w="5000"/>
        <w:tblLook w:firstRow="1" w:lastRow="0" w:firstColumn="0" w:lastColumn="0" w:noHBand="0" w:noVBand="0" w:val="0020"/>
        <w:jc w:val="start"/>
      </w:tblPr>
      <w:tblGrid>
        <w:gridCol w:w="2745"/>
        <w:gridCol w:w="2745"/>
        <w:gridCol w:w="2428"/>
      </w:tblGrid>
      <w:tr>
        <w:trPr>
          <w:tblHeader w:val="true"/>
        </w:trPr>
        <w:tc>
          <w:tcPr/>
          <w:p>
            <w:pPr>
              <w:pStyle w:val="Compact"/>
              <w:jc w:val="left"/>
            </w:pPr>
            <w:r>
              <w:t xml:space="preserve">Vincolo</w:t>
            </w:r>
          </w:p>
        </w:tc>
        <w:tc>
          <w:tcPr/>
          <w:p>
            <w:pPr>
              <w:pStyle w:val="Compact"/>
              <w:jc w:val="left"/>
            </w:pPr>
            <w:r>
              <w:t xml:space="preserve">Valore</w:t>
            </w:r>
          </w:p>
        </w:tc>
        <w:tc>
          <w:tcPr/>
          <w:p>
            <w:pPr>
              <w:pStyle w:val="Compact"/>
              <w:jc w:val="left"/>
            </w:pPr>
            <w:r>
              <w:t xml:space="preserve">Note</w:t>
            </w:r>
          </w:p>
        </w:tc>
      </w:tr>
      <w:tr>
        <w:tc>
          <w:tcPr/>
          <w:p>
            <w:pPr>
              <w:pStyle w:val="Compact"/>
              <w:jc w:val="left"/>
            </w:pPr>
            <w:r>
              <w:t xml:space="preserve">Profit target Fase 1</w:t>
            </w:r>
          </w:p>
        </w:tc>
        <w:tc>
          <w:tcPr/>
          <w:p>
            <w:pPr>
              <w:pStyle w:val="Compact"/>
              <w:jc w:val="left"/>
            </w:pPr>
            <w:r>
              <w:t xml:space="preserve">10% ($5.000)</w:t>
            </w:r>
          </w:p>
        </w:tc>
        <w:tc>
          <w:tcPr/>
          <w:p>
            <w:pPr>
              <w:pStyle w:val="Compact"/>
            </w:pPr>
          </w:p>
        </w:tc>
      </w:tr>
      <w:tr>
        <w:tc>
          <w:tcPr/>
          <w:p>
            <w:pPr>
              <w:pStyle w:val="Compact"/>
              <w:jc w:val="left"/>
            </w:pPr>
            <w:r>
              <w:t xml:space="preserve">Profit target Fase 2</w:t>
            </w:r>
          </w:p>
        </w:tc>
        <w:tc>
          <w:tcPr/>
          <w:p>
            <w:pPr>
              <w:pStyle w:val="Compact"/>
              <w:jc w:val="left"/>
            </w:pPr>
            <w:r>
              <w:t xml:space="preserve">5% ($2.500)</w:t>
            </w:r>
          </w:p>
        </w:tc>
        <w:tc>
          <w:tcPr/>
          <w:p>
            <w:pPr>
              <w:pStyle w:val="Compact"/>
            </w:pPr>
          </w:p>
        </w:tc>
      </w:tr>
      <w:tr>
        <w:tc>
          <w:tcPr/>
          <w:p>
            <w:pPr>
              <w:pStyle w:val="Compact"/>
              <w:jc w:val="left"/>
            </w:pPr>
            <w:r>
              <w:t xml:space="preserve">Max perdita giornaliera</w:t>
            </w:r>
          </w:p>
        </w:tc>
        <w:tc>
          <w:tcPr/>
          <w:p>
            <w:pPr>
              <w:pStyle w:val="Compact"/>
              <w:jc w:val="left"/>
            </w:pPr>
            <w:r>
              <w:t xml:space="preserve">5% ($2.500)</w:t>
            </w:r>
          </w:p>
        </w:tc>
        <w:tc>
          <w:tcPr/>
          <w:p>
            <w:pPr>
              <w:pStyle w:val="Compact"/>
              <w:jc w:val="left"/>
            </w:pPr>
            <w:r>
              <w:t xml:space="preserve">Include P/L flottante</w:t>
            </w:r>
          </w:p>
        </w:tc>
      </w:tr>
      <w:tr>
        <w:tc>
          <w:tcPr/>
          <w:p>
            <w:pPr>
              <w:pStyle w:val="Compact"/>
              <w:jc w:val="left"/>
            </w:pPr>
            <w:r>
              <w:t xml:space="preserve">Max perdita totale</w:t>
            </w:r>
          </w:p>
        </w:tc>
        <w:tc>
          <w:tcPr/>
          <w:p>
            <w:pPr>
              <w:pStyle w:val="Compact"/>
              <w:jc w:val="left"/>
            </w:pPr>
            <w:r>
              <w:t xml:space="preserve">10% ($5.000)</w:t>
            </w:r>
          </w:p>
        </w:tc>
        <w:tc>
          <w:tcPr/>
          <w:p>
            <w:pPr>
              <w:pStyle w:val="Compact"/>
              <w:jc w:val="left"/>
            </w:pPr>
            <w:r>
              <w:t xml:space="preserve">Su balance iniziale</w:t>
            </w:r>
          </w:p>
        </w:tc>
      </w:tr>
      <w:tr>
        <w:tc>
          <w:tcPr/>
          <w:p>
            <w:pPr>
              <w:pStyle w:val="Compact"/>
              <w:jc w:val="left"/>
            </w:pPr>
            <w:r>
              <w:t xml:space="preserve">Giorni minimi di trading</w:t>
            </w:r>
          </w:p>
        </w:tc>
        <w:tc>
          <w:tcPr/>
          <w:p>
            <w:pPr>
              <w:pStyle w:val="Compact"/>
              <w:jc w:val="left"/>
            </w:pPr>
            <w:r>
              <w:t xml:space="preserve">Verifica regole correnti</w:t>
            </w:r>
          </w:p>
        </w:tc>
        <w:tc>
          <w:tcPr/>
          <w:p>
            <w:pPr>
              <w:pStyle w:val="Compact"/>
              <w:jc w:val="left"/>
            </w:pPr>
            <w:r>
              <w:t xml:space="preserve">Cambiato più volte</w:t>
            </w:r>
          </w:p>
        </w:tc>
      </w:tr>
    </w:tbl>
    <w:p>
      <w:pPr>
        <w:pStyle w:val="BodyText"/>
      </w:pPr>
      <w:r>
        <w:rPr>
          <w:bCs/>
          <w:b/>
        </w:rPr>
        <w:t xml:space="preserve">Importante:</w:t>
      </w:r>
      <w:r>
        <w:t xml:space="preserve"> </w:t>
      </w:r>
      <w:r>
        <w:t xml:space="preserve">le regole FTMO sono cambiate diverse volte e la mia conoscenza si ferma a maggio 2026.</w:t>
      </w:r>
      <w:r>
        <w:t xml:space="preserve"> </w:t>
      </w:r>
      <w:r>
        <w:rPr>
          <w:bCs/>
          <w:b/>
        </w:rPr>
        <w:t xml:space="preserve">Prima di scrivere una riga di codice del</w:t>
      </w:r>
      <w:r>
        <w:t xml:space="preserve"> </w:t>
      </w:r>
      <w:r>
        <w:rPr>
          <w:rStyle w:val="VerbatimChar"/>
        </w:rPr>
        <w:t xml:space="preserve">RiskManager</w:t>
      </w:r>
      <w:r>
        <w:rPr>
          <w:bCs/>
          <w:b/>
        </w:rPr>
        <w:t xml:space="preserve">, scarica il regolamento aggiornato dal sito e codificalo da lì.</w:t>
      </w:r>
      <w:r>
        <w:t xml:space="preserve"> </w:t>
      </w:r>
      <w:r>
        <w:t xml:space="preserve">Un sistema che viola una regola che non conoscevi ti fa fallire la challenge con un trade perfetto.</w:t>
      </w:r>
    </w:p>
    <w:bookmarkEnd w:id="62"/>
    <w:bookmarkStart w:id="63" w:name="implementazione-dei-limiti"/>
    <w:p>
      <w:pPr>
        <w:pStyle w:val="Heading3"/>
      </w:pPr>
      <w:r>
        <w:t xml:space="preserve">7.2 Implementazione dei limiti</w:t>
      </w:r>
    </w:p>
    <w:p>
      <w:pPr>
        <w:pStyle w:val="SourceCode"/>
      </w:pPr>
      <w:r>
        <w:rPr>
          <w:rStyle w:val="VerbatimChar"/>
        </w:rPr>
        <w:t xml:space="preserve">class RiskManager:</w:t>
      </w:r>
      <w:r>
        <w:br/>
      </w:r>
      <w:r>
        <w:br/>
      </w:r>
      <w:r>
        <w:rPr>
          <w:rStyle w:val="VerbatimChar"/>
        </w:rPr>
        <w:t xml:space="preserve">    def pre_trade_check(signal) -&gt; Decision:</w:t>
      </w:r>
      <w:r>
        <w:br/>
      </w:r>
      <w:r>
        <w:br/>
      </w:r>
      <w:r>
        <w:rPr>
          <w:rStyle w:val="VerbatimChar"/>
        </w:rPr>
        <w:t xml:space="preserve">        # Vincolo 1 — perdita giornaliera</w:t>
      </w:r>
      <w:r>
        <w:br/>
      </w:r>
      <w:r>
        <w:rPr>
          <w:rStyle w:val="VerbatimChar"/>
        </w:rPr>
        <w:t xml:space="preserve">        loss_today = daily_start_balance - current_equity</w:t>
      </w:r>
      <w:r>
        <w:br/>
      </w:r>
      <w:r>
        <w:rPr>
          <w:rStyle w:val="VerbatimChar"/>
        </w:rPr>
        <w:t xml:space="preserve">        if loss_today &gt;= DAILY_LOSS_LIMIT * SAFETY_MARGIN:</w:t>
      </w:r>
      <w:r>
        <w:br/>
      </w:r>
      <w:r>
        <w:rPr>
          <w:rStyle w:val="VerbatimChar"/>
        </w:rPr>
        <w:t xml:space="preserve">            return VETO("daily loss limit")</w:t>
      </w:r>
      <w:r>
        <w:br/>
      </w:r>
      <w:r>
        <w:br/>
      </w:r>
      <w:r>
        <w:rPr>
          <w:rStyle w:val="VerbatimChar"/>
        </w:rPr>
        <w:t xml:space="preserve">        # Vincolo 2 — perdita giornaliera proiettata</w:t>
      </w:r>
      <w:r>
        <w:br/>
      </w:r>
      <w:r>
        <w:rPr>
          <w:rStyle w:val="VerbatimChar"/>
        </w:rPr>
        <w:t xml:space="preserve">        potential_loss = loss_today + risk_amount(signal)</w:t>
      </w:r>
      <w:r>
        <w:br/>
      </w:r>
      <w:r>
        <w:rPr>
          <w:rStyle w:val="VerbatimChar"/>
        </w:rPr>
        <w:t xml:space="preserve">        if potential_loss &gt;= DAILY_LOSS_LIMIT * SAFETY_MARGIN:</w:t>
      </w:r>
      <w:r>
        <w:br/>
      </w:r>
      <w:r>
        <w:rPr>
          <w:rStyle w:val="VerbatimChar"/>
        </w:rPr>
        <w:t xml:space="preserve">            return VETO("projected daily loss")</w:t>
      </w:r>
      <w:r>
        <w:br/>
      </w:r>
      <w:r>
        <w:br/>
      </w:r>
      <w:r>
        <w:rPr>
          <w:rStyle w:val="VerbatimChar"/>
        </w:rPr>
        <w:t xml:space="preserve">        # Vincolo 3 — drawdown totale</w:t>
      </w:r>
      <w:r>
        <w:br/>
      </w:r>
      <w:r>
        <w:rPr>
          <w:rStyle w:val="VerbatimChar"/>
        </w:rPr>
        <w:t xml:space="preserve">        total_dd = initial_balance - current_equity</w:t>
      </w:r>
      <w:r>
        <w:br/>
      </w:r>
      <w:r>
        <w:rPr>
          <w:rStyle w:val="VerbatimChar"/>
        </w:rPr>
        <w:t xml:space="preserve">        if total_dd + risk_amount(signal) &gt;= MAX_LOSS_LIMIT * SAFETY_MARGIN:</w:t>
      </w:r>
      <w:r>
        <w:br/>
      </w:r>
      <w:r>
        <w:rPr>
          <w:rStyle w:val="VerbatimChar"/>
        </w:rPr>
        <w:t xml:space="preserve">            return VETO("max drawdown")</w:t>
      </w:r>
      <w:r>
        <w:br/>
      </w:r>
      <w:r>
        <w:br/>
      </w:r>
      <w:r>
        <w:rPr>
          <w:rStyle w:val="VerbatimChar"/>
        </w:rPr>
        <w:t xml:space="preserve">        # Vincolo 4 — numero trade</w:t>
      </w:r>
      <w:r>
        <w:br/>
      </w:r>
      <w:r>
        <w:rPr>
          <w:rStyle w:val="VerbatimChar"/>
        </w:rPr>
        <w:t xml:space="preserve">        if trades_today &gt;= MAX_TRADES_PER_DAY:</w:t>
      </w:r>
      <w:r>
        <w:br/>
      </w:r>
      <w:r>
        <w:rPr>
          <w:rStyle w:val="VerbatimChar"/>
        </w:rPr>
        <w:t xml:space="preserve">            return VETO("max trades")</w:t>
      </w:r>
      <w:r>
        <w:br/>
      </w:r>
      <w:r>
        <w:br/>
      </w:r>
      <w:r>
        <w:rPr>
          <w:rStyle w:val="VerbatimChar"/>
        </w:rPr>
        <w:t xml:space="preserve">        # Vincolo 5 — posizioni concorrenti</w:t>
      </w:r>
      <w:r>
        <w:br/>
      </w:r>
      <w:r>
        <w:rPr>
          <w:rStyle w:val="VerbatimChar"/>
        </w:rPr>
        <w:t xml:space="preserve">        if open_positions &gt;= MAX_CONCURRENT_POSITIONS:</w:t>
      </w:r>
      <w:r>
        <w:br/>
      </w:r>
      <w:r>
        <w:rPr>
          <w:rStyle w:val="VerbatimChar"/>
        </w:rPr>
        <w:t xml:space="preserve">            return VETO("max positions")</w:t>
      </w:r>
      <w:r>
        <w:br/>
      </w:r>
      <w:r>
        <w:br/>
      </w:r>
      <w:r>
        <w:rPr>
          <w:rStyle w:val="VerbatimChar"/>
        </w:rPr>
        <w:t xml:space="preserve">        # Vincolo 6 — R:R minimo</w:t>
      </w:r>
      <w:r>
        <w:br/>
      </w:r>
      <w:r>
        <w:rPr>
          <w:rStyle w:val="VerbatimChar"/>
        </w:rPr>
        <w:t xml:space="preserve">        if signal.r_multiple &lt; MIN_R_MULTIPLE:</w:t>
      </w:r>
      <w:r>
        <w:br/>
      </w:r>
      <w:r>
        <w:rPr>
          <w:rStyle w:val="VerbatimChar"/>
        </w:rPr>
        <w:t xml:space="preserve">            return VETO("insufficient R:R")</w:t>
      </w:r>
      <w:r>
        <w:br/>
      </w:r>
      <w:r>
        <w:br/>
      </w:r>
      <w:r>
        <w:rPr>
          <w:rStyle w:val="VerbatimChar"/>
        </w:rPr>
        <w:t xml:space="preserve">        # Vincolo 7 — spread</w:t>
      </w:r>
      <w:r>
        <w:br/>
      </w:r>
      <w:r>
        <w:rPr>
          <w:rStyle w:val="VerbatimChar"/>
        </w:rPr>
        <w:t xml:space="preserve">        if current_spread &gt; MAX_SPREAD:</w:t>
      </w:r>
      <w:r>
        <w:br/>
      </w:r>
      <w:r>
        <w:rPr>
          <w:rStyle w:val="VerbatimChar"/>
        </w:rPr>
        <w:t xml:space="preserve">            return VETO("spread too wide")</w:t>
      </w:r>
      <w:r>
        <w:br/>
      </w:r>
      <w:r>
        <w:br/>
      </w:r>
      <w:r>
        <w:rPr>
          <w:rStyle w:val="VerbatimChar"/>
        </w:rPr>
        <w:t xml:space="preserve">        return APPROVE(calculated_volume)</w:t>
      </w:r>
    </w:p>
    <w:p>
      <w:pPr>
        <w:pStyle w:val="FirstParagraph"/>
      </w:pPr>
      <w:r>
        <w:rPr>
          <w:rStyle w:val="VerbatimChar"/>
        </w:rPr>
        <w:t xml:space="preserve">SAFETY_MARGIN</w:t>
      </w:r>
      <w:r>
        <w:t xml:space="preserve"> </w:t>
      </w:r>
      <w:r>
        <w:rPr>
          <w:bCs/>
          <w:b/>
        </w:rPr>
        <w:t xml:space="preserve">default: 0.70.</w:t>
      </w:r>
      <w:r>
        <w:t xml:space="preserve"> </w:t>
      </w:r>
      <w:r>
        <w:t xml:space="preserve">Significa che il sistema si ferma al 70% del limite consentito. Il 30% residuo copre slippage, gap e errori di calcolo. Questo margine ti salverà almeno una volta.</w:t>
      </w:r>
    </w:p>
    <w:p>
      <w:pPr>
        <w:pStyle w:val="BodyText"/>
      </w:pPr>
      <w:r>
        <w:rPr>
          <w:rStyle w:val="VerbatimChar"/>
        </w:rPr>
        <w:t xml:space="preserve">MAX_SPREAD</w:t>
      </w:r>
      <w:r>
        <w:t xml:space="preserve"> </w:t>
      </w:r>
      <w:r>
        <w:rPr>
          <w:bCs/>
          <w:b/>
        </w:rPr>
        <w:t xml:space="preserve">per XAU/USD: 0.50.</w:t>
      </w:r>
      <w:r>
        <w:t xml:space="preserve"> </w:t>
      </w:r>
      <w:r>
        <w:t xml:space="preserve">Sopra questo valore non si entra. Lo spread che si allarga è il primo segnale di condizioni anomale.</w:t>
      </w:r>
    </w:p>
    <w:bookmarkEnd w:id="63"/>
    <w:bookmarkStart w:id="64" w:name="circuit-breaker"/>
    <w:p>
      <w:pPr>
        <w:pStyle w:val="Heading3"/>
      </w:pPr>
      <w:r>
        <w:t xml:space="preserve">7.3 Circuit breaker</w:t>
      </w:r>
    </w:p>
    <w:p>
      <w:pPr>
        <w:pStyle w:val="FirstParagraph"/>
      </w:pPr>
      <w:r>
        <w:t xml:space="preserve">Il sistema deve avere un interruttore che sospende tutto e richiede intervento manuale:</w:t>
      </w:r>
    </w:p>
    <w:p>
      <w:pPr>
        <w:pStyle w:val="SourceCode"/>
      </w:pPr>
      <w:r>
        <w:rPr>
          <w:rStyle w:val="VerbatimChar"/>
        </w:rPr>
        <w:t xml:space="preserve">TRIGGER DI CIRCUIT BREAKER:</w:t>
      </w:r>
      <w:r>
        <w:br/>
      </w:r>
      <w:r>
        <w:rPr>
          <w:rStyle w:val="VerbatimChar"/>
        </w:rPr>
        <w:t xml:space="preserve">  - 5 perdite consecutive</w:t>
      </w:r>
      <w:r>
        <w:br/>
      </w:r>
      <w:r>
        <w:rPr>
          <w:rStyle w:val="VerbatimChar"/>
        </w:rPr>
        <w:t xml:space="preserve">  - Drawdown giornaliero &gt; 3%</w:t>
      </w:r>
      <w:r>
        <w:br/>
      </w:r>
      <w:r>
        <w:rPr>
          <w:rStyle w:val="VerbatimChar"/>
        </w:rPr>
        <w:t xml:space="preserve">  - Drawdown totale &gt; 5%</w:t>
      </w:r>
      <w:r>
        <w:br/>
      </w:r>
      <w:r>
        <w:rPr>
          <w:rStyle w:val="VerbatimChar"/>
        </w:rPr>
        <w:t xml:space="preserve">  - Discrepanza tra P/L calcolato e P/L broker &gt; $50</w:t>
      </w:r>
      <w:r>
        <w:br/>
      </w:r>
      <w:r>
        <w:rPr>
          <w:rStyle w:val="VerbatimChar"/>
        </w:rPr>
        <w:t xml:space="preserve">  - Più di 3 ordini rifiutati dal broker in 10 minuti</w:t>
      </w:r>
      <w:r>
        <w:br/>
      </w:r>
      <w:r>
        <w:rPr>
          <w:rStyle w:val="VerbatimChar"/>
        </w:rPr>
        <w:t xml:space="preserve">  - Latenza media &gt; 500ms su 10 richieste consecutive</w:t>
      </w:r>
      <w:r>
        <w:br/>
      </w:r>
      <w:r>
        <w:rPr>
          <w:rStyle w:val="VerbatimChar"/>
        </w:rPr>
        <w:t xml:space="preserve">  - Qualunque eccezione non gestita nel SignalEngine</w:t>
      </w:r>
      <w:r>
        <w:br/>
      </w:r>
      <w:r>
        <w:br/>
      </w:r>
      <w:r>
        <w:rPr>
          <w:rStyle w:val="VerbatimChar"/>
        </w:rPr>
        <w:t xml:space="preserve">AZIONE:</w:t>
      </w:r>
      <w:r>
        <w:br/>
      </w:r>
      <w:r>
        <w:rPr>
          <w:rStyle w:val="VerbatimChar"/>
        </w:rPr>
        <w:t xml:space="preserve">  1. Chiudi tutte le posizioni aperte</w:t>
      </w:r>
      <w:r>
        <w:br/>
      </w:r>
      <w:r>
        <w:rPr>
          <w:rStyle w:val="VerbatimChar"/>
        </w:rPr>
        <w:t xml:space="preserve">  2. Cancella tutti gli ordini pendenti</w:t>
      </w:r>
      <w:r>
        <w:br/>
      </w:r>
      <w:r>
        <w:rPr>
          <w:rStyle w:val="VerbatimChar"/>
        </w:rPr>
        <w:t xml:space="preserve">  3. Passa a stato HALTED</w:t>
      </w:r>
      <w:r>
        <w:br/>
      </w:r>
      <w:r>
        <w:rPr>
          <w:rStyle w:val="VerbatimChar"/>
        </w:rPr>
        <w:t xml:space="preserve">  4. Invia notifica (Telegram / email)</w:t>
      </w:r>
      <w:r>
        <w:br/>
      </w:r>
      <w:r>
        <w:rPr>
          <w:rStyle w:val="VerbatimChar"/>
        </w:rPr>
        <w:t xml:space="preserve">  5. Non riprendere senza riattivazione manuale esplicita</w:t>
      </w:r>
    </w:p>
    <w:bookmarkEnd w:id="64"/>
    <w:bookmarkEnd w:id="65"/>
    <w:bookmarkStart w:id="71" w:name="parte-8-news-filter"/>
    <w:p>
      <w:pPr>
        <w:pStyle w:val="Heading2"/>
      </w:pPr>
      <w:r>
        <w:t xml:space="preserve">PARTE 8 — News filter</w:t>
      </w:r>
    </w:p>
    <w:p>
      <w:pPr>
        <w:pStyle w:val="FirstParagraph"/>
      </w:pPr>
      <w:r>
        <w:t xml:space="preserve">Hai chiesto che il sistema possa operare anche durante le news dopo aver fatto</w:t>
      </w:r>
      <w:r>
        <w:t xml:space="preserve"> </w:t>
      </w:r>
      <w:r>
        <w:t xml:space="preserve">“</w:t>
      </w:r>
      <w:r>
        <w:t xml:space="preserve">le verifiche opportune</w:t>
      </w:r>
      <w:r>
        <w:t xml:space="preserve">”</w:t>
      </w:r>
      <w:r>
        <w:t xml:space="preserve">. Ti spiego come strutturarlo, e perché la mia raccomandazione è di essere molto più conservativo di quanto potresti volere.</w:t>
      </w:r>
    </w:p>
    <w:bookmarkStart w:id="66" w:name="Xc19cd07089b6de1bf3ce4e3e1cf0ef027b61946"/>
    <w:p>
      <w:pPr>
        <w:pStyle w:val="Heading3"/>
      </w:pPr>
      <w:r>
        <w:t xml:space="preserve">8.1 Perché le news sono un problema specifico per questa strategia</w:t>
      </w:r>
    </w:p>
    <w:p>
      <w:pPr>
        <w:pStyle w:val="FirstParagraph"/>
      </w:pPr>
      <w:r>
        <w:t xml:space="preserve">La tua strategia entra su M1 con SL stretti (1.50–6.00 dollari). Durante un rilascio macro ad alto impatto su gold:</w:t>
      </w:r>
    </w:p>
    <w:p>
      <w:pPr>
        <w:numPr>
          <w:ilvl w:val="0"/>
          <w:numId w:val="1002"/>
        </w:numPr>
        <w:pStyle w:val="Compact"/>
      </w:pPr>
      <w:r>
        <w:t xml:space="preserve">Lo spread può passare da 0.20 a 5.00+ in un secondo</w:t>
      </w:r>
    </w:p>
    <w:p>
      <w:pPr>
        <w:numPr>
          <w:ilvl w:val="0"/>
          <w:numId w:val="1002"/>
        </w:numPr>
        <w:pStyle w:val="Compact"/>
      </w:pPr>
      <w:r>
        <w:t xml:space="preserve">Il prezzo può muoversi di $15–30 in pochi secondi</w:t>
      </w:r>
    </w:p>
    <w:p>
      <w:pPr>
        <w:numPr>
          <w:ilvl w:val="0"/>
          <w:numId w:val="1002"/>
        </w:numPr>
        <w:pStyle w:val="Compact"/>
      </w:pPr>
      <w:r>
        <w:t xml:space="preserve">Gli ordini limit possono non essere riempiti, o riempiti con slippage enorme</w:t>
      </w:r>
    </w:p>
    <w:p>
      <w:pPr>
        <w:numPr>
          <w:ilvl w:val="0"/>
          <w:numId w:val="1002"/>
        </w:numPr>
        <w:pStyle w:val="Compact"/>
      </w:pPr>
      <w:r>
        <w:t xml:space="preserve">Gli SL vengono eseguiti al primo prezzo disponibile, che può essere molto oltre il livello</w:t>
      </w:r>
    </w:p>
    <w:p>
      <w:pPr>
        <w:pStyle w:val="FirstParagraph"/>
      </w:pPr>
      <w:r>
        <w:t xml:space="preserve">Uno SL da $2.50 durante un NFP può costarti $15 di movimento reale. Con 1 lotto, sono $1.500 invece di $250. Su un conto FTMO 50k, un singolo evento del genere ti porta al 60% del limite giornaliero.</w:t>
      </w:r>
    </w:p>
    <w:p>
      <w:pPr>
        <w:pStyle w:val="BodyText"/>
      </w:pPr>
      <w:r>
        <w:rPr>
          <w:bCs/>
          <w:b/>
        </w:rPr>
        <w:t xml:space="preserve">Questo non è un rischio da mitigare con verifiche. È un rischio da evitare.</w:t>
      </w:r>
    </w:p>
    <w:bookmarkEnd w:id="66"/>
    <w:bookmarkStart w:id="67" w:name="classificazione-degli-eventi"/>
    <w:p>
      <w:pPr>
        <w:pStyle w:val="Heading3"/>
      </w:pPr>
      <w:r>
        <w:t xml:space="preserve">8.2 Classificazione degli eventi</w:t>
      </w:r>
    </w:p>
    <w:p>
      <w:pPr>
        <w:pStyle w:val="SourceCode"/>
      </w:pPr>
      <w:r>
        <w:rPr>
          <w:rStyle w:val="VerbatimChar"/>
        </w:rPr>
        <w:t xml:space="preserve">IMPACT_LEVEL:</w:t>
      </w:r>
      <w:r>
        <w:br/>
      </w:r>
      <w:r>
        <w:rPr>
          <w:rStyle w:val="VerbatimChar"/>
        </w:rPr>
        <w:t xml:space="preserve">  CRITICAL — eventi che muovono gold di $10+ regolarmente</w:t>
      </w:r>
      <w:r>
        <w:br/>
      </w:r>
      <w:r>
        <w:rPr>
          <w:rStyle w:val="VerbatimChar"/>
        </w:rPr>
        <w:t xml:space="preserve">    · FOMC rate decision + press conference</w:t>
      </w:r>
      <w:r>
        <w:br/>
      </w:r>
      <w:r>
        <w:rPr>
          <w:rStyle w:val="VerbatimChar"/>
        </w:rPr>
        <w:t xml:space="preserve">    · NFP (Non-Farm Payrolls)</w:t>
      </w:r>
      <w:r>
        <w:br/>
      </w:r>
      <w:r>
        <w:rPr>
          <w:rStyle w:val="VerbatimChar"/>
        </w:rPr>
        <w:t xml:space="preserve">    · CPI USA (headline e core)</w:t>
      </w:r>
      <w:r>
        <w:br/>
      </w:r>
      <w:r>
        <w:rPr>
          <w:rStyle w:val="VerbatimChar"/>
        </w:rPr>
        <w:t xml:space="preserve">    · PPI USA</w:t>
      </w:r>
      <w:r>
        <w:br/>
      </w:r>
      <w:r>
        <w:rPr>
          <w:rStyle w:val="VerbatimChar"/>
        </w:rPr>
        <w:t xml:space="preserve">    · Discorsi del Presidente Fed</w:t>
      </w:r>
      <w:r>
        <w:br/>
      </w:r>
      <w:r>
        <w:rPr>
          <w:rStyle w:val="VerbatimChar"/>
        </w:rPr>
        <w:t xml:space="preserve">    · PCE Price Index</w:t>
      </w:r>
      <w:r>
        <w:br/>
      </w:r>
      <w:r>
        <w:br/>
      </w:r>
      <w:r>
        <w:rPr>
          <w:rStyle w:val="VerbatimChar"/>
        </w:rPr>
        <w:t xml:space="preserve">  HIGH — eventi che muovono gold di $5–10</w:t>
      </w:r>
      <w:r>
        <w:br/>
      </w:r>
      <w:r>
        <w:rPr>
          <w:rStyle w:val="VerbatimChar"/>
        </w:rPr>
        <w:t xml:space="preserve">    · Retail Sales USA</w:t>
      </w:r>
      <w:r>
        <w:br/>
      </w:r>
      <w:r>
        <w:rPr>
          <w:rStyle w:val="VerbatimChar"/>
        </w:rPr>
        <w:t xml:space="preserve">    · GDP USA (preliminare e finale)</w:t>
      </w:r>
      <w:r>
        <w:br/>
      </w:r>
      <w:r>
        <w:rPr>
          <w:rStyle w:val="VerbatimChar"/>
        </w:rPr>
        <w:t xml:space="preserve">    · ISM Manufacturing / Services PMI</w:t>
      </w:r>
      <w:r>
        <w:br/>
      </w:r>
      <w:r>
        <w:rPr>
          <w:rStyle w:val="VerbatimChar"/>
        </w:rPr>
        <w:t xml:space="preserve">    · Jobless Claims (settimanale, impatto minore ma frequente)</w:t>
      </w:r>
      <w:r>
        <w:br/>
      </w:r>
      <w:r>
        <w:rPr>
          <w:rStyle w:val="VerbatimChar"/>
        </w:rPr>
        <w:t xml:space="preserve">    · Discorsi di membri FOMC votanti</w:t>
      </w:r>
      <w:r>
        <w:br/>
      </w:r>
      <w:r>
        <w:rPr>
          <w:rStyle w:val="VerbatimChar"/>
        </w:rPr>
        <w:t xml:space="preserve">    · Decisioni BCE / BoE</w:t>
      </w:r>
      <w:r>
        <w:br/>
      </w:r>
      <w:r>
        <w:br/>
      </w:r>
      <w:r>
        <w:rPr>
          <w:rStyle w:val="VerbatimChar"/>
        </w:rPr>
        <w:t xml:space="preserve">  MEDIUM — eventi con impatto variabile</w:t>
      </w:r>
      <w:r>
        <w:br/>
      </w:r>
      <w:r>
        <w:rPr>
          <w:rStyle w:val="VerbatimChar"/>
        </w:rPr>
        <w:t xml:space="preserve">    · Consumer Confidence</w:t>
      </w:r>
      <w:r>
        <w:br/>
      </w:r>
      <w:r>
        <w:rPr>
          <w:rStyle w:val="VerbatimChar"/>
        </w:rPr>
        <w:t xml:space="preserve">    · Durable Goods</w:t>
      </w:r>
      <w:r>
        <w:br/>
      </w:r>
      <w:r>
        <w:rPr>
          <w:rStyle w:val="VerbatimChar"/>
        </w:rPr>
        <w:t xml:space="preserve">    · Housing data</w:t>
      </w:r>
      <w:r>
        <w:br/>
      </w:r>
      <w:r>
        <w:rPr>
          <w:rStyle w:val="VerbatimChar"/>
        </w:rPr>
        <w:t xml:space="preserve">    · PMI europei</w:t>
      </w:r>
      <w:r>
        <w:br/>
      </w:r>
      <w:r>
        <w:br/>
      </w:r>
      <w:r>
        <w:rPr>
          <w:rStyle w:val="VerbatimChar"/>
        </w:rPr>
        <w:t xml:space="preserve">  LOW — trascurabili per gold</w:t>
      </w:r>
    </w:p>
    <w:bookmarkEnd w:id="67"/>
    <w:bookmarkStart w:id="68" w:name="finestre-di-blackout"/>
    <w:p>
      <w:pPr>
        <w:pStyle w:val="Heading3"/>
      </w:pPr>
      <w:r>
        <w:t xml:space="preserve">8.3 Finestre di blackout</w:t>
      </w:r>
    </w:p>
    <w:tbl>
      <w:tblPr>
        <w:tblStyle w:val="Table"/>
        <w:tblW w:type="pct" w:w="5000"/>
        <w:tblLook w:firstRow="1" w:lastRow="0" w:firstColumn="0" w:lastColumn="0" w:noHBand="0" w:noVBand="0" w:val="0020"/>
        <w:jc w:val="start"/>
      </w:tblPr>
      <w:tblGrid>
        <w:gridCol w:w="851"/>
        <w:gridCol w:w="1362"/>
        <w:gridCol w:w="1277"/>
        <w:gridCol w:w="4428"/>
      </w:tblGrid>
      <w:tr>
        <w:trPr>
          <w:tblHeader w:val="true"/>
        </w:trPr>
        <w:tc>
          <w:tcPr/>
          <w:p>
            <w:pPr>
              <w:pStyle w:val="Compact"/>
              <w:jc w:val="left"/>
            </w:pPr>
            <w:r>
              <w:t xml:space="preserve">Impatto</w:t>
            </w:r>
          </w:p>
        </w:tc>
        <w:tc>
          <w:tcPr/>
          <w:p>
            <w:pPr>
              <w:pStyle w:val="Compact"/>
              <w:jc w:val="left"/>
            </w:pPr>
            <w:r>
              <w:t xml:space="preserve">Blackout prima</w:t>
            </w:r>
          </w:p>
        </w:tc>
        <w:tc>
          <w:tcPr/>
          <w:p>
            <w:pPr>
              <w:pStyle w:val="Compact"/>
              <w:jc w:val="left"/>
            </w:pPr>
            <w:r>
              <w:t xml:space="preserve">Blackout dopo</w:t>
            </w:r>
          </w:p>
        </w:tc>
        <w:tc>
          <w:tcPr/>
          <w:p>
            <w:pPr>
              <w:pStyle w:val="Compact"/>
              <w:jc w:val="left"/>
            </w:pPr>
            <w:r>
              <w:t xml:space="preserve">Azione su posizione aperta</w:t>
            </w:r>
          </w:p>
        </w:tc>
      </w:tr>
      <w:tr>
        <w:tc>
          <w:tcPr/>
          <w:p>
            <w:pPr>
              <w:pStyle w:val="Compact"/>
              <w:jc w:val="left"/>
            </w:pPr>
            <w:r>
              <w:t xml:space="preserve">CRITICAL</w:t>
            </w:r>
          </w:p>
        </w:tc>
        <w:tc>
          <w:tcPr/>
          <w:p>
            <w:pPr>
              <w:pStyle w:val="Compact"/>
              <w:jc w:val="left"/>
            </w:pPr>
            <w:r>
              <w:t xml:space="preserve">60 min</w:t>
            </w:r>
          </w:p>
        </w:tc>
        <w:tc>
          <w:tcPr/>
          <w:p>
            <w:pPr>
              <w:pStyle w:val="Compact"/>
              <w:jc w:val="left"/>
            </w:pPr>
            <w:r>
              <w:t xml:space="preserve">60 min</w:t>
            </w:r>
          </w:p>
        </w:tc>
        <w:tc>
          <w:tcPr/>
          <w:p>
            <w:pPr>
              <w:pStyle w:val="Compact"/>
              <w:jc w:val="left"/>
            </w:pPr>
            <w:r>
              <w:rPr>
                <w:bCs/>
                <w:b/>
              </w:rPr>
              <w:t xml:space="preserve">Chiudi 15 min prima</w:t>
            </w:r>
          </w:p>
        </w:tc>
      </w:tr>
      <w:tr>
        <w:tc>
          <w:tcPr/>
          <w:p>
            <w:pPr>
              <w:pStyle w:val="Compact"/>
              <w:jc w:val="left"/>
            </w:pPr>
            <w:r>
              <w:t xml:space="preserve">HIGH</w:t>
            </w:r>
          </w:p>
        </w:tc>
        <w:tc>
          <w:tcPr/>
          <w:p>
            <w:pPr>
              <w:pStyle w:val="Compact"/>
              <w:jc w:val="left"/>
            </w:pPr>
            <w:r>
              <w:t xml:space="preserve">30 min</w:t>
            </w:r>
          </w:p>
        </w:tc>
        <w:tc>
          <w:tcPr/>
          <w:p>
            <w:pPr>
              <w:pStyle w:val="Compact"/>
              <w:jc w:val="left"/>
            </w:pPr>
            <w:r>
              <w:t xml:space="preserve">30 min</w:t>
            </w:r>
          </w:p>
        </w:tc>
        <w:tc>
          <w:tcPr/>
          <w:p>
            <w:pPr>
              <w:pStyle w:val="Compact"/>
              <w:jc w:val="left"/>
            </w:pPr>
            <w:r>
              <w:t xml:space="preserve">Chiudi 10 min prima</w:t>
            </w:r>
          </w:p>
        </w:tc>
      </w:tr>
      <w:tr>
        <w:tc>
          <w:tcPr/>
          <w:p>
            <w:pPr>
              <w:pStyle w:val="Compact"/>
              <w:jc w:val="left"/>
            </w:pPr>
            <w:r>
              <w:t xml:space="preserve">MEDIUM</w:t>
            </w:r>
          </w:p>
        </w:tc>
        <w:tc>
          <w:tcPr/>
          <w:p>
            <w:pPr>
              <w:pStyle w:val="Compact"/>
              <w:jc w:val="left"/>
            </w:pPr>
            <w:r>
              <w:t xml:space="preserve">15 min</w:t>
            </w:r>
          </w:p>
        </w:tc>
        <w:tc>
          <w:tcPr/>
          <w:p>
            <w:pPr>
              <w:pStyle w:val="Compact"/>
              <w:jc w:val="left"/>
            </w:pPr>
            <w:r>
              <w:t xml:space="preserve">15 min</w:t>
            </w:r>
          </w:p>
        </w:tc>
        <w:tc>
          <w:tcPr/>
          <w:p>
            <w:pPr>
              <w:pStyle w:val="Compact"/>
              <w:jc w:val="left"/>
            </w:pPr>
            <w:r>
              <w:t xml:space="preserve">Sposta SL a BE se in profitto, altrimenti mantieni</w:t>
            </w:r>
          </w:p>
        </w:tc>
      </w:tr>
      <w:tr>
        <w:tc>
          <w:tcPr/>
          <w:p>
            <w:pPr>
              <w:pStyle w:val="Compact"/>
              <w:jc w:val="left"/>
            </w:pPr>
            <w:r>
              <w:t xml:space="preserve">LOW</w:t>
            </w:r>
          </w:p>
        </w:tc>
        <w:tc>
          <w:tcPr/>
          <w:p>
            <w:pPr>
              <w:pStyle w:val="Compact"/>
              <w:jc w:val="left"/>
            </w:pPr>
            <w:r>
              <w:t xml:space="preserve">0</w:t>
            </w:r>
          </w:p>
        </w:tc>
        <w:tc>
          <w:tcPr/>
          <w:p>
            <w:pPr>
              <w:pStyle w:val="Compact"/>
              <w:jc w:val="left"/>
            </w:pPr>
            <w:r>
              <w:t xml:space="preserve">0</w:t>
            </w:r>
          </w:p>
        </w:tc>
        <w:tc>
          <w:tcPr/>
          <w:p>
            <w:pPr>
              <w:pStyle w:val="Compact"/>
              <w:jc w:val="left"/>
            </w:pPr>
            <w:r>
              <w:t xml:space="preserve">Nessuna azione</w:t>
            </w:r>
          </w:p>
        </w:tc>
      </w:tr>
    </w:tbl>
    <w:p>
      <w:pPr>
        <w:pStyle w:val="BodyText"/>
      </w:pPr>
      <w:r>
        <w:rPr>
          <w:bCs/>
          <w:b/>
        </w:rPr>
        <w:t xml:space="preserve">Conflitto strutturale con la finestra operativa:</w:t>
      </w:r>
      <w:r>
        <w:t xml:space="preserve"> </w:t>
      </w:r>
      <w:r>
        <w:t xml:space="preserve">molti dati USA escono alle 08:30 ora di New York, cioè un’ora esatta prima dell’apertura, dentro la finestra operativa. Nei giorni di CPI, NFP e PPI il sistema</w:t>
      </w:r>
      <w:r>
        <w:t xml:space="preserve"> </w:t>
      </w:r>
      <w:r>
        <w:rPr>
          <w:bCs/>
          <w:b/>
        </w:rPr>
        <w:t xml:space="preserve">non opererà affatto</w:t>
      </w:r>
      <w:r>
        <w:t xml:space="preserve">. È il comportamento corretto e voluto: sono circa 4–6 giorni al mese in cui il sistema resta fermo.</w:t>
      </w:r>
    </w:p>
    <w:bookmarkEnd w:id="68"/>
    <w:bookmarkStart w:id="69" w:name="fonti-dati-per-il-calendario"/>
    <w:p>
      <w:pPr>
        <w:pStyle w:val="Heading3"/>
      </w:pPr>
      <w:r>
        <w:t xml:space="preserve">8.4 Fonti dati per il calendario</w:t>
      </w:r>
    </w:p>
    <w:tbl>
      <w:tblPr>
        <w:tblStyle w:val="Table"/>
        <w:tblW w:type="pct" w:w="5000"/>
        <w:tblLook w:firstRow="1" w:lastRow="0" w:firstColumn="0" w:lastColumn="0" w:noHBand="0" w:noVBand="0" w:val="0020"/>
        <w:jc w:val="start"/>
      </w:tblPr>
      <w:tblGrid>
        <w:gridCol w:w="2497"/>
        <w:gridCol w:w="1498"/>
        <w:gridCol w:w="3924"/>
      </w:tblGrid>
      <w:tr>
        <w:trPr>
          <w:tblHeader w:val="true"/>
        </w:trPr>
        <w:tc>
          <w:tcPr/>
          <w:p>
            <w:pPr>
              <w:pStyle w:val="Compact"/>
              <w:jc w:val="left"/>
            </w:pPr>
            <w:r>
              <w:t xml:space="preserve">Fonte</w:t>
            </w:r>
          </w:p>
        </w:tc>
        <w:tc>
          <w:tcPr/>
          <w:p>
            <w:pPr>
              <w:pStyle w:val="Compact"/>
              <w:jc w:val="left"/>
            </w:pPr>
            <w:r>
              <w:t xml:space="preserve">Tipo</w:t>
            </w:r>
          </w:p>
        </w:tc>
        <w:tc>
          <w:tcPr/>
          <w:p>
            <w:pPr>
              <w:pStyle w:val="Compact"/>
              <w:jc w:val="left"/>
            </w:pPr>
            <w:r>
              <w:t xml:space="preserve">Note</w:t>
            </w:r>
          </w:p>
        </w:tc>
      </w:tr>
      <w:tr>
        <w:tc>
          <w:tcPr/>
          <w:p>
            <w:pPr>
              <w:pStyle w:val="Compact"/>
              <w:jc w:val="left"/>
            </w:pPr>
            <w:r>
              <w:rPr>
                <w:bCs/>
                <w:b/>
              </w:rPr>
              <w:t xml:space="preserve">Forex Factory</w:t>
            </w:r>
          </w:p>
        </w:tc>
        <w:tc>
          <w:tcPr/>
          <w:p>
            <w:pPr>
              <w:pStyle w:val="Compact"/>
              <w:jc w:val="left"/>
            </w:pPr>
            <w:r>
              <w:t xml:space="preserve">Scraping / feed XML</w:t>
            </w:r>
          </w:p>
        </w:tc>
        <w:tc>
          <w:tcPr/>
          <w:p>
            <w:pPr>
              <w:pStyle w:val="Compact"/>
              <w:jc w:val="left"/>
            </w:pPr>
            <w:r>
              <w:t xml:space="preserve">Gratuito, affidabile, classificazione impatto inclusa</w:t>
            </w:r>
          </w:p>
        </w:tc>
      </w:tr>
      <w:tr>
        <w:tc>
          <w:tcPr/>
          <w:p>
            <w:pPr>
              <w:pStyle w:val="Compact"/>
              <w:jc w:val="left"/>
            </w:pPr>
            <w:r>
              <w:rPr>
                <w:bCs/>
                <w:b/>
              </w:rPr>
              <w:t xml:space="preserve">Investing.com</w:t>
            </w:r>
          </w:p>
        </w:tc>
        <w:tc>
          <w:tcPr/>
          <w:p>
            <w:pPr>
              <w:pStyle w:val="Compact"/>
              <w:jc w:val="left"/>
            </w:pPr>
            <w:r>
              <w:t xml:space="preserve">Scraping</w:t>
            </w:r>
          </w:p>
        </w:tc>
        <w:tc>
          <w:tcPr/>
          <w:p>
            <w:pPr>
              <w:pStyle w:val="Compact"/>
              <w:jc w:val="left"/>
            </w:pPr>
            <w:r>
              <w:t xml:space="preserve">Gratuito ma protezioni anti-bot</w:t>
            </w:r>
          </w:p>
        </w:tc>
      </w:tr>
      <w:tr>
        <w:tc>
          <w:tcPr/>
          <w:p>
            <w:pPr>
              <w:pStyle w:val="Compact"/>
              <w:jc w:val="left"/>
            </w:pPr>
            <w:r>
              <w:rPr>
                <w:bCs/>
                <w:b/>
              </w:rPr>
              <w:t xml:space="preserve">Trading Economics API</w:t>
            </w:r>
          </w:p>
        </w:tc>
        <w:tc>
          <w:tcPr/>
          <w:p>
            <w:pPr>
              <w:pStyle w:val="Compact"/>
              <w:jc w:val="left"/>
            </w:pPr>
            <w:r>
              <w:t xml:space="preserve">REST API</w:t>
            </w:r>
          </w:p>
        </w:tc>
        <w:tc>
          <w:tcPr/>
          <w:p>
            <w:pPr>
              <w:pStyle w:val="Compact"/>
              <w:jc w:val="left"/>
            </w:pPr>
            <w:r>
              <w:t xml:space="preserve">A pagamento, molto affidabile</w:t>
            </w:r>
          </w:p>
        </w:tc>
      </w:tr>
      <w:tr>
        <w:tc>
          <w:tcPr/>
          <w:p>
            <w:pPr>
              <w:pStyle w:val="Compact"/>
              <w:jc w:val="left"/>
            </w:pPr>
            <w:r>
              <w:rPr>
                <w:bCs/>
                <w:b/>
              </w:rPr>
              <w:t xml:space="preserve">FMP (Financial Modeling Prep)</w:t>
            </w:r>
          </w:p>
        </w:tc>
        <w:tc>
          <w:tcPr/>
          <w:p>
            <w:pPr>
              <w:pStyle w:val="Compact"/>
              <w:jc w:val="left"/>
            </w:pPr>
            <w:r>
              <w:t xml:space="preserve">REST API</w:t>
            </w:r>
          </w:p>
        </w:tc>
        <w:tc>
          <w:tcPr/>
          <w:p>
            <w:pPr>
              <w:pStyle w:val="Compact"/>
              <w:jc w:val="left"/>
            </w:pPr>
            <w:r>
              <w:t xml:space="preserve">Tier gratuito disponibile</w:t>
            </w:r>
          </w:p>
        </w:tc>
      </w:tr>
      <w:tr>
        <w:tc>
          <w:tcPr/>
          <w:p>
            <w:pPr>
              <w:pStyle w:val="Compact"/>
              <w:jc w:val="left"/>
            </w:pPr>
            <w:r>
              <w:rPr>
                <w:bCs/>
                <w:b/>
              </w:rPr>
              <w:t xml:space="preserve">MQL5 Economic Calendar</w:t>
            </w:r>
          </w:p>
        </w:tc>
        <w:tc>
          <w:tcPr/>
          <w:p>
            <w:pPr>
              <w:pStyle w:val="Compact"/>
              <w:jc w:val="left"/>
            </w:pPr>
            <w:r>
              <w:t xml:space="preserve">Nativo MT5</w:t>
            </w:r>
          </w:p>
        </w:tc>
        <w:tc>
          <w:tcPr/>
          <w:p>
            <w:pPr>
              <w:pStyle w:val="Compact"/>
              <w:jc w:val="left"/>
            </w:pPr>
            <w:r>
              <w:t xml:space="preserve">Se usi MT5, integrato</w:t>
            </w:r>
          </w:p>
        </w:tc>
      </w:tr>
    </w:tbl>
    <w:p>
      <w:pPr>
        <w:pStyle w:val="BodyText"/>
      </w:pPr>
      <w:r>
        <w:rPr>
          <w:bCs/>
          <w:b/>
        </w:rPr>
        <w:t xml:space="preserve">Implementazione consigliata:</w:t>
      </w:r>
    </w:p>
    <w:p>
      <w:pPr>
        <w:pStyle w:val="SourceCode"/>
      </w:pPr>
      <w:r>
        <w:rPr>
          <w:rStyle w:val="VerbatimChar"/>
        </w:rPr>
        <w:t xml:space="preserve">1. Scarica il calendario settimanale ogni domenica alle 20:00 UTC</w:t>
      </w:r>
      <w:r>
        <w:br/>
      </w:r>
      <w:r>
        <w:rPr>
          <w:rStyle w:val="VerbatimChar"/>
        </w:rPr>
        <w:t xml:space="preserve">2. Ricarica ogni giorno alle 00:00 UTC (per revisioni)</w:t>
      </w:r>
      <w:r>
        <w:br/>
      </w:r>
      <w:r>
        <w:rPr>
          <w:rStyle w:val="VerbatimChar"/>
        </w:rPr>
        <w:t xml:space="preserve">3. Cache locale in SQLite</w:t>
      </w:r>
      <w:r>
        <w:br/>
      </w:r>
      <w:r>
        <w:rPr>
          <w:rStyle w:val="VerbatimChar"/>
        </w:rPr>
        <w:t xml:space="preserve">4. FALLBACK OBBLIGATORIO: se il calendario non è disponibile o è più</w:t>
      </w:r>
      <w:r>
        <w:br/>
      </w:r>
      <w:r>
        <w:rPr>
          <w:rStyle w:val="VerbatimChar"/>
        </w:rPr>
        <w:t xml:space="preserve">   vecchio di 24 ore → il sistema NON OPERA.</w:t>
      </w:r>
      <w:r>
        <w:br/>
      </w:r>
      <w:r>
        <w:rPr>
          <w:rStyle w:val="VerbatimChar"/>
        </w:rPr>
        <w:t xml:space="preserve">   Meglio zero trade che un trade cieco durante un NFP.</w:t>
      </w:r>
    </w:p>
    <w:bookmarkEnd w:id="69"/>
    <w:bookmarkStart w:id="70" w:name="il-trading-sulle-news-che-hai-chiesto"/>
    <w:p>
      <w:pPr>
        <w:pStyle w:val="Heading3"/>
      </w:pPr>
      <w:r>
        <w:t xml:space="preserve">8.5 Il</w:t>
      </w:r>
      <w:r>
        <w:t xml:space="preserve"> </w:t>
      </w:r>
      <w:r>
        <w:t xml:space="preserve">“</w:t>
      </w:r>
      <w:r>
        <w:t xml:space="preserve">trading sulle news</w:t>
      </w:r>
      <w:r>
        <w:t xml:space="preserve">”</w:t>
      </w:r>
      <w:r>
        <w:t xml:space="preserve"> </w:t>
      </w:r>
      <w:r>
        <w:t xml:space="preserve">che hai chiesto</w:t>
      </w:r>
    </w:p>
    <w:p>
      <w:pPr>
        <w:pStyle w:val="FirstParagraph"/>
      </w:pPr>
      <w:r>
        <w:t xml:space="preserve">Capisco l’idea: se il sistema sa cosa esce e legge il risultato, potrebbe sfruttare il movimento. Ti dico perché sconsiglio fortemente di includerlo in questa versione:</w:t>
      </w:r>
    </w:p>
    <w:p>
      <w:pPr>
        <w:pStyle w:val="BodyText"/>
      </w:pPr>
      <w:r>
        <w:rPr>
          <w:bCs/>
          <w:b/>
        </w:rPr>
        <w:t xml:space="preserve">Problemi tecnici:</w:t>
      </w:r>
      <w:r>
        <w:t xml:space="preserve"> </w:t>
      </w:r>
      <w:r>
        <w:t xml:space="preserve">- La lettura del dato richiede un feed a bassissima latenza. I feed retail arrivano con 1–3 secondi di ritardo: il movimento è già finito. - Interpretare il dato (actual vs forecast vs previous, e come il mercato reagirà) richiede modelli che non sono deterministici. Gold a volte sale su CPI alto, a volte scende, a seconda del contesto sui tassi reali e sul dollaro. - L’esecuzione durante il rilascio è inaffidabile per definizione.</w:t>
      </w:r>
    </w:p>
    <w:p>
      <w:pPr>
        <w:pStyle w:val="BodyText"/>
      </w:pPr>
      <w:r>
        <w:rPr>
          <w:bCs/>
          <w:b/>
        </w:rPr>
        <w:t xml:space="preserve">Problema strutturale:</w:t>
      </w:r>
      <w:r>
        <w:t xml:space="preserve"> </w:t>
      </w:r>
      <w:r>
        <w:t xml:space="preserve">il news trading è una strategia completamente diversa dalla tua. Ha logica diversa, sizing diverso, gestione diversa. Metterla nello stesso software significa avere due sistemi non validati invece di uno.</w:t>
      </w:r>
    </w:p>
    <w:p>
      <w:pPr>
        <w:pStyle w:val="BodyText"/>
      </w:pPr>
      <w:r>
        <w:rPr>
          <w:bCs/>
          <w:b/>
        </w:rPr>
        <w:t xml:space="preserve">Cosa fare invece:</w:t>
      </w:r>
      <w:r>
        <w:t xml:space="preserve"> </w:t>
      </w:r>
      <w:r>
        <w:t xml:space="preserve">costruisci il sistema con blackout rigido. Se dopo 6 mesi di dati hai un sistema che funziona, valuta se aggiungere un modulo news</w:t>
      </w:r>
      <w:r>
        <w:t xml:space="preserve"> </w:t>
      </w:r>
      <w:r>
        <w:rPr>
          <w:bCs/>
          <w:b/>
        </w:rPr>
        <w:t xml:space="preserve">separato</w:t>
      </w:r>
      <w:r>
        <w:t xml:space="preserve">, con conto separato e validazione propria. Non prima.</w:t>
      </w:r>
    </w:p>
    <w:p>
      <w:pPr>
        <w:pStyle w:val="BodyText"/>
      </w:pPr>
      <w:r>
        <w:t xml:space="preserve">Se comunque vuoi procedere, la versione minima difendibile è:</w:t>
      </w:r>
      <w:r>
        <w:t xml:space="preserve"> </w:t>
      </w:r>
      <w:r>
        <w:rPr>
          <w:bCs/>
          <w:b/>
        </w:rPr>
        <w:t xml:space="preserve">operare solo 15–30 minuti DOPO il rilascio</w:t>
      </w:r>
      <w:r>
        <w:t xml:space="preserve">, quando lo spread è rientrato e la direzione si è definita, applicando la tua stessa cascata multi-TF sul movimento post-news. Questo è gestibile e non richiede lettura del dato.</w:t>
      </w:r>
    </w:p>
    <w:bookmarkEnd w:id="70"/>
    <w:bookmarkEnd w:id="71"/>
    <w:bookmarkStart w:id="73" w:name="X5230f2de08a268807fce2ec5902a2887ff08047"/>
    <w:p>
      <w:pPr>
        <w:pStyle w:val="Heading2"/>
      </w:pPr>
      <w:r>
        <w:t xml:space="preserve">PARTE 9 — Suite di test unitari (responsabilità dello sviluppatore)</w:t>
      </w:r>
    </w:p>
    <w:p>
      <w:pPr>
        <w:pStyle w:val="FirstParagraph"/>
      </w:pPr>
      <w:r>
        <w:t xml:space="preserve">Ogni funzione di riconoscimento pattern deve avere test con casi costruiti a mano, con dati sintetici in cui il risultato atteso è noto. Questa è una condizione di consegna: codice senza questi test non è considerato completo.</w:t>
      </w:r>
    </w:p>
    <w:p>
      <w:pPr>
        <w:pStyle w:val="SourceCode"/>
      </w:pPr>
      <w:r>
        <w:rPr>
          <w:rStyle w:val="VerbatimChar"/>
        </w:rPr>
        <w:t xml:space="preserve">test_swing_high_detection()</w:t>
      </w:r>
      <w:r>
        <w:br/>
      </w:r>
      <w:r>
        <w:rPr>
          <w:rStyle w:val="VerbatimChar"/>
        </w:rPr>
        <w:t xml:space="preserve">test_swing_low_detection()</w:t>
      </w:r>
      <w:r>
        <w:br/>
      </w:r>
      <w:r>
        <w:rPr>
          <w:rStyle w:val="VerbatimChar"/>
        </w:rPr>
        <w:t xml:space="preserve">test_swing_high_with_equal_highs()</w:t>
      </w:r>
      <w:r>
        <w:br/>
      </w:r>
      <w:r>
        <w:rPr>
          <w:rStyle w:val="VerbatimChar"/>
        </w:rPr>
        <w:t xml:space="preserve">test_swing_confirmation_delay()          ← verifica che confirmed_at &gt; occurred_at</w:t>
      </w:r>
      <w:r>
        <w:br/>
      </w:r>
      <w:r>
        <w:br/>
      </w:r>
      <w:r>
        <w:rPr>
          <w:rStyle w:val="VerbatimChar"/>
        </w:rPr>
        <w:t xml:space="preserve">test_bos_requires_close_not_wick()</w:t>
      </w:r>
      <w:r>
        <w:br/>
      </w:r>
      <w:r>
        <w:rPr>
          <w:rStyle w:val="VerbatimChar"/>
        </w:rPr>
        <w:t xml:space="preserve">test_bos_rejected_on_wick_only()</w:t>
      </w:r>
      <w:r>
        <w:br/>
      </w:r>
      <w:r>
        <w:rPr>
          <w:rStyle w:val="VerbatimChar"/>
        </w:rPr>
        <w:t xml:space="preserve">test_choch_detection()</w:t>
      </w:r>
      <w:r>
        <w:br/>
      </w:r>
      <w:r>
        <w:rPr>
          <w:rStyle w:val="VerbatimChar"/>
        </w:rPr>
        <w:t xml:space="preserve">test_sweep_vs_bos_disambiguation()       ← il test più importante di tutti</w:t>
      </w:r>
      <w:r>
        <w:br/>
      </w:r>
      <w:r>
        <w:br/>
      </w:r>
      <w:r>
        <w:rPr>
          <w:rStyle w:val="VerbatimChar"/>
        </w:rPr>
        <w:t xml:space="preserve">test_fvg_bullish_detection()</w:t>
      </w:r>
      <w:r>
        <w:br/>
      </w:r>
      <w:r>
        <w:rPr>
          <w:rStyle w:val="VerbatimChar"/>
        </w:rPr>
        <w:t xml:space="preserve">test_fvg_bearish_detection()</w:t>
      </w:r>
      <w:r>
        <w:br/>
      </w:r>
      <w:r>
        <w:rPr>
          <w:rStyle w:val="VerbatimChar"/>
        </w:rPr>
        <w:t xml:space="preserve">test_fvg_size_filter()</w:t>
      </w:r>
      <w:r>
        <w:br/>
      </w:r>
      <w:r>
        <w:rPr>
          <w:rStyle w:val="VerbatimChar"/>
        </w:rPr>
        <w:t xml:space="preserve">test_fvg_state_transitions()</w:t>
      </w:r>
      <w:r>
        <w:br/>
      </w:r>
      <w:r>
        <w:rPr>
          <w:rStyle w:val="VerbatimChar"/>
        </w:rPr>
        <w:t xml:space="preserve">test_ifvg_conversion()</w:t>
      </w:r>
      <w:r>
        <w:br/>
      </w:r>
      <w:r>
        <w:rPr>
          <w:rStyle w:val="VerbatimChar"/>
        </w:rPr>
        <w:t xml:space="preserve">test_ifvg_expiry()</w:t>
      </w:r>
      <w:r>
        <w:br/>
      </w:r>
      <w:r>
        <w:br/>
      </w:r>
      <w:r>
        <w:rPr>
          <w:rStyle w:val="VerbatimChar"/>
        </w:rPr>
        <w:t xml:space="preserve">test_order_block_identification()</w:t>
      </w:r>
      <w:r>
        <w:br/>
      </w:r>
      <w:r>
        <w:rPr>
          <w:rStyle w:val="VerbatimChar"/>
        </w:rPr>
        <w:t xml:space="preserve">test_order_block_refined_zone()</w:t>
      </w:r>
      <w:r>
        <w:br/>
      </w:r>
      <w:r>
        <w:rPr>
          <w:rStyle w:val="VerbatimChar"/>
        </w:rPr>
        <w:t xml:space="preserve">test_order_block_invalidation()</w:t>
      </w:r>
      <w:r>
        <w:br/>
      </w:r>
      <w:r>
        <w:br/>
      </w:r>
      <w:r>
        <w:rPr>
          <w:rStyle w:val="VerbatimChar"/>
        </w:rPr>
        <w:t xml:space="preserve">test_ema_calculation_matches_reference()</w:t>
      </w:r>
      <w:r>
        <w:br/>
      </w:r>
      <w:r>
        <w:rPr>
          <w:rStyle w:val="VerbatimChar"/>
        </w:rPr>
        <w:t xml:space="preserve">test_ema_warmup_blocks_bias()</w:t>
      </w:r>
      <w:r>
        <w:br/>
      </w:r>
      <w:r>
        <w:rPr>
          <w:rStyle w:val="VerbatimChar"/>
        </w:rPr>
        <w:t xml:space="preserve">test_ema_alignment_long()</w:t>
      </w:r>
      <w:r>
        <w:br/>
      </w:r>
      <w:r>
        <w:rPr>
          <w:rStyle w:val="VerbatimChar"/>
        </w:rPr>
        <w:t xml:space="preserve">test_ema_alignment_short()</w:t>
      </w:r>
      <w:r>
        <w:br/>
      </w:r>
      <w:r>
        <w:rPr>
          <w:rStyle w:val="VerbatimChar"/>
        </w:rPr>
        <w:t xml:space="preserve">test_ema_slope_normalization()</w:t>
      </w:r>
      <w:r>
        <w:br/>
      </w:r>
      <w:r>
        <w:rPr>
          <w:rStyle w:val="VerbatimChar"/>
        </w:rPr>
        <w:t xml:space="preserve">test_ema_flat_blocks_operation()</w:t>
      </w:r>
      <w:r>
        <w:br/>
      </w:r>
      <w:r>
        <w:rPr>
          <w:rStyle w:val="VerbatimChar"/>
        </w:rPr>
        <w:t xml:space="preserve">test_ema_macro_filter_toggle()</w:t>
      </w:r>
      <w:r>
        <w:br/>
      </w:r>
      <w:r>
        <w:rPr>
          <w:rStyle w:val="VerbatimChar"/>
        </w:rPr>
        <w:t xml:space="preserve">test_structure_choch_vetoes_ema_bias()</w:t>
      </w:r>
      <w:r>
        <w:br/>
      </w:r>
      <w:r>
        <w:br/>
      </w:r>
      <w:r>
        <w:rPr>
          <w:rStyle w:val="VerbatimChar"/>
        </w:rPr>
        <w:t xml:space="preserve">test_m5_fib_zone_calculation_bullish()</w:t>
      </w:r>
      <w:r>
        <w:br/>
      </w:r>
      <w:r>
        <w:rPr>
          <w:rStyle w:val="VerbatimChar"/>
        </w:rPr>
        <w:t xml:space="preserve">test_m5_fib_zone_calculation_bearish()</w:t>
      </w:r>
      <w:r>
        <w:br/>
      </w:r>
      <w:r>
        <w:rPr>
          <w:rStyle w:val="VerbatimChar"/>
        </w:rPr>
        <w:t xml:space="preserve">test_h4_bias_has_no_fibonacci_dependency()</w:t>
      </w:r>
      <w:r>
        <w:br/>
      </w:r>
      <w:r>
        <w:rPr>
          <w:rStyle w:val="VerbatimChar"/>
        </w:rPr>
        <w:t xml:space="preserve">test_m5_reaction_leg_definition()</w:t>
      </w:r>
      <w:r>
        <w:br/>
      </w:r>
      <w:r>
        <w:rPr>
          <w:rStyle w:val="VerbatimChar"/>
        </w:rPr>
        <w:t xml:space="preserve">test_m5_fib_filter_strict_mode()</w:t>
      </w:r>
      <w:r>
        <w:br/>
      </w:r>
      <w:r>
        <w:rPr>
          <w:rStyle w:val="VerbatimChar"/>
        </w:rPr>
        <w:t xml:space="preserve">test_m5_fib_filter_lenient_mode()</w:t>
      </w:r>
      <w:r>
        <w:br/>
      </w:r>
      <w:r>
        <w:rPr>
          <w:rStyle w:val="VerbatimChar"/>
        </w:rPr>
        <w:t xml:space="preserve">test_m5_fib_filter_off_mode()</w:t>
      </w:r>
      <w:r>
        <w:br/>
      </w:r>
      <w:r>
        <w:rPr>
          <w:rStyle w:val="VerbatimChar"/>
        </w:rPr>
        <w:t xml:space="preserve">test_setup_scoring_total()</w:t>
      </w:r>
      <w:r>
        <w:br/>
      </w:r>
      <w:r>
        <w:rPr>
          <w:rStyle w:val="VerbatimChar"/>
        </w:rPr>
        <w:t xml:space="preserve">test_setup_score_threshold_veto()</w:t>
      </w:r>
      <w:r>
        <w:br/>
      </w:r>
      <w:r>
        <w:br/>
      </w:r>
      <w:r>
        <w:rPr>
          <w:rStyle w:val="VerbatimChar"/>
        </w:rPr>
        <w:t xml:space="preserve">test_liquidity_sweep_direction_bullish()</w:t>
      </w:r>
      <w:r>
        <w:br/>
      </w:r>
      <w:r>
        <w:rPr>
          <w:rStyle w:val="VerbatimChar"/>
        </w:rPr>
        <w:t xml:space="preserve">test_liquidity_sweep_direction_bearish()</w:t>
      </w:r>
      <w:r>
        <w:br/>
      </w:r>
      <w:r>
        <w:rPr>
          <w:rStyle w:val="VerbatimChar"/>
        </w:rPr>
        <w:t xml:space="preserve">test_wick_ratio_filter()</w:t>
      </w:r>
      <w:r>
        <w:br/>
      </w:r>
      <w:r>
        <w:rPr>
          <w:rStyle w:val="VerbatimChar"/>
        </w:rPr>
        <w:t xml:space="preserve">test_multiple_pool_tracking()</w:t>
      </w:r>
      <w:r>
        <w:br/>
      </w:r>
      <w:r>
        <w:rPr>
          <w:rStyle w:val="VerbatimChar"/>
        </w:rPr>
        <w:t xml:space="preserve">test_sweep_confirmation_both_timeframes()</w:t>
      </w:r>
      <w:r>
        <w:br/>
      </w:r>
      <w:r>
        <w:rPr>
          <w:rStyle w:val="VerbatimChar"/>
        </w:rPr>
        <w:t xml:space="preserve">test_sweep_m15_ok_m5_fail_rejects_setup()</w:t>
      </w:r>
      <w:r>
        <w:br/>
      </w:r>
      <w:r>
        <w:rPr>
          <w:rStyle w:val="VerbatimChar"/>
        </w:rPr>
        <w:t xml:space="preserve">test_multi_pool_sweep_scoring()</w:t>
      </w:r>
      <w:r>
        <w:br/>
      </w:r>
      <w:r>
        <w:br/>
      </w:r>
      <w:r>
        <w:rPr>
          <w:rStyle w:val="VerbatimChar"/>
        </w:rPr>
        <w:t xml:space="preserve">test_ny_window_summer_dst()</w:t>
      </w:r>
      <w:r>
        <w:br/>
      </w:r>
      <w:r>
        <w:rPr>
          <w:rStyle w:val="VerbatimChar"/>
        </w:rPr>
        <w:t xml:space="preserve">test_ny_window_winter_dst()</w:t>
      </w:r>
      <w:r>
        <w:br/>
      </w:r>
      <w:r>
        <w:rPr>
          <w:rStyle w:val="VerbatimChar"/>
        </w:rPr>
        <w:t xml:space="preserve">test_ny_window_us_eu_dst_mismatch()      ← bug classico, testalo esplicitamente</w:t>
      </w:r>
      <w:r>
        <w:br/>
      </w:r>
      <w:r>
        <w:rPr>
          <w:rStyle w:val="VerbatimChar"/>
        </w:rPr>
        <w:t xml:space="preserve">test_pre_ny_range_calculation()</w:t>
      </w:r>
      <w:r>
        <w:br/>
      </w:r>
      <w:r>
        <w:rPr>
          <w:rStyle w:val="VerbatimChar"/>
        </w:rPr>
        <w:t xml:space="preserve">test_pdh_pdl_calculation()</w:t>
      </w:r>
      <w:r>
        <w:br/>
      </w:r>
      <w:r>
        <w:rPr>
          <w:rStyle w:val="VerbatimChar"/>
        </w:rPr>
        <w:t xml:space="preserve">test_asian_session_high_low_calculation()</w:t>
      </w:r>
      <w:r>
        <w:br/>
      </w:r>
      <w:r>
        <w:rPr>
          <w:rStyle w:val="VerbatimChar"/>
        </w:rPr>
        <w:t xml:space="preserve">test_previous_ny_session_high_low_calculation()</w:t>
      </w:r>
      <w:r>
        <w:br/>
      </w:r>
      <w:r>
        <w:br/>
      </w:r>
      <w:r>
        <w:rPr>
          <w:rStyle w:val="VerbatimChar"/>
        </w:rPr>
        <w:t xml:space="preserve">test_position_sizing_formula()</w:t>
      </w:r>
      <w:r>
        <w:br/>
      </w:r>
      <w:r>
        <w:rPr>
          <w:rStyle w:val="VerbatimChar"/>
        </w:rPr>
        <w:t xml:space="preserve">test_position_sizing_rounding()</w:t>
      </w:r>
      <w:r>
        <w:br/>
      </w:r>
      <w:r>
        <w:rPr>
          <w:rStyle w:val="VerbatimChar"/>
        </w:rPr>
        <w:t xml:space="preserve">test_position_sizing_broker_limits()</w:t>
      </w:r>
      <w:r>
        <w:br/>
      </w:r>
      <w:r>
        <w:br/>
      </w:r>
      <w:r>
        <w:rPr>
          <w:rStyle w:val="VerbatimChar"/>
        </w:rPr>
        <w:t xml:space="preserve">test_risk_manager_daily_loss_veto()</w:t>
      </w:r>
      <w:r>
        <w:br/>
      </w:r>
      <w:r>
        <w:rPr>
          <w:rStyle w:val="VerbatimChar"/>
        </w:rPr>
        <w:t xml:space="preserve">test_risk_manager_projected_loss_veto()</w:t>
      </w:r>
      <w:r>
        <w:br/>
      </w:r>
      <w:r>
        <w:rPr>
          <w:rStyle w:val="VerbatimChar"/>
        </w:rPr>
        <w:t xml:space="preserve">test_risk_manager_max_drawdown_veto()</w:t>
      </w:r>
      <w:r>
        <w:br/>
      </w:r>
      <w:r>
        <w:rPr>
          <w:rStyle w:val="VerbatimChar"/>
        </w:rPr>
        <w:t xml:space="preserve">test_risk_manager_r_multiple_veto()</w:t>
      </w:r>
      <w:r>
        <w:br/>
      </w:r>
      <w:r>
        <w:rPr>
          <w:rStyle w:val="VerbatimChar"/>
        </w:rPr>
        <w:t xml:space="preserve">test_risk_manager_spread_veto()</w:t>
      </w:r>
      <w:r>
        <w:br/>
      </w:r>
      <w:r>
        <w:br/>
      </w:r>
      <w:r>
        <w:rPr>
          <w:rStyle w:val="VerbatimChar"/>
        </w:rPr>
        <w:t xml:space="preserve">test_news_blackout_windows()</w:t>
      </w:r>
      <w:r>
        <w:br/>
      </w:r>
      <w:r>
        <w:rPr>
          <w:rStyle w:val="VerbatimChar"/>
        </w:rPr>
        <w:t xml:space="preserve">test_news_calendar_stale_fallback()</w:t>
      </w:r>
      <w:r>
        <w:br/>
      </w:r>
      <w:r>
        <w:br/>
      </w:r>
      <w:r>
        <w:rPr>
          <w:rStyle w:val="VerbatimChar"/>
        </w:rPr>
        <w:t xml:space="preserve">test_circuit_breaker_each_trigger()</w:t>
      </w:r>
      <w:r>
        <w:br/>
      </w:r>
      <w:r>
        <w:rPr>
          <w:rStyle w:val="VerbatimChar"/>
        </w:rPr>
        <w:t xml:space="preserve">test_state_machine_all_timeouts()</w:t>
      </w:r>
      <w:r>
        <w:br/>
      </w:r>
      <w:r>
        <w:rPr>
          <w:rStyle w:val="VerbatimChar"/>
        </w:rPr>
        <w:t xml:space="preserve">test_state_machine_invalidation_paths()</w:t>
      </w:r>
    </w:p>
    <w:p>
      <w:pPr>
        <w:pStyle w:val="FirstParagraph"/>
      </w:pPr>
      <w:r>
        <w:rPr>
          <w:bCs/>
          <w:b/>
        </w:rPr>
        <w:t xml:space="preserve">Regola di build:</w:t>
      </w:r>
      <w:r>
        <w:t xml:space="preserve"> </w:t>
      </w:r>
      <w:r>
        <w:t xml:space="preserve">se un test fallisce, il sistema non parte. Il check va nell’entrypoint, non solo in CI.</w:t>
      </w:r>
    </w:p>
    <w:bookmarkStart w:id="72" w:name="visualizzatore-di-verifica"/>
    <w:p>
      <w:pPr>
        <w:pStyle w:val="Heading3"/>
      </w:pPr>
      <w:r>
        <w:t xml:space="preserve">9.1 Visualizzatore di verifica</w:t>
      </w:r>
    </w:p>
    <w:p>
      <w:pPr>
        <w:pStyle w:val="FirstParagraph"/>
      </w:pPr>
      <w:r>
        <w:t xml:space="preserve">Deliverable obbligatorio insieme al codice: uno strumento che, dato un intervallo di date, renderizzi il grafico con sovrapposti tutti gli oggetti identificati dal sistema — swing, BOS, zone premium, FVG, OB, sweep, e i punti di entry/SL/TP di ogni segnale generato.</w:t>
      </w:r>
    </w:p>
    <w:p>
      <w:pPr>
        <w:pStyle w:val="BodyText"/>
      </w:pPr>
      <w:r>
        <w:t xml:space="preserve">Serve per la verifica manuale: guardare 50 setup identificati dal sistema e confermare che siano quelli che un operatore umano avrebbe preso. Senza questo strumento non è possibile stabilire se la traduzione della strategia in codice è corretta.</w:t>
      </w:r>
    </w:p>
    <w:p>
      <w:pPr>
        <w:pStyle w:val="BodyText"/>
      </w:pPr>
      <w:r>
        <w:t xml:space="preserve">Formato:</w:t>
      </w:r>
      <w:r>
        <w:t xml:space="preserve"> </w:t>
      </w:r>
      <w:r>
        <w:rPr>
          <w:rStyle w:val="VerbatimChar"/>
        </w:rPr>
        <w:t xml:space="preserve">matplotlib</w:t>
      </w:r>
      <w:r>
        <w:t xml:space="preserve"> </w:t>
      </w:r>
      <w:r>
        <w:t xml:space="preserve">o</w:t>
      </w:r>
      <w:r>
        <w:t xml:space="preserve"> </w:t>
      </w:r>
      <w:r>
        <w:rPr>
          <w:rStyle w:val="VerbatimChar"/>
        </w:rPr>
        <w:t xml:space="preserve">plotly</w:t>
      </w:r>
      <w:r>
        <w:t xml:space="preserve"> </w:t>
      </w:r>
      <w:r>
        <w:t xml:space="preserve">con export HTML interattivo.</w:t>
      </w:r>
    </w:p>
    <w:bookmarkEnd w:id="72"/>
    <w:bookmarkEnd w:id="73"/>
    <w:bookmarkStart w:id="80" w:name="parte-10-roadmap-di-sviluppo"/>
    <w:p>
      <w:pPr>
        <w:pStyle w:val="Heading2"/>
      </w:pPr>
      <w:r>
        <w:t xml:space="preserve">PARTE 10 — Roadmap di sviluppo</w:t>
      </w:r>
    </w:p>
    <w:bookmarkStart w:id="74" w:name="fase-1-fondamenta"/>
    <w:p>
      <w:pPr>
        <w:pStyle w:val="Heading3"/>
      </w:pPr>
      <w:r>
        <w:t xml:space="preserve">Fase 1 — Fondamenta</w:t>
      </w:r>
    </w:p>
    <w:p>
      <w:pPr>
        <w:pStyle w:val="SourceCode"/>
      </w:pPr>
      <w:r>
        <w:rPr>
          <w:rStyle w:val="VerbatimChar"/>
        </w:rPr>
        <w:t xml:space="preserve">□ Setup ambiente, repository, CI</w:t>
      </w:r>
      <w:r>
        <w:br/>
      </w:r>
      <w:r>
        <w:rPr>
          <w:rStyle w:val="VerbatimChar"/>
        </w:rPr>
        <w:t xml:space="preserve">□ Modelli di dominio (Candle, SwingPoint, FVG, OrderBlock, Zone, Signal)</w:t>
      </w:r>
      <w:r>
        <w:br/>
      </w:r>
      <w:r>
        <w:rPr>
          <w:rStyle w:val="VerbatimChar"/>
        </w:rPr>
        <w:t xml:space="preserve">□ DataFeed astratto + implementazione da storico locale</w:t>
      </w:r>
      <w:r>
        <w:br/>
      </w:r>
      <w:r>
        <w:rPr>
          <w:rStyle w:val="VerbatimChar"/>
        </w:rPr>
        <w:t xml:space="preserve">□ Pipeline di caricamento e validazione dati</w:t>
      </w:r>
      <w:r>
        <w:br/>
      </w:r>
      <w:r>
        <w:rPr>
          <w:rStyle w:val="VerbatimChar"/>
        </w:rPr>
        <w:t xml:space="preserve">□ Test unitari sui modelli</w:t>
      </w:r>
    </w:p>
    <w:bookmarkEnd w:id="74"/>
    <w:bookmarkStart w:id="75" w:name="fase-2-motori-di-analisi"/>
    <w:p>
      <w:pPr>
        <w:pStyle w:val="Heading3"/>
      </w:pPr>
      <w:r>
        <w:t xml:space="preserve">Fase 2 — Motori di analisi</w:t>
      </w:r>
    </w:p>
    <w:p>
      <w:pPr>
        <w:pStyle w:val="SourceCode"/>
      </w:pPr>
      <w:r>
        <w:rPr>
          <w:rStyle w:val="VerbatimChar"/>
        </w:rPr>
        <w:t xml:space="preserve">□ StructureEngine: swing, trend, BOS, CHoCH</w:t>
      </w:r>
      <w:r>
        <w:br/>
      </w:r>
      <w:r>
        <w:rPr>
          <w:rStyle w:val="VerbatimChar"/>
        </w:rPr>
        <w:t xml:space="preserve">□ ZoneEngine: FVG, IFVG, Order Block, Fibonacci M5</w:t>
      </w:r>
      <w:r>
        <w:br/>
      </w:r>
      <w:r>
        <w:rPr>
          <w:rStyle w:val="VerbatimChar"/>
        </w:rPr>
        <w:t xml:space="preserve">□ Gestione sessione NY con timezone e DST</w:t>
      </w:r>
      <w:r>
        <w:br/>
      </w:r>
      <w:r>
        <w:rPr>
          <w:rStyle w:val="VerbatimChar"/>
        </w:rPr>
        <w:t xml:space="preserve">□ Calcolo parallelo ASH/ASL, PNYH/PNYL, PDH/PDL e PRE_NY_H/PRE_NY_L</w:t>
      </w:r>
      <w:r>
        <w:br/>
      </w:r>
      <w:r>
        <w:rPr>
          <w:rStyle w:val="VerbatimChar"/>
        </w:rPr>
        <w:t xml:space="preserve">□ Suite completa di test su pattern costruiti a mano</w:t>
      </w:r>
      <w:r>
        <w:br/>
      </w:r>
      <w:r>
        <w:rPr>
          <w:rStyle w:val="VerbatimChar"/>
        </w:rPr>
        <w:t xml:space="preserve">□ Visualizzatore di verifica (sezione 9.1)</w:t>
      </w:r>
    </w:p>
    <w:p>
      <w:pPr>
        <w:pStyle w:val="FirstParagraph"/>
      </w:pPr>
      <w:r>
        <w:rPr>
          <w:bCs/>
          <w:b/>
        </w:rPr>
        <w:t xml:space="preserve">Checkpoint di Fase 2:</w:t>
      </w:r>
      <w:r>
        <w:t xml:space="preserve"> </w:t>
      </w:r>
      <w:r>
        <w:t xml:space="preserve">verifica visiva di almeno 50 setup identificati dal sistema prima di procedere. È il punto in cui si scopre se la strategia è stata tradotta correttamente. Procedere senza questo controllo significa costruire le fasi successive su fondamenta non verificate.</w:t>
      </w:r>
    </w:p>
    <w:bookmarkEnd w:id="75"/>
    <w:bookmarkStart w:id="76" w:name="fase-3-logica-di-segnale"/>
    <w:p>
      <w:pPr>
        <w:pStyle w:val="Heading3"/>
      </w:pPr>
      <w:r>
        <w:t xml:space="preserve">Fase 3 — Logica di segnale</w:t>
      </w:r>
    </w:p>
    <w:p>
      <w:pPr>
        <w:pStyle w:val="SourceCode"/>
      </w:pPr>
      <w:r>
        <w:rPr>
          <w:rStyle w:val="VerbatimChar"/>
        </w:rPr>
        <w:t xml:space="preserve">□ Macchina a stati della cascata multi-TF</w:t>
      </w:r>
      <w:r>
        <w:br/>
      </w:r>
      <w:r>
        <w:rPr>
          <w:rStyle w:val="VerbatimChar"/>
        </w:rPr>
        <w:t xml:space="preserve">□ SignalEngine completo con tutti i livelli</w:t>
      </w:r>
      <w:r>
        <w:br/>
      </w:r>
      <w:r>
        <w:rPr>
          <w:rStyle w:val="VerbatimChar"/>
        </w:rPr>
        <w:t xml:space="preserve">□ Scoring delle zone</w:t>
      </w:r>
      <w:r>
        <w:br/>
      </w:r>
      <w:r>
        <w:rPr>
          <w:rStyle w:val="VerbatimChar"/>
        </w:rPr>
        <w:t xml:space="preserve">□ Calcolo entry / SL / TP</w:t>
      </w:r>
      <w:r>
        <w:br/>
      </w:r>
      <w:r>
        <w:rPr>
          <w:rStyle w:val="VerbatimChar"/>
        </w:rPr>
        <w:t xml:space="preserve">□ Gestione timeout e invalidazioni di ogni stato</w:t>
      </w:r>
      <w:r>
        <w:br/>
      </w:r>
      <w:r>
        <w:rPr>
          <w:rStyle w:val="VerbatimChar"/>
        </w:rPr>
        <w:t xml:space="preserve">□ Test di integrazione end-to-end su dati storici</w:t>
      </w:r>
    </w:p>
    <w:bookmarkEnd w:id="76"/>
    <w:bookmarkStart w:id="77" w:name="fase-4-rischio-news-esecuzione"/>
    <w:p>
      <w:pPr>
        <w:pStyle w:val="Heading3"/>
      </w:pPr>
      <w:r>
        <w:t xml:space="preserve">Fase 4 — Rischio, news, esecuzione</w:t>
      </w:r>
    </w:p>
    <w:p>
      <w:pPr>
        <w:pStyle w:val="SourceCode"/>
      </w:pPr>
      <w:r>
        <w:rPr>
          <w:rStyle w:val="VerbatimChar"/>
        </w:rPr>
        <w:t xml:space="preserve">□ RiskManager con tutti i vincoli e poteri di veto</w:t>
      </w:r>
      <w:r>
        <w:br/>
      </w:r>
      <w:r>
        <w:rPr>
          <w:rStyle w:val="VerbatimChar"/>
        </w:rPr>
        <w:t xml:space="preserve">□ Position sizing con lettura specifiche contratto dal broker</w:t>
      </w:r>
      <w:r>
        <w:br/>
      </w:r>
      <w:r>
        <w:rPr>
          <w:rStyle w:val="VerbatimChar"/>
        </w:rPr>
        <w:t xml:space="preserve">□ NewsFilter + integrazione calendario economico</w:t>
      </w:r>
      <w:r>
        <w:br/>
      </w:r>
      <w:r>
        <w:rPr>
          <w:rStyle w:val="VerbatimChar"/>
        </w:rPr>
        <w:t xml:space="preserve">□ Fallback su calendario non disponibile</w:t>
      </w:r>
      <w:r>
        <w:br/>
      </w:r>
      <w:r>
        <w:rPr>
          <w:rStyle w:val="VerbatimChar"/>
        </w:rPr>
        <w:t xml:space="preserve">□ ExecutionEngine astratto</w:t>
      </w:r>
      <w:r>
        <w:br/>
      </w:r>
      <w:r>
        <w:rPr>
          <w:rStyle w:val="VerbatimChar"/>
        </w:rPr>
        <w:t xml:space="preserve">□ Circuit breaker con tutti i trigger</w:t>
      </w:r>
    </w:p>
    <w:bookmarkEnd w:id="77"/>
    <w:bookmarkStart w:id="78" w:name="fase-5-integrazione-broker-e-operatività"/>
    <w:p>
      <w:pPr>
        <w:pStyle w:val="Heading3"/>
      </w:pPr>
      <w:r>
        <w:t xml:space="preserve">Fase 5 — Integrazione broker e operatività</w:t>
      </w:r>
    </w:p>
    <w:p>
      <w:pPr>
        <w:pStyle w:val="SourceCode"/>
      </w:pPr>
      <w:r>
        <w:rPr>
          <w:rStyle w:val="VerbatimChar"/>
        </w:rPr>
        <w:t xml:space="preserve">□ Implementazione DataFeed live</w:t>
      </w:r>
      <w:r>
        <w:br/>
      </w:r>
      <w:r>
        <w:rPr>
          <w:rStyle w:val="VerbatimChar"/>
        </w:rPr>
        <w:t xml:space="preserve">□ Implementazione ExecutionEngine reale</w:t>
      </w:r>
      <w:r>
        <w:br/>
      </w:r>
      <w:r>
        <w:rPr>
          <w:rStyle w:val="VerbatimChar"/>
        </w:rPr>
        <w:t xml:space="preserve">□ Gestione riconnessione, ordini rifiutati, requote, slippage</w:t>
      </w:r>
      <w:r>
        <w:br/>
      </w:r>
      <w:r>
        <w:rPr>
          <w:rStyle w:val="VerbatimChar"/>
        </w:rPr>
        <w:t xml:space="preserve">□ SL/TP server-side verificati</w:t>
      </w:r>
      <w:r>
        <w:br/>
      </w:r>
      <w:r>
        <w:rPr>
          <w:rStyle w:val="VerbatimChar"/>
        </w:rPr>
        <w:t xml:space="preserve">□ Journal completo (Appendice B)</w:t>
      </w:r>
      <w:r>
        <w:br/>
      </w:r>
      <w:r>
        <w:rPr>
          <w:rStyle w:val="VerbatimChar"/>
        </w:rPr>
        <w:t xml:space="preserve">□ Notifiche Telegram</w:t>
      </w:r>
      <w:r>
        <w:br/>
      </w:r>
      <w:r>
        <w:rPr>
          <w:rStyle w:val="VerbatimChar"/>
        </w:rPr>
        <w:t xml:space="preserve">□ Dashboard di monitoraggio</w:t>
      </w:r>
      <w:r>
        <w:br/>
      </w:r>
      <w:r>
        <w:rPr>
          <w:rStyle w:val="VerbatimChar"/>
        </w:rPr>
        <w:t xml:space="preserve">□ Procedura di spegnimento di emergenza</w:t>
      </w:r>
    </w:p>
    <w:bookmarkEnd w:id="78"/>
    <w:bookmarkStart w:id="79" w:name="fase-6-consegna"/>
    <w:p>
      <w:pPr>
        <w:pStyle w:val="Heading3"/>
      </w:pPr>
      <w:r>
        <w:t xml:space="preserve">Fase 6 — Consegna</w:t>
      </w:r>
    </w:p>
    <w:p>
      <w:pPr>
        <w:pStyle w:val="SourceCode"/>
      </w:pPr>
      <w:r>
        <w:rPr>
          <w:rStyle w:val="VerbatimChar"/>
        </w:rPr>
        <w:t xml:space="preserve">□ Documentazione tecnica del codice</w:t>
      </w:r>
      <w:r>
        <w:br/>
      </w:r>
      <w:r>
        <w:rPr>
          <w:rStyle w:val="VerbatimChar"/>
        </w:rPr>
        <w:t xml:space="preserve">□ File di configurazione parametri esposto e commentato</w:t>
      </w:r>
      <w:r>
        <w:br/>
      </w:r>
      <w:r>
        <w:rPr>
          <w:rStyle w:val="VerbatimChar"/>
        </w:rPr>
        <w:t xml:space="preserve">□ Istruzioni di deploy (VPS o locale)</w:t>
      </w:r>
      <w:r>
        <w:br/>
      </w:r>
      <w:r>
        <w:rPr>
          <w:rStyle w:val="VerbatimChar"/>
        </w:rPr>
        <w:t xml:space="preserve">□ Handover: sessione di walkthrough del codice</w:t>
      </w:r>
    </w:p>
    <w:p>
      <w:pPr>
        <w:pStyle w:val="FirstParagraph"/>
      </w:pPr>
      <w:r>
        <w:rPr>
          <w:bCs/>
          <w:b/>
        </w:rPr>
        <w:t xml:space="preserve">Nota sulla configurazione:</w:t>
      </w:r>
      <w:r>
        <w:t xml:space="preserve"> </w:t>
      </w:r>
      <w:r>
        <w:t xml:space="preserve">tutti i parametri dell’Appendice A devono essere esposti in un file di configurazione esterno (YAML o TOML), non hardcoded. Nessuna modifica di parametro deve richiedere una ricompilazione o una modifica al codice.</w:t>
      </w:r>
    </w:p>
    <w:bookmarkEnd w:id="79"/>
    <w:bookmarkEnd w:id="80"/>
    <w:bookmarkStart w:id="86" w:name="Xc22549f7b165127ec1b0d3f0ecbcb6f5d3b978d"/>
    <w:p>
      <w:pPr>
        <w:pStyle w:val="Heading2"/>
      </w:pPr>
      <w:r>
        <w:t xml:space="preserve">PARTE 11 — Modalità di fallimento da prevenire in fase di sviluppo</w:t>
      </w:r>
    </w:p>
    <w:p>
      <w:pPr>
        <w:pStyle w:val="FirstParagraph"/>
      </w:pPr>
      <w:r>
        <w:t xml:space="preserve">Queste sono le cause tecniche per cui i sistemi di questo tipo falliscono. Vanno prevenute nel codice, non scoperte dopo.</w:t>
      </w:r>
    </w:p>
    <w:bookmarkStart w:id="81" w:name="look-ahead-bias"/>
    <w:p>
      <w:pPr>
        <w:pStyle w:val="Heading3"/>
      </w:pPr>
      <w:r>
        <w:t xml:space="preserve">11.1 Look-ahead bias</w:t>
      </w:r>
    </w:p>
    <w:p>
      <w:pPr>
        <w:pStyle w:val="FirstParagraph"/>
      </w:pPr>
      <w:r>
        <w:t xml:space="preserve">Il codice usa informazioni non disponibili al momento della decisione. Il rischio maggiore qui è</w:t>
      </w:r>
      <w:r>
        <w:t xml:space="preserve"> </w:t>
      </w:r>
      <w:r>
        <w:rPr>
          <w:bCs/>
          <w:b/>
        </w:rPr>
        <w:t xml:space="preserve">lo swing point</w:t>
      </w:r>
      <w:r>
        <w:t xml:space="preserve">: uno swing con</w:t>
      </w:r>
      <w:r>
        <w:t xml:space="preserve"> </w:t>
      </w:r>
      <w:r>
        <w:rPr>
          <w:rStyle w:val="VerbatimChar"/>
        </w:rPr>
        <w:t xml:space="preserve">k=3</w:t>
      </w:r>
      <w:r>
        <w:t xml:space="preserve"> </w:t>
      </w:r>
      <w:r>
        <w:t xml:space="preserve">è confermato solo 3 candele dopo la sua formazione. Se il sistema lo usa nel momento in cui si è formato, sta usando il futuro.</w:t>
      </w:r>
    </w:p>
    <w:p>
      <w:pPr>
        <w:pStyle w:val="BodyText"/>
      </w:pPr>
      <w:r>
        <w:rPr>
          <w:bCs/>
          <w:b/>
        </w:rPr>
        <w:t xml:space="preserve">Difesa obbligatoria:</w:t>
      </w:r>
      <w:r>
        <w:t xml:space="preserve"> </w:t>
      </w:r>
      <w:r>
        <w:t xml:space="preserve">ogni oggetto strutturale porta due campi distinti,</w:t>
      </w:r>
      <w:r>
        <w:t xml:space="preserve"> </w:t>
      </w:r>
      <w:r>
        <w:rPr>
          <w:rStyle w:val="VerbatimChar"/>
        </w:rPr>
        <w:t xml:space="preserve">occurred_at</w:t>
      </w:r>
      <w:r>
        <w:t xml:space="preserve"> </w:t>
      </w:r>
      <w:r>
        <w:t xml:space="preserve">e</w:t>
      </w:r>
      <w:r>
        <w:t xml:space="preserve"> </w:t>
      </w:r>
      <w:r>
        <w:rPr>
          <w:rStyle w:val="VerbatimChar"/>
        </w:rPr>
        <w:t xml:space="preserve">confirmed_at</w:t>
      </w:r>
      <w:r>
        <w:t xml:space="preserve">. Il</w:t>
      </w:r>
      <w:r>
        <w:t xml:space="preserve"> </w:t>
      </w:r>
      <w:r>
        <w:rPr>
          <w:rStyle w:val="VerbatimChar"/>
        </w:rPr>
        <w:t xml:space="preserve">SignalEngine</w:t>
      </w:r>
      <w:r>
        <w:t xml:space="preserve"> </w:t>
      </w:r>
      <w:r>
        <w:t xml:space="preserve">può accedere solo a oggetti con</w:t>
      </w:r>
      <w:r>
        <w:t xml:space="preserve"> </w:t>
      </w:r>
      <w:r>
        <w:rPr>
          <w:rStyle w:val="VerbatimChar"/>
        </w:rPr>
        <w:t xml:space="preserve">confirmed_at &lt;= now</w:t>
      </w:r>
      <w:r>
        <w:t xml:space="preserve">. Questa regola va imposta a livello di interfaccia del repository degli oggetti, non lasciata alla disciplina di chi scrive la logica.</w:t>
      </w:r>
    </w:p>
    <w:bookmarkEnd w:id="81"/>
    <w:bookmarkStart w:id="82" w:name="confusione-sweep-bos"/>
    <w:p>
      <w:pPr>
        <w:pStyle w:val="Heading3"/>
      </w:pPr>
      <w:r>
        <w:t xml:space="preserve">11.2 Confusione sweep / BOS</w:t>
      </w:r>
    </w:p>
    <w:p>
      <w:pPr>
        <w:pStyle w:val="FirstParagraph"/>
      </w:pPr>
      <w:r>
        <w:t xml:space="preserve">Il singolo errore logico più costoso di questa metodologia. Un wick che buca un livello e rientra è uno</w:t>
      </w:r>
      <w:r>
        <w:t xml:space="preserve"> </w:t>
      </w:r>
      <w:r>
        <w:rPr>
          <w:bCs/>
          <w:b/>
        </w:rPr>
        <w:t xml:space="preserve">sweep</w:t>
      </w:r>
      <w:r>
        <w:t xml:space="preserve">; una chiusura oltre il livello è un</w:t>
      </w:r>
      <w:r>
        <w:t xml:space="preserve"> </w:t>
      </w:r>
      <w:r>
        <w:rPr>
          <w:bCs/>
          <w:b/>
        </w:rPr>
        <w:t xml:space="preserve">BOS</w:t>
      </w:r>
      <w:r>
        <w:t xml:space="preserve">. Se il codice li confonde, il sistema entrerà sistematicamente nella direzione sbagliata nei momenti di massima volatilità.</w:t>
      </w:r>
    </w:p>
    <w:p>
      <w:pPr>
        <w:pStyle w:val="BodyText"/>
      </w:pPr>
      <w:r>
        <w:rPr>
          <w:bCs/>
          <w:b/>
        </w:rPr>
        <w:t xml:space="preserve">Difesa:</w:t>
      </w:r>
      <w:r>
        <w:t xml:space="preserve"> </w:t>
      </w:r>
      <w:r>
        <w:t xml:space="preserve">test unitario dedicato (</w:t>
      </w:r>
      <w:r>
        <w:rPr>
          <w:rStyle w:val="VerbatimChar"/>
        </w:rPr>
        <w:t xml:space="preserve">test_sweep_vs_bos_disambiguation</w:t>
      </w:r>
      <w:r>
        <w:t xml:space="preserve">) con almeno 10 casi limite, più verifica visiva.</w:t>
      </w:r>
    </w:p>
    <w:bookmarkEnd w:id="82"/>
    <w:bookmarkStart w:id="83" w:name="gestione-errata-di-dst"/>
    <w:p>
      <w:pPr>
        <w:pStyle w:val="Heading3"/>
      </w:pPr>
      <w:r>
        <w:t xml:space="preserve">11.3 Gestione errata di DST</w:t>
      </w:r>
    </w:p>
    <w:p>
      <w:pPr>
        <w:pStyle w:val="FirstParagraph"/>
      </w:pPr>
      <w:r>
        <w:t xml:space="preserve">L’apertura NY si sposta rispetto a UTC due volte l’anno, e nelle settimane di disallineamento tra USA ed Europa si sposta anche rispetto all’ora italiana. Un orario hardcoded fa operare il sistema nella finestra sbagliata per giorni senza generare alcun errore visibile.</w:t>
      </w:r>
    </w:p>
    <w:p>
      <w:pPr>
        <w:pStyle w:val="BodyText"/>
      </w:pPr>
      <w:r>
        <w:rPr>
          <w:bCs/>
          <w:b/>
        </w:rPr>
        <w:t xml:space="preserve">Difesa:</w:t>
      </w:r>
      <w:r>
        <w:t xml:space="preserve"> </w:t>
      </w:r>
      <w:r>
        <w:t xml:space="preserve">nessun offset manuale, solo conversioni timezone-aware. Test espliciti per estate, inverno e settimane di disallineamento.</w:t>
      </w:r>
    </w:p>
    <w:bookmarkEnd w:id="83"/>
    <w:bookmarkStart w:id="84" w:name="degradazione-silenziosa"/>
    <w:p>
      <w:pPr>
        <w:pStyle w:val="Heading3"/>
      </w:pPr>
      <w:r>
        <w:t xml:space="preserve">11.4 Degradazione silenziosa</w:t>
      </w:r>
    </w:p>
    <w:p>
      <w:pPr>
        <w:pStyle w:val="FirstParagraph"/>
      </w:pPr>
      <w:r>
        <w:t xml:space="preserve">Il sistema funziona, poi le condizioni di mercato cambiano e inizia a perdere. Senza monitoraggio automatico, la scoperta arriva dopo il drawdown.</w:t>
      </w:r>
    </w:p>
    <w:p>
      <w:pPr>
        <w:pStyle w:val="BodyText"/>
      </w:pPr>
      <w:r>
        <w:rPr>
          <w:bCs/>
          <w:b/>
        </w:rPr>
        <w:t xml:space="preserve">Difesa:</w:t>
      </w:r>
      <w:r>
        <w:t xml:space="preserve"> </w:t>
      </w:r>
      <w:r>
        <w:t xml:space="preserve">il sistema traccia rolling win rate e rolling profit factor su finestra di 30 trade. Se il profit factor a 30 trade scende sotto 1.0, il circuit breaker si attiva e invia notifica.</w:t>
      </w:r>
    </w:p>
    <w:bookmarkEnd w:id="84"/>
    <w:bookmarkStart w:id="85" w:name="intervento-manuale-sulle-posizioni"/>
    <w:p>
      <w:pPr>
        <w:pStyle w:val="Heading3"/>
      </w:pPr>
      <w:r>
        <w:t xml:space="preserve">11.5 Intervento manuale sulle posizioni</w:t>
      </w:r>
    </w:p>
    <w:p>
      <w:pPr>
        <w:pStyle w:val="FirstParagraph"/>
      </w:pPr>
      <w:r>
        <w:t xml:space="preserve">Se un operatore modifica manualmente uno SL o chiude una posizione in anticipo, il sistema non sta più eseguendo la strategia e le statistiche raccolte non sono più valide.</w:t>
      </w:r>
    </w:p>
    <w:p>
      <w:pPr>
        <w:pStyle w:val="BodyText"/>
      </w:pPr>
      <w:r>
        <w:rPr>
          <w:bCs/>
          <w:b/>
        </w:rPr>
        <w:t xml:space="preserve">Difesa a livello software:</w:t>
      </w:r>
      <w:r>
        <w:t xml:space="preserve"> </w:t>
      </w:r>
      <w:r>
        <w:t xml:space="preserve">l’interfaccia di controllo espone solo tre azioni —</w:t>
      </w:r>
      <w:r>
        <w:t xml:space="preserve"> </w:t>
      </w:r>
      <w:r>
        <w:rPr>
          <w:rStyle w:val="VerbatimChar"/>
        </w:rPr>
        <w:t xml:space="preserve">PAUSE</w:t>
      </w:r>
      <w:r>
        <w:t xml:space="preserve"> </w:t>
      </w:r>
      <w:r>
        <w:t xml:space="preserve">(non apre nuove posizioni, gestisce quelle in corso),</w:t>
      </w:r>
      <w:r>
        <w:t xml:space="preserve"> </w:t>
      </w:r>
      <w:r>
        <w:rPr>
          <w:rStyle w:val="VerbatimChar"/>
        </w:rPr>
        <w:t xml:space="preserve">HALT</w:t>
      </w:r>
      <w:r>
        <w:t xml:space="preserve"> </w:t>
      </w:r>
      <w:r>
        <w:t xml:space="preserve">(chiude tutto e si ferma),</w:t>
      </w:r>
      <w:r>
        <w:t xml:space="preserve"> </w:t>
      </w:r>
      <w:r>
        <w:rPr>
          <w:rStyle w:val="VerbatimChar"/>
        </w:rPr>
        <w:t xml:space="preserve">RESUME</w:t>
      </w:r>
      <w:r>
        <w:t xml:space="preserve">. Non deve esistere alcuna funzione per modificare un trade in corso.</w:t>
      </w:r>
    </w:p>
    <w:bookmarkEnd w:id="85"/>
    <w:bookmarkEnd w:id="86"/>
    <w:bookmarkStart w:id="87" w:name="appendice-a-riepilogo-parametri"/>
    <w:p>
      <w:pPr>
        <w:pStyle w:val="Heading2"/>
      </w:pPr>
      <w:r>
        <w:t xml:space="preserve">APPENDICE A — Riepilogo parametri</w:t>
      </w:r>
    </w:p>
    <w:tbl>
      <w:tblPr>
        <w:tblStyle w:val="Table"/>
        <w:tblW w:type="pct" w:w="5000"/>
        <w:tblLook w:firstRow="1" w:lastRow="0" w:firstColumn="0" w:lastColumn="0" w:noHBand="0" w:noVBand="0" w:val="0020"/>
        <w:jc w:val="start"/>
      </w:tblPr>
      <w:tblGrid>
        <w:gridCol w:w="2917"/>
        <w:gridCol w:w="1458"/>
        <w:gridCol w:w="2605"/>
        <w:gridCol w:w="937"/>
      </w:tblGrid>
      <w:tr>
        <w:trPr>
          <w:tblHeader w:val="true"/>
        </w:trPr>
        <w:tc>
          <w:tcPr/>
          <w:p>
            <w:pPr>
              <w:pStyle w:val="Compact"/>
              <w:jc w:val="left"/>
            </w:pPr>
            <w:r>
              <w:t xml:space="preserve">Parametro</w:t>
            </w:r>
          </w:p>
        </w:tc>
        <w:tc>
          <w:tcPr/>
          <w:p>
            <w:pPr>
              <w:pStyle w:val="Compact"/>
              <w:jc w:val="left"/>
            </w:pPr>
            <w:r>
              <w:t xml:space="preserve">Default</w:t>
            </w:r>
          </w:p>
        </w:tc>
        <w:tc>
          <w:tcPr/>
          <w:p>
            <w:pPr>
              <w:pStyle w:val="Compact"/>
              <w:jc w:val="left"/>
            </w:pPr>
            <w:r>
              <w:t xml:space="preserve">Configurabile a runtime</w:t>
            </w:r>
          </w:p>
        </w:tc>
        <w:tc>
          <w:tcPr/>
          <w:p>
            <w:pPr>
              <w:pStyle w:val="Compact"/>
              <w:jc w:val="left"/>
            </w:pPr>
            <w:r>
              <w:t xml:space="preserve">Sezione</w:t>
            </w:r>
          </w:p>
        </w:tc>
      </w:tr>
      <w:tr>
        <w:tc>
          <w:tcPr/>
          <w:p>
            <w:pPr>
              <w:pStyle w:val="Compact"/>
              <w:jc w:val="left"/>
            </w:pPr>
            <w:r>
              <w:rPr>
                <w:rStyle w:val="VerbatimChar"/>
              </w:rPr>
              <w:t xml:space="preserve">k_H4</w:t>
            </w:r>
            <w:r>
              <w:t xml:space="preserve">,</w:t>
            </w:r>
            <w:r>
              <w:t xml:space="preserve"> </w:t>
            </w:r>
            <w:r>
              <w:rPr>
                <w:rStyle w:val="VerbatimChar"/>
              </w:rPr>
              <w:t xml:space="preserve">k_H1</w:t>
            </w:r>
          </w:p>
        </w:tc>
        <w:tc>
          <w:tcPr/>
          <w:p>
            <w:pPr>
              <w:pStyle w:val="Compact"/>
              <w:jc w:val="left"/>
            </w:pPr>
            <w:r>
              <w:t xml:space="preserve">3</w:t>
            </w:r>
          </w:p>
        </w:tc>
        <w:tc>
          <w:tcPr/>
          <w:p>
            <w:pPr>
              <w:pStyle w:val="Compact"/>
              <w:jc w:val="left"/>
            </w:pPr>
            <w:r>
              <w:t xml:space="preserve">Sì</w:t>
            </w:r>
          </w:p>
        </w:tc>
        <w:tc>
          <w:tcPr/>
          <w:p>
            <w:pPr>
              <w:pStyle w:val="Compact"/>
              <w:jc w:val="left"/>
            </w:pPr>
            <w:r>
              <w:t xml:space="preserve">2.2</w:t>
            </w:r>
          </w:p>
        </w:tc>
      </w:tr>
      <w:tr>
        <w:tc>
          <w:tcPr/>
          <w:p>
            <w:pPr>
              <w:pStyle w:val="Compact"/>
              <w:jc w:val="left"/>
            </w:pPr>
            <w:r>
              <w:rPr>
                <w:rStyle w:val="VerbatimChar"/>
              </w:rPr>
              <w:t xml:space="preserve">k_M15</w:t>
            </w:r>
            <w:r>
              <w:t xml:space="preserve">,</w:t>
            </w:r>
            <w:r>
              <w:t xml:space="preserve"> </w:t>
            </w:r>
            <w:r>
              <w:rPr>
                <w:rStyle w:val="VerbatimChar"/>
              </w:rPr>
              <w:t xml:space="preserve">k_M5</w:t>
            </w:r>
          </w:p>
        </w:tc>
        <w:tc>
          <w:tcPr/>
          <w:p>
            <w:pPr>
              <w:pStyle w:val="Compact"/>
              <w:jc w:val="left"/>
            </w:pPr>
            <w:r>
              <w:t xml:space="preserve">2</w:t>
            </w:r>
          </w:p>
        </w:tc>
        <w:tc>
          <w:tcPr/>
          <w:p>
            <w:pPr>
              <w:pStyle w:val="Compact"/>
              <w:jc w:val="left"/>
            </w:pPr>
            <w:r>
              <w:t xml:space="preserve">Sì</w:t>
            </w:r>
          </w:p>
        </w:tc>
        <w:tc>
          <w:tcPr/>
          <w:p>
            <w:pPr>
              <w:pStyle w:val="Compact"/>
              <w:jc w:val="left"/>
            </w:pPr>
            <w:r>
              <w:t xml:space="preserve">2.2</w:t>
            </w:r>
          </w:p>
        </w:tc>
      </w:tr>
      <w:tr>
        <w:tc>
          <w:tcPr/>
          <w:p>
            <w:pPr>
              <w:pStyle w:val="Compact"/>
              <w:jc w:val="left"/>
            </w:pPr>
            <w:r>
              <w:rPr>
                <w:rStyle w:val="VerbatimChar"/>
              </w:rPr>
              <w:t xml:space="preserve">k_M1</w:t>
            </w:r>
          </w:p>
        </w:tc>
        <w:tc>
          <w:tcPr/>
          <w:p>
            <w:pPr>
              <w:pStyle w:val="Compact"/>
              <w:jc w:val="left"/>
            </w:pPr>
            <w:r>
              <w:t xml:space="preserve">1</w:t>
            </w:r>
          </w:p>
        </w:tc>
        <w:tc>
          <w:tcPr/>
          <w:p>
            <w:pPr>
              <w:pStyle w:val="Compact"/>
              <w:jc w:val="left"/>
            </w:pPr>
            <w:r>
              <w:t xml:space="preserve">Sì</w:t>
            </w:r>
          </w:p>
        </w:tc>
        <w:tc>
          <w:tcPr/>
          <w:p>
            <w:pPr>
              <w:pStyle w:val="Compact"/>
              <w:jc w:val="left"/>
            </w:pPr>
            <w:r>
              <w:t xml:space="preserve">2.2</w:t>
            </w:r>
          </w:p>
        </w:tc>
      </w:tr>
      <w:tr>
        <w:tc>
          <w:tcPr/>
          <w:p>
            <w:pPr>
              <w:pStyle w:val="Compact"/>
              <w:jc w:val="left"/>
            </w:pPr>
            <w:r>
              <w:rPr>
                <w:rStyle w:val="VerbatimChar"/>
              </w:rPr>
              <w:t xml:space="preserve">MIN_BREAK_ATR</w:t>
            </w:r>
          </w:p>
        </w:tc>
        <w:tc>
          <w:tcPr/>
          <w:p>
            <w:pPr>
              <w:pStyle w:val="Compact"/>
              <w:jc w:val="left"/>
            </w:pPr>
            <w:r>
              <w:t xml:space="preserve">0.05</w:t>
            </w:r>
          </w:p>
        </w:tc>
        <w:tc>
          <w:tcPr/>
          <w:p>
            <w:pPr>
              <w:pStyle w:val="Compact"/>
              <w:jc w:val="left"/>
            </w:pPr>
            <w:r>
              <w:t xml:space="preserve">Sì</w:t>
            </w:r>
          </w:p>
        </w:tc>
        <w:tc>
          <w:tcPr/>
          <w:p>
            <w:pPr>
              <w:pStyle w:val="Compact"/>
              <w:jc w:val="left"/>
            </w:pPr>
            <w:r>
              <w:t xml:space="preserve">2.4</w:t>
            </w:r>
          </w:p>
        </w:tc>
      </w:tr>
      <w:tr>
        <w:tc>
          <w:tcPr/>
          <w:p>
            <w:pPr>
              <w:pStyle w:val="Compact"/>
              <w:jc w:val="left"/>
            </w:pPr>
            <w:r>
              <w:rPr>
                <w:rStyle w:val="VerbatimChar"/>
              </w:rPr>
              <w:t xml:space="preserve">EMA_FAST</w:t>
            </w:r>
          </w:p>
        </w:tc>
        <w:tc>
          <w:tcPr/>
          <w:p>
            <w:pPr>
              <w:pStyle w:val="Compact"/>
              <w:jc w:val="left"/>
            </w:pPr>
            <w:r>
              <w:t xml:space="preserve">21</w:t>
            </w:r>
          </w:p>
        </w:tc>
        <w:tc>
          <w:tcPr/>
          <w:p>
            <w:pPr>
              <w:pStyle w:val="Compact"/>
              <w:jc w:val="left"/>
            </w:pPr>
            <w:r>
              <w:t xml:space="preserve">Sì</w:t>
            </w:r>
          </w:p>
        </w:tc>
        <w:tc>
          <w:tcPr/>
          <w:p>
            <w:pPr>
              <w:pStyle w:val="Compact"/>
              <w:jc w:val="left"/>
            </w:pPr>
            <w:r>
              <w:t xml:space="preserve">2.6</w:t>
            </w:r>
          </w:p>
        </w:tc>
      </w:tr>
      <w:tr>
        <w:tc>
          <w:tcPr/>
          <w:p>
            <w:pPr>
              <w:pStyle w:val="Compact"/>
              <w:jc w:val="left"/>
            </w:pPr>
            <w:r>
              <w:rPr>
                <w:rStyle w:val="VerbatimChar"/>
              </w:rPr>
              <w:t xml:space="preserve">EMA_SLOW</w:t>
            </w:r>
          </w:p>
        </w:tc>
        <w:tc>
          <w:tcPr/>
          <w:p>
            <w:pPr>
              <w:pStyle w:val="Compact"/>
              <w:jc w:val="left"/>
            </w:pPr>
            <w:r>
              <w:t xml:space="preserve">50</w:t>
            </w:r>
          </w:p>
        </w:tc>
        <w:tc>
          <w:tcPr/>
          <w:p>
            <w:pPr>
              <w:pStyle w:val="Compact"/>
              <w:jc w:val="left"/>
            </w:pPr>
            <w:r>
              <w:t xml:space="preserve">Sì</w:t>
            </w:r>
          </w:p>
        </w:tc>
        <w:tc>
          <w:tcPr/>
          <w:p>
            <w:pPr>
              <w:pStyle w:val="Compact"/>
              <w:jc w:val="left"/>
            </w:pPr>
            <w:r>
              <w:t xml:space="preserve">2.6</w:t>
            </w:r>
          </w:p>
        </w:tc>
      </w:tr>
      <w:tr>
        <w:tc>
          <w:tcPr/>
          <w:p>
            <w:pPr>
              <w:pStyle w:val="Compact"/>
              <w:jc w:val="left"/>
            </w:pPr>
            <w:r>
              <w:rPr>
                <w:rStyle w:val="VerbatimChar"/>
              </w:rPr>
              <w:t xml:space="preserve">EMA_MACRO</w:t>
            </w:r>
          </w:p>
        </w:tc>
        <w:tc>
          <w:tcPr/>
          <w:p>
            <w:pPr>
              <w:pStyle w:val="Compact"/>
              <w:jc w:val="left"/>
            </w:pPr>
            <w:r>
              <w:t xml:space="preserve">200</w:t>
            </w:r>
          </w:p>
        </w:tc>
        <w:tc>
          <w:tcPr/>
          <w:p>
            <w:pPr>
              <w:pStyle w:val="Compact"/>
              <w:jc w:val="left"/>
            </w:pPr>
            <w:r>
              <w:t xml:space="preserve">Sì</w:t>
            </w:r>
          </w:p>
        </w:tc>
        <w:tc>
          <w:tcPr/>
          <w:p>
            <w:pPr>
              <w:pStyle w:val="Compact"/>
              <w:jc w:val="left"/>
            </w:pPr>
            <w:r>
              <w:t xml:space="preserve">2.6</w:t>
            </w:r>
          </w:p>
        </w:tc>
      </w:tr>
      <w:tr>
        <w:tc>
          <w:tcPr/>
          <w:p>
            <w:pPr>
              <w:pStyle w:val="Compact"/>
              <w:jc w:val="left"/>
            </w:pPr>
            <w:r>
              <w:rPr>
                <w:rStyle w:val="VerbatimChar"/>
              </w:rPr>
              <w:t xml:space="preserve">USE_EMA_MACRO</w:t>
            </w:r>
          </w:p>
        </w:tc>
        <w:tc>
          <w:tcPr/>
          <w:p>
            <w:pPr>
              <w:pStyle w:val="Compact"/>
              <w:jc w:val="left"/>
            </w:pPr>
            <w:r>
              <w:t xml:space="preserve">false</w:t>
            </w:r>
          </w:p>
        </w:tc>
        <w:tc>
          <w:tcPr/>
          <w:p>
            <w:pPr>
              <w:pStyle w:val="Compact"/>
              <w:jc w:val="left"/>
            </w:pPr>
            <w:r>
              <w:t xml:space="preserve">Sì</w:t>
            </w:r>
          </w:p>
        </w:tc>
        <w:tc>
          <w:tcPr/>
          <w:p>
            <w:pPr>
              <w:pStyle w:val="Compact"/>
              <w:jc w:val="left"/>
            </w:pPr>
            <w:r>
              <w:t xml:space="preserve">2.6</w:t>
            </w:r>
          </w:p>
        </w:tc>
      </w:tr>
      <w:tr>
        <w:tc>
          <w:tcPr/>
          <w:p>
            <w:pPr>
              <w:pStyle w:val="Compact"/>
              <w:jc w:val="left"/>
            </w:pPr>
            <w:r>
              <w:rPr>
                <w:rStyle w:val="VerbatimChar"/>
              </w:rPr>
              <w:t xml:space="preserve">USE_EMA_H1</w:t>
            </w:r>
          </w:p>
        </w:tc>
        <w:tc>
          <w:tcPr/>
          <w:p>
            <w:pPr>
              <w:pStyle w:val="Compact"/>
              <w:jc w:val="left"/>
            </w:pPr>
            <w:r>
              <w:t xml:space="preserve">false</w:t>
            </w:r>
          </w:p>
        </w:tc>
        <w:tc>
          <w:tcPr/>
          <w:p>
            <w:pPr>
              <w:pStyle w:val="Compact"/>
              <w:jc w:val="left"/>
            </w:pPr>
            <w:r>
              <w:t xml:space="preserve">Sì</w:t>
            </w:r>
          </w:p>
        </w:tc>
        <w:tc>
          <w:tcPr/>
          <w:p>
            <w:pPr>
              <w:pStyle w:val="Compact"/>
              <w:jc w:val="left"/>
            </w:pPr>
            <w:r>
              <w:t xml:space="preserve">3.3</w:t>
            </w:r>
          </w:p>
        </w:tc>
      </w:tr>
      <w:tr>
        <w:tc>
          <w:tcPr/>
          <w:p>
            <w:pPr>
              <w:pStyle w:val="Compact"/>
              <w:jc w:val="left"/>
            </w:pPr>
            <w:r>
              <w:rPr>
                <w:rStyle w:val="VerbatimChar"/>
              </w:rPr>
              <w:t xml:space="preserve">MIN_EMA_SLOPE</w:t>
            </w:r>
          </w:p>
        </w:tc>
        <w:tc>
          <w:tcPr/>
          <w:p>
            <w:pPr>
              <w:pStyle w:val="Compact"/>
              <w:jc w:val="left"/>
            </w:pPr>
            <w:r>
              <w:t xml:space="preserve">0.05</w:t>
            </w:r>
          </w:p>
        </w:tc>
        <w:tc>
          <w:tcPr/>
          <w:p>
            <w:pPr>
              <w:pStyle w:val="Compact"/>
              <w:jc w:val="left"/>
            </w:pPr>
            <w:r>
              <w:t xml:space="preserve">Sì</w:t>
            </w:r>
          </w:p>
        </w:tc>
        <w:tc>
          <w:tcPr/>
          <w:p>
            <w:pPr>
              <w:pStyle w:val="Compact"/>
              <w:jc w:val="left"/>
            </w:pPr>
            <w:r>
              <w:t xml:space="preserve">2.6</w:t>
            </w:r>
          </w:p>
        </w:tc>
      </w:tr>
      <w:tr>
        <w:tc>
          <w:tcPr/>
          <w:p>
            <w:pPr>
              <w:pStyle w:val="Compact"/>
              <w:jc w:val="left"/>
            </w:pPr>
            <w:r>
              <w:rPr>
                <w:rStyle w:val="VerbatimChar"/>
              </w:rPr>
              <w:t xml:space="preserve">EMA_SLOPE_LOOKBACK</w:t>
            </w:r>
          </w:p>
        </w:tc>
        <w:tc>
          <w:tcPr/>
          <w:p>
            <w:pPr>
              <w:pStyle w:val="Compact"/>
              <w:jc w:val="left"/>
            </w:pPr>
            <w:r>
              <w:t xml:space="preserve">6 candele H4</w:t>
            </w:r>
          </w:p>
        </w:tc>
        <w:tc>
          <w:tcPr/>
          <w:p>
            <w:pPr>
              <w:pStyle w:val="Compact"/>
              <w:jc w:val="left"/>
            </w:pPr>
            <w:r>
              <w:t xml:space="preserve">Sì</w:t>
            </w:r>
          </w:p>
        </w:tc>
        <w:tc>
          <w:tcPr/>
          <w:p>
            <w:pPr>
              <w:pStyle w:val="Compact"/>
              <w:jc w:val="left"/>
            </w:pPr>
            <w:r>
              <w:t xml:space="preserve">2.6</w:t>
            </w:r>
          </w:p>
        </w:tc>
      </w:tr>
      <w:tr>
        <w:tc>
          <w:tcPr/>
          <w:p>
            <w:pPr>
              <w:pStyle w:val="Compact"/>
              <w:jc w:val="left"/>
            </w:pPr>
            <w:r>
              <w:rPr>
                <w:rStyle w:val="VerbatimChar"/>
              </w:rPr>
              <w:t xml:space="preserve">M5_FIB_MODE</w:t>
            </w:r>
          </w:p>
        </w:tc>
        <w:tc>
          <w:tcPr/>
          <w:p>
            <w:pPr>
              <w:pStyle w:val="Compact"/>
              <w:jc w:val="left"/>
            </w:pPr>
            <w:r>
              <w:t xml:space="preserve">STRICT</w:t>
            </w:r>
          </w:p>
        </w:tc>
        <w:tc>
          <w:tcPr/>
          <w:p>
            <w:pPr>
              <w:pStyle w:val="Compact"/>
              <w:jc w:val="left"/>
            </w:pPr>
            <w:r>
              <w:t xml:space="preserve">Sì</w:t>
            </w:r>
          </w:p>
        </w:tc>
        <w:tc>
          <w:tcPr/>
          <w:p>
            <w:pPr>
              <w:pStyle w:val="Compact"/>
              <w:jc w:val="left"/>
            </w:pPr>
            <w:r>
              <w:t xml:space="preserve">2.7.3</w:t>
            </w:r>
          </w:p>
        </w:tc>
      </w:tr>
      <w:tr>
        <w:tc>
          <w:tcPr/>
          <w:p>
            <w:pPr>
              <w:pStyle w:val="Compact"/>
              <w:jc w:val="left"/>
            </w:pPr>
            <w:r>
              <w:rPr>
                <w:rStyle w:val="VerbatimChar"/>
              </w:rPr>
              <w:t xml:space="preserve">MIN_SETUP_SCORE</w:t>
            </w:r>
          </w:p>
        </w:tc>
        <w:tc>
          <w:tcPr/>
          <w:p>
            <w:pPr>
              <w:pStyle w:val="Compact"/>
              <w:jc w:val="left"/>
            </w:pPr>
            <w:r>
              <w:t xml:space="preserve">8</w:t>
            </w:r>
          </w:p>
        </w:tc>
        <w:tc>
          <w:tcPr/>
          <w:p>
            <w:pPr>
              <w:pStyle w:val="Compact"/>
              <w:jc w:val="left"/>
            </w:pPr>
            <w:r>
              <w:t xml:space="preserve">Sì</w:t>
            </w:r>
          </w:p>
        </w:tc>
        <w:tc>
          <w:tcPr/>
          <w:p>
            <w:pPr>
              <w:pStyle w:val="Compact"/>
              <w:jc w:val="left"/>
            </w:pPr>
            <w:r>
              <w:t xml:space="preserve">4.3</w:t>
            </w:r>
          </w:p>
        </w:tc>
      </w:tr>
      <w:tr>
        <w:tc>
          <w:tcPr/>
          <w:p>
            <w:pPr>
              <w:pStyle w:val="Compact"/>
              <w:jc w:val="left"/>
            </w:pPr>
            <w:r>
              <w:rPr>
                <w:rStyle w:val="VerbatimChar"/>
              </w:rPr>
              <w:t xml:space="preserve">MIN_FVG_ATR</w:t>
            </w:r>
            <w:r>
              <w:t xml:space="preserve"> </w:t>
            </w:r>
            <w:r>
              <w:t xml:space="preserve">(M1)</w:t>
            </w:r>
          </w:p>
        </w:tc>
        <w:tc>
          <w:tcPr/>
          <w:p>
            <w:pPr>
              <w:pStyle w:val="Compact"/>
              <w:jc w:val="left"/>
            </w:pPr>
            <w:r>
              <w:t xml:space="preserve">0.15</w:t>
            </w:r>
          </w:p>
        </w:tc>
        <w:tc>
          <w:tcPr/>
          <w:p>
            <w:pPr>
              <w:pStyle w:val="Compact"/>
              <w:jc w:val="left"/>
            </w:pPr>
            <w:r>
              <w:t xml:space="preserve">Sì</w:t>
            </w:r>
          </w:p>
        </w:tc>
        <w:tc>
          <w:tcPr/>
          <w:p>
            <w:pPr>
              <w:pStyle w:val="Compact"/>
              <w:jc w:val="left"/>
            </w:pPr>
            <w:r>
              <w:t xml:space="preserve">2.8</w:t>
            </w:r>
          </w:p>
        </w:tc>
      </w:tr>
      <w:tr>
        <w:tc>
          <w:tcPr/>
          <w:p>
            <w:pPr>
              <w:pStyle w:val="Compact"/>
              <w:jc w:val="left"/>
            </w:pPr>
            <w:r>
              <w:rPr>
                <w:rStyle w:val="VerbatimChar"/>
              </w:rPr>
              <w:t xml:space="preserve">MIN_FVG_ATR</w:t>
            </w:r>
            <w:r>
              <w:t xml:space="preserve"> </w:t>
            </w:r>
            <w:r>
              <w:t xml:space="preserve">(M5)</w:t>
            </w:r>
          </w:p>
        </w:tc>
        <w:tc>
          <w:tcPr/>
          <w:p>
            <w:pPr>
              <w:pStyle w:val="Compact"/>
              <w:jc w:val="left"/>
            </w:pPr>
            <w:r>
              <w:t xml:space="preserve">0.20</w:t>
            </w:r>
          </w:p>
        </w:tc>
        <w:tc>
          <w:tcPr/>
          <w:p>
            <w:pPr>
              <w:pStyle w:val="Compact"/>
              <w:jc w:val="left"/>
            </w:pPr>
            <w:r>
              <w:t xml:space="preserve">Sì</w:t>
            </w:r>
          </w:p>
        </w:tc>
        <w:tc>
          <w:tcPr/>
          <w:p>
            <w:pPr>
              <w:pStyle w:val="Compact"/>
              <w:jc w:val="left"/>
            </w:pPr>
            <w:r>
              <w:t xml:space="preserve">2.8</w:t>
            </w:r>
          </w:p>
        </w:tc>
      </w:tr>
      <w:tr>
        <w:tc>
          <w:tcPr/>
          <w:p>
            <w:pPr>
              <w:pStyle w:val="Compact"/>
              <w:jc w:val="left"/>
            </w:pPr>
            <w:r>
              <w:rPr>
                <w:rStyle w:val="VerbatimChar"/>
              </w:rPr>
              <w:t xml:space="preserve">IFVG_MAX_AGE</w:t>
            </w:r>
            <w:r>
              <w:t xml:space="preserve"> </w:t>
            </w:r>
            <w:r>
              <w:t xml:space="preserve">(M1)</w:t>
            </w:r>
          </w:p>
        </w:tc>
        <w:tc>
          <w:tcPr/>
          <w:p>
            <w:pPr>
              <w:pStyle w:val="Compact"/>
              <w:jc w:val="left"/>
            </w:pPr>
            <w:r>
              <w:t xml:space="preserve">30</w:t>
            </w:r>
          </w:p>
        </w:tc>
        <w:tc>
          <w:tcPr/>
          <w:p>
            <w:pPr>
              <w:pStyle w:val="Compact"/>
              <w:jc w:val="left"/>
            </w:pPr>
            <w:r>
              <w:t xml:space="preserve">Sì</w:t>
            </w:r>
          </w:p>
        </w:tc>
        <w:tc>
          <w:tcPr/>
          <w:p>
            <w:pPr>
              <w:pStyle w:val="Compact"/>
              <w:jc w:val="left"/>
            </w:pPr>
            <w:r>
              <w:t xml:space="preserve">2.9</w:t>
            </w:r>
          </w:p>
        </w:tc>
      </w:tr>
      <w:tr>
        <w:tc>
          <w:tcPr/>
          <w:p>
            <w:pPr>
              <w:pStyle w:val="Compact"/>
              <w:jc w:val="left"/>
            </w:pPr>
            <w:r>
              <w:rPr>
                <w:rStyle w:val="VerbatimChar"/>
              </w:rPr>
              <w:t xml:space="preserve">MIN_IMPULSE_CANDLES</w:t>
            </w:r>
          </w:p>
        </w:tc>
        <w:tc>
          <w:tcPr/>
          <w:p>
            <w:pPr>
              <w:pStyle w:val="Compact"/>
              <w:jc w:val="left"/>
            </w:pPr>
            <w:r>
              <w:t xml:space="preserve">2</w:t>
            </w:r>
          </w:p>
        </w:tc>
        <w:tc>
          <w:tcPr/>
          <w:p>
            <w:pPr>
              <w:pStyle w:val="Compact"/>
              <w:jc w:val="left"/>
            </w:pPr>
            <w:r>
              <w:t xml:space="preserve">No</w:t>
            </w:r>
          </w:p>
        </w:tc>
        <w:tc>
          <w:tcPr/>
          <w:p>
            <w:pPr>
              <w:pStyle w:val="Compact"/>
              <w:jc w:val="left"/>
            </w:pPr>
            <w:r>
              <w:t xml:space="preserve">2.10</w:t>
            </w:r>
          </w:p>
        </w:tc>
      </w:tr>
      <w:tr>
        <w:tc>
          <w:tcPr/>
          <w:p>
            <w:pPr>
              <w:pStyle w:val="Compact"/>
              <w:jc w:val="left"/>
            </w:pPr>
            <w:r>
              <w:rPr>
                <w:rStyle w:val="VerbatimChar"/>
              </w:rPr>
              <w:t xml:space="preserve">MIN_IMPULSE_ATR</w:t>
            </w:r>
          </w:p>
        </w:tc>
        <w:tc>
          <w:tcPr/>
          <w:p>
            <w:pPr>
              <w:pStyle w:val="Compact"/>
              <w:jc w:val="left"/>
            </w:pPr>
            <w:r>
              <w:t xml:space="preserve">1.0</w:t>
            </w:r>
          </w:p>
        </w:tc>
        <w:tc>
          <w:tcPr/>
          <w:p>
            <w:pPr>
              <w:pStyle w:val="Compact"/>
              <w:jc w:val="left"/>
            </w:pPr>
            <w:r>
              <w:t xml:space="preserve">Sì</w:t>
            </w:r>
          </w:p>
        </w:tc>
        <w:tc>
          <w:tcPr/>
          <w:p>
            <w:pPr>
              <w:pStyle w:val="Compact"/>
              <w:jc w:val="left"/>
            </w:pPr>
            <w:r>
              <w:t xml:space="preserve">2.10</w:t>
            </w:r>
          </w:p>
        </w:tc>
      </w:tr>
      <w:tr>
        <w:tc>
          <w:tcPr/>
          <w:p>
            <w:pPr>
              <w:pStyle w:val="Compact"/>
              <w:jc w:val="left"/>
            </w:pPr>
            <w:r>
              <w:rPr>
                <w:rStyle w:val="VerbatimChar"/>
              </w:rPr>
              <w:t xml:space="preserve">MIN_SWEEP_ATR_M15</w:t>
            </w:r>
          </w:p>
        </w:tc>
        <w:tc>
          <w:tcPr/>
          <w:p>
            <w:pPr>
              <w:pStyle w:val="Compact"/>
              <w:jc w:val="left"/>
            </w:pPr>
            <w:r>
              <w:t xml:space="preserve">0.10</w:t>
            </w:r>
          </w:p>
        </w:tc>
        <w:tc>
          <w:tcPr/>
          <w:p>
            <w:pPr>
              <w:pStyle w:val="Compact"/>
              <w:jc w:val="left"/>
            </w:pPr>
            <w:r>
              <w:t xml:space="preserve">Sì</w:t>
            </w:r>
          </w:p>
        </w:tc>
        <w:tc>
          <w:tcPr/>
          <w:p>
            <w:pPr>
              <w:pStyle w:val="Compact"/>
              <w:jc w:val="left"/>
            </w:pPr>
            <w:r>
              <w:t xml:space="preserve">2.12</w:t>
            </w:r>
          </w:p>
        </w:tc>
      </w:tr>
      <w:tr>
        <w:tc>
          <w:tcPr/>
          <w:p>
            <w:pPr>
              <w:pStyle w:val="Compact"/>
              <w:jc w:val="left"/>
            </w:pPr>
            <w:r>
              <w:rPr>
                <w:rStyle w:val="VerbatimChar"/>
              </w:rPr>
              <w:t xml:space="preserve">MIN_WICK_RATIO_M15</w:t>
            </w:r>
          </w:p>
        </w:tc>
        <w:tc>
          <w:tcPr/>
          <w:p>
            <w:pPr>
              <w:pStyle w:val="Compact"/>
              <w:jc w:val="left"/>
            </w:pPr>
            <w:r>
              <w:t xml:space="preserve">0.50</w:t>
            </w:r>
          </w:p>
        </w:tc>
        <w:tc>
          <w:tcPr/>
          <w:p>
            <w:pPr>
              <w:pStyle w:val="Compact"/>
              <w:jc w:val="left"/>
            </w:pPr>
            <w:r>
              <w:t xml:space="preserve">Sì</w:t>
            </w:r>
          </w:p>
        </w:tc>
        <w:tc>
          <w:tcPr/>
          <w:p>
            <w:pPr>
              <w:pStyle w:val="Compact"/>
              <w:jc w:val="left"/>
            </w:pPr>
            <w:r>
              <w:t xml:space="preserve">2.12</w:t>
            </w:r>
          </w:p>
        </w:tc>
      </w:tr>
      <w:tr>
        <w:tc>
          <w:tcPr/>
          <w:p>
            <w:pPr>
              <w:pStyle w:val="Compact"/>
              <w:jc w:val="left"/>
            </w:pPr>
            <w:r>
              <w:rPr>
                <w:rStyle w:val="VerbatimChar"/>
              </w:rPr>
              <w:t xml:space="preserve">MIN_SWEEP_ATR_M5</w:t>
            </w:r>
          </w:p>
        </w:tc>
        <w:tc>
          <w:tcPr/>
          <w:p>
            <w:pPr>
              <w:pStyle w:val="Compact"/>
              <w:jc w:val="left"/>
            </w:pPr>
            <w:r>
              <w:t xml:space="preserve">0.10</w:t>
            </w:r>
          </w:p>
        </w:tc>
        <w:tc>
          <w:tcPr/>
          <w:p>
            <w:pPr>
              <w:pStyle w:val="Compact"/>
              <w:jc w:val="left"/>
            </w:pPr>
            <w:r>
              <w:t xml:space="preserve">Sì</w:t>
            </w:r>
          </w:p>
        </w:tc>
        <w:tc>
          <w:tcPr/>
          <w:p>
            <w:pPr>
              <w:pStyle w:val="Compact"/>
              <w:jc w:val="left"/>
            </w:pPr>
            <w:r>
              <w:t xml:space="preserve">2.12 / 3.5</w:t>
            </w:r>
          </w:p>
        </w:tc>
      </w:tr>
      <w:tr>
        <w:tc>
          <w:tcPr/>
          <w:p>
            <w:pPr>
              <w:pStyle w:val="Compact"/>
              <w:jc w:val="left"/>
            </w:pPr>
            <w:r>
              <w:rPr>
                <w:rStyle w:val="VerbatimChar"/>
              </w:rPr>
              <w:t xml:space="preserve">MIN_WICK_RATIO_M5</w:t>
            </w:r>
          </w:p>
        </w:tc>
        <w:tc>
          <w:tcPr/>
          <w:p>
            <w:pPr>
              <w:pStyle w:val="Compact"/>
              <w:jc w:val="left"/>
            </w:pPr>
            <w:r>
              <w:t xml:space="preserve">0.35</w:t>
            </w:r>
          </w:p>
        </w:tc>
        <w:tc>
          <w:tcPr/>
          <w:p>
            <w:pPr>
              <w:pStyle w:val="Compact"/>
              <w:jc w:val="left"/>
            </w:pPr>
            <w:r>
              <w:t xml:space="preserve">Sì</w:t>
            </w:r>
          </w:p>
        </w:tc>
        <w:tc>
          <w:tcPr/>
          <w:p>
            <w:pPr>
              <w:pStyle w:val="Compact"/>
              <w:jc w:val="left"/>
            </w:pPr>
            <w:r>
              <w:t xml:space="preserve">2.12 / 3.5</w:t>
            </w:r>
          </w:p>
        </w:tc>
      </w:tr>
      <w:tr>
        <w:tc>
          <w:tcPr/>
          <w:p>
            <w:pPr>
              <w:pStyle w:val="Compact"/>
              <w:jc w:val="left"/>
            </w:pPr>
            <w:r>
              <w:rPr>
                <w:rStyle w:val="VerbatimChar"/>
              </w:rPr>
              <w:t xml:space="preserve">ENTRY_TIMEOUT_MINUTES</w:t>
            </w:r>
          </w:p>
        </w:tc>
        <w:tc>
          <w:tcPr/>
          <w:p>
            <w:pPr>
              <w:pStyle w:val="Compact"/>
              <w:jc w:val="left"/>
            </w:pPr>
            <w:r>
              <w:t xml:space="preserve">45 minuti</w:t>
            </w:r>
          </w:p>
        </w:tc>
        <w:tc>
          <w:tcPr/>
          <w:p>
            <w:pPr>
              <w:pStyle w:val="Compact"/>
              <w:jc w:val="left"/>
            </w:pPr>
            <w:r>
              <w:t xml:space="preserve">Sì</w:t>
            </w:r>
          </w:p>
        </w:tc>
        <w:tc>
          <w:tcPr/>
          <w:p>
            <w:pPr>
              <w:pStyle w:val="Compact"/>
              <w:jc w:val="left"/>
            </w:pPr>
            <w:r>
              <w:t xml:space="preserve">3.6</w:t>
            </w:r>
          </w:p>
        </w:tc>
      </w:tr>
      <w:tr>
        <w:tc>
          <w:tcPr/>
          <w:p>
            <w:pPr>
              <w:pStyle w:val="Compact"/>
              <w:jc w:val="left"/>
            </w:pPr>
            <w:r>
              <w:rPr>
                <w:rStyle w:val="VerbatimChar"/>
              </w:rPr>
              <w:t xml:space="preserve">BIAS_MAX_AGE</w:t>
            </w:r>
          </w:p>
        </w:tc>
        <w:tc>
          <w:tcPr/>
          <w:p>
            <w:pPr>
              <w:pStyle w:val="Compact"/>
              <w:jc w:val="left"/>
            </w:pPr>
            <w:r>
              <w:t xml:space="preserve">6 candele H4</w:t>
            </w:r>
          </w:p>
        </w:tc>
        <w:tc>
          <w:tcPr/>
          <w:p>
            <w:pPr>
              <w:pStyle w:val="Compact"/>
              <w:jc w:val="left"/>
            </w:pPr>
            <w:r>
              <w:t xml:space="preserve">No</w:t>
            </w:r>
          </w:p>
        </w:tc>
        <w:tc>
          <w:tcPr/>
          <w:p>
            <w:pPr>
              <w:pStyle w:val="Compact"/>
              <w:jc w:val="left"/>
            </w:pPr>
            <w:r>
              <w:t xml:space="preserve">3.2</w:t>
            </w:r>
          </w:p>
        </w:tc>
      </w:tr>
      <w:tr>
        <w:tc>
          <w:tcPr/>
          <w:p>
            <w:pPr>
              <w:pStyle w:val="Compact"/>
              <w:jc w:val="left"/>
            </w:pPr>
            <w:r>
              <w:rPr>
                <w:rStyle w:val="VerbatimChar"/>
              </w:rPr>
              <w:t xml:space="preserve">SL_BUFFER_ATR</w:t>
            </w:r>
          </w:p>
        </w:tc>
        <w:tc>
          <w:tcPr/>
          <w:p>
            <w:pPr>
              <w:pStyle w:val="Compact"/>
              <w:jc w:val="left"/>
            </w:pPr>
            <w:r>
              <w:t xml:space="preserve">0.30</w:t>
            </w:r>
          </w:p>
        </w:tc>
        <w:tc>
          <w:tcPr/>
          <w:p>
            <w:pPr>
              <w:pStyle w:val="Compact"/>
              <w:jc w:val="left"/>
            </w:pPr>
            <w:r>
              <w:t xml:space="preserve">Sì</w:t>
            </w:r>
          </w:p>
        </w:tc>
        <w:tc>
          <w:tcPr/>
          <w:p>
            <w:pPr>
              <w:pStyle w:val="Compact"/>
              <w:jc w:val="left"/>
            </w:pPr>
            <w:r>
              <w:t xml:space="preserve">5.1</w:t>
            </w:r>
          </w:p>
        </w:tc>
      </w:tr>
      <w:tr>
        <w:tc>
          <w:tcPr/>
          <w:p>
            <w:pPr>
              <w:pStyle w:val="Compact"/>
              <w:jc w:val="left"/>
            </w:pPr>
            <w:r>
              <w:rPr>
                <w:rStyle w:val="VerbatimChar"/>
              </w:rPr>
              <w:t xml:space="preserve">MIN_SL_DOLLARS</w:t>
            </w:r>
          </w:p>
        </w:tc>
        <w:tc>
          <w:tcPr/>
          <w:p>
            <w:pPr>
              <w:pStyle w:val="Compact"/>
              <w:jc w:val="left"/>
            </w:pPr>
            <w:r>
              <w:t xml:space="preserve">1.50</w:t>
            </w:r>
          </w:p>
        </w:tc>
        <w:tc>
          <w:tcPr/>
          <w:p>
            <w:pPr>
              <w:pStyle w:val="Compact"/>
              <w:jc w:val="left"/>
            </w:pPr>
            <w:r>
              <w:t xml:space="preserve">No</w:t>
            </w:r>
          </w:p>
        </w:tc>
        <w:tc>
          <w:tcPr/>
          <w:p>
            <w:pPr>
              <w:pStyle w:val="Compact"/>
              <w:jc w:val="left"/>
            </w:pPr>
            <w:r>
              <w:t xml:space="preserve">5.1</w:t>
            </w:r>
          </w:p>
        </w:tc>
      </w:tr>
      <w:tr>
        <w:tc>
          <w:tcPr/>
          <w:p>
            <w:pPr>
              <w:pStyle w:val="Compact"/>
              <w:jc w:val="left"/>
            </w:pPr>
            <w:r>
              <w:rPr>
                <w:rStyle w:val="VerbatimChar"/>
              </w:rPr>
              <w:t xml:space="preserve">MAX_SL_DOLLARS</w:t>
            </w:r>
          </w:p>
        </w:tc>
        <w:tc>
          <w:tcPr/>
          <w:p>
            <w:pPr>
              <w:pStyle w:val="Compact"/>
              <w:jc w:val="left"/>
            </w:pPr>
            <w:r>
              <w:t xml:space="preserve">6.00</w:t>
            </w:r>
          </w:p>
        </w:tc>
        <w:tc>
          <w:tcPr/>
          <w:p>
            <w:pPr>
              <w:pStyle w:val="Compact"/>
              <w:jc w:val="left"/>
            </w:pPr>
            <w:r>
              <w:t xml:space="preserve">No</w:t>
            </w:r>
          </w:p>
        </w:tc>
        <w:tc>
          <w:tcPr/>
          <w:p>
            <w:pPr>
              <w:pStyle w:val="Compact"/>
              <w:jc w:val="left"/>
            </w:pPr>
            <w:r>
              <w:t xml:space="preserve">5.1</w:t>
            </w:r>
          </w:p>
        </w:tc>
      </w:tr>
      <w:tr>
        <w:tc>
          <w:tcPr/>
          <w:p>
            <w:pPr>
              <w:pStyle w:val="Compact"/>
              <w:jc w:val="left"/>
            </w:pPr>
            <w:r>
              <w:rPr>
                <w:rStyle w:val="VerbatimChar"/>
              </w:rPr>
              <w:t xml:space="preserve">MIN_R_MULTIPLE</w:t>
            </w:r>
          </w:p>
        </w:tc>
        <w:tc>
          <w:tcPr/>
          <w:p>
            <w:pPr>
              <w:pStyle w:val="Compact"/>
              <w:jc w:val="left"/>
            </w:pPr>
            <w:r>
              <w:t xml:space="preserve">2.0</w:t>
            </w:r>
          </w:p>
        </w:tc>
        <w:tc>
          <w:tcPr/>
          <w:p>
            <w:pPr>
              <w:pStyle w:val="Compact"/>
              <w:jc w:val="left"/>
            </w:pPr>
            <w:r>
              <w:t xml:space="preserve">No</w:t>
            </w:r>
          </w:p>
        </w:tc>
        <w:tc>
          <w:tcPr/>
          <w:p>
            <w:pPr>
              <w:pStyle w:val="Compact"/>
              <w:jc w:val="left"/>
            </w:pPr>
            <w:r>
              <w:t xml:space="preserve">5.2</w:t>
            </w:r>
          </w:p>
        </w:tc>
      </w:tr>
      <w:tr>
        <w:tc>
          <w:tcPr/>
          <w:p>
            <w:pPr>
              <w:pStyle w:val="Compact"/>
              <w:jc w:val="left"/>
            </w:pPr>
            <w:r>
              <w:rPr>
                <w:rStyle w:val="VerbatimChar"/>
              </w:rPr>
              <w:t xml:space="preserve">RISK_PER_TRADE_PCT</w:t>
            </w:r>
          </w:p>
        </w:tc>
        <w:tc>
          <w:tcPr/>
          <w:p>
            <w:pPr>
              <w:pStyle w:val="Compact"/>
              <w:jc w:val="left"/>
            </w:pPr>
            <w:r>
              <w:t xml:space="preserve">0.5%</w:t>
            </w:r>
          </w:p>
        </w:tc>
        <w:tc>
          <w:tcPr/>
          <w:p>
            <w:pPr>
              <w:pStyle w:val="Compact"/>
              <w:jc w:val="left"/>
            </w:pPr>
            <w:r>
              <w:t xml:space="preserve">No</w:t>
            </w:r>
          </w:p>
        </w:tc>
        <w:tc>
          <w:tcPr/>
          <w:p>
            <w:pPr>
              <w:pStyle w:val="Compact"/>
              <w:jc w:val="left"/>
            </w:pPr>
            <w:r>
              <w:t xml:space="preserve">6.3</w:t>
            </w:r>
          </w:p>
        </w:tc>
      </w:tr>
      <w:tr>
        <w:tc>
          <w:tcPr/>
          <w:p>
            <w:pPr>
              <w:pStyle w:val="Compact"/>
              <w:jc w:val="left"/>
            </w:pPr>
            <w:r>
              <w:rPr>
                <w:rStyle w:val="VerbatimChar"/>
              </w:rPr>
              <w:t xml:space="preserve">MAX_TRADES_PER_DAY</w:t>
            </w:r>
          </w:p>
        </w:tc>
        <w:tc>
          <w:tcPr/>
          <w:p>
            <w:pPr>
              <w:pStyle w:val="Compact"/>
              <w:jc w:val="left"/>
            </w:pPr>
            <w:r>
              <w:t xml:space="preserve">2</w:t>
            </w:r>
          </w:p>
        </w:tc>
        <w:tc>
          <w:tcPr/>
          <w:p>
            <w:pPr>
              <w:pStyle w:val="Compact"/>
              <w:jc w:val="left"/>
            </w:pPr>
            <w:r>
              <w:t xml:space="preserve">No</w:t>
            </w:r>
          </w:p>
        </w:tc>
        <w:tc>
          <w:tcPr/>
          <w:p>
            <w:pPr>
              <w:pStyle w:val="Compact"/>
              <w:jc w:val="left"/>
            </w:pPr>
            <w:r>
              <w:t xml:space="preserve">6.3</w:t>
            </w:r>
          </w:p>
        </w:tc>
      </w:tr>
      <w:tr>
        <w:tc>
          <w:tcPr/>
          <w:p>
            <w:pPr>
              <w:pStyle w:val="Compact"/>
              <w:jc w:val="left"/>
            </w:pPr>
            <w:r>
              <w:rPr>
                <w:rStyle w:val="VerbatimChar"/>
              </w:rPr>
              <w:t xml:space="preserve">MAX_CONCURRENT_POSITIONS</w:t>
            </w:r>
          </w:p>
        </w:tc>
        <w:tc>
          <w:tcPr/>
          <w:p>
            <w:pPr>
              <w:pStyle w:val="Compact"/>
              <w:jc w:val="left"/>
            </w:pPr>
            <w:r>
              <w:t xml:space="preserve">1</w:t>
            </w:r>
          </w:p>
        </w:tc>
        <w:tc>
          <w:tcPr/>
          <w:p>
            <w:pPr>
              <w:pStyle w:val="Compact"/>
              <w:jc w:val="left"/>
            </w:pPr>
            <w:r>
              <w:t xml:space="preserve">No</w:t>
            </w:r>
          </w:p>
        </w:tc>
        <w:tc>
          <w:tcPr/>
          <w:p>
            <w:pPr>
              <w:pStyle w:val="Compact"/>
              <w:jc w:val="left"/>
            </w:pPr>
            <w:r>
              <w:t xml:space="preserve">6.3</w:t>
            </w:r>
          </w:p>
        </w:tc>
      </w:tr>
      <w:tr>
        <w:tc>
          <w:tcPr/>
          <w:p>
            <w:pPr>
              <w:pStyle w:val="Compact"/>
              <w:jc w:val="left"/>
            </w:pPr>
            <w:r>
              <w:rPr>
                <w:rStyle w:val="VerbatimChar"/>
              </w:rPr>
              <w:t xml:space="preserve">SAFETY_MARGIN</w:t>
            </w:r>
          </w:p>
        </w:tc>
        <w:tc>
          <w:tcPr/>
          <w:p>
            <w:pPr>
              <w:pStyle w:val="Compact"/>
              <w:jc w:val="left"/>
            </w:pPr>
            <w:r>
              <w:t xml:space="preserve">0.70</w:t>
            </w:r>
          </w:p>
        </w:tc>
        <w:tc>
          <w:tcPr/>
          <w:p>
            <w:pPr>
              <w:pStyle w:val="Compact"/>
              <w:jc w:val="left"/>
            </w:pPr>
            <w:r>
              <w:t xml:space="preserve">No</w:t>
            </w:r>
          </w:p>
        </w:tc>
        <w:tc>
          <w:tcPr/>
          <w:p>
            <w:pPr>
              <w:pStyle w:val="Compact"/>
              <w:jc w:val="left"/>
            </w:pPr>
            <w:r>
              <w:t xml:space="preserve">7.2</w:t>
            </w:r>
          </w:p>
        </w:tc>
      </w:tr>
      <w:tr>
        <w:tc>
          <w:tcPr/>
          <w:p>
            <w:pPr>
              <w:pStyle w:val="Compact"/>
              <w:jc w:val="left"/>
            </w:pPr>
            <w:r>
              <w:rPr>
                <w:rStyle w:val="VerbatimChar"/>
              </w:rPr>
              <w:t xml:space="preserve">MAX_SPREAD</w:t>
            </w:r>
          </w:p>
        </w:tc>
        <w:tc>
          <w:tcPr/>
          <w:p>
            <w:pPr>
              <w:pStyle w:val="Compact"/>
              <w:jc w:val="left"/>
            </w:pPr>
            <w:r>
              <w:t xml:space="preserve">0.50</w:t>
            </w:r>
          </w:p>
        </w:tc>
        <w:tc>
          <w:tcPr/>
          <w:p>
            <w:pPr>
              <w:pStyle w:val="Compact"/>
              <w:jc w:val="left"/>
            </w:pPr>
            <w:r>
              <w:t xml:space="preserve">No</w:t>
            </w:r>
          </w:p>
        </w:tc>
        <w:tc>
          <w:tcPr/>
          <w:p>
            <w:pPr>
              <w:pStyle w:val="Compact"/>
              <w:jc w:val="left"/>
            </w:pPr>
            <w:r>
              <w:t xml:space="preserve">7.2</w:t>
            </w:r>
          </w:p>
        </w:tc>
      </w:tr>
    </w:tbl>
    <w:bookmarkEnd w:id="87"/>
    <w:bookmarkStart w:id="88" w:name="appendice-b-schema-del-journal"/>
    <w:p>
      <w:pPr>
        <w:pStyle w:val="Heading2"/>
      </w:pPr>
      <w:r>
        <w:t xml:space="preserve">APPENDICE B — Schema del journal</w:t>
      </w:r>
    </w:p>
    <w:p>
      <w:pPr>
        <w:pStyle w:val="FirstParagraph"/>
      </w:pPr>
      <w:r>
        <w:t xml:space="preserve">Ogni trade deve registrare tutto quello che serve per capire, mesi dopo, perché è stato preso.</w:t>
      </w:r>
    </w:p>
    <w:p>
      <w:pPr>
        <w:pStyle w:val="SourceCode"/>
      </w:pPr>
      <w:r>
        <w:rPr>
          <w:rStyle w:val="VerbatimChar"/>
        </w:rPr>
        <w:t xml:space="preserve">TradeRecord = {</w:t>
      </w:r>
      <w:r>
        <w:br/>
      </w:r>
      <w:r>
        <w:rPr>
          <w:rStyle w:val="VerbatimChar"/>
        </w:rPr>
        <w:t xml:space="preserve">  setup_id: uuid</w:t>
      </w:r>
      <w:r>
        <w:br/>
      </w:r>
      <w:r>
        <w:rPr>
          <w:rStyle w:val="VerbatimChar"/>
        </w:rPr>
        <w:t xml:space="preserve">  timestamp_signal, timestamp_entry, timestamp_exit: datetime</w:t>
      </w:r>
      <w:r>
        <w:br/>
      </w:r>
      <w:r>
        <w:br/>
      </w:r>
      <w:r>
        <w:rPr>
          <w:rStyle w:val="VerbatimChar"/>
        </w:rPr>
        <w:t xml:space="preserve">  # Contesto multi-TF</w:t>
      </w:r>
      <w:r>
        <w:br/>
      </w:r>
      <w:r>
        <w:rPr>
          <w:rStyle w:val="VerbatimChar"/>
        </w:rPr>
        <w:t xml:space="preserve">  h4_trend, h1_trend: enum</w:t>
      </w:r>
      <w:r>
        <w:br/>
      </w:r>
      <w:r>
        <w:rPr>
          <w:rStyle w:val="VerbatimChar"/>
        </w:rPr>
        <w:t xml:space="preserve">  ema_fast_h4, ema_slow_h4: float</w:t>
      </w:r>
      <w:r>
        <w:br/>
      </w:r>
      <w:r>
        <w:rPr>
          <w:rStyle w:val="VerbatimChar"/>
        </w:rPr>
        <w:t xml:space="preserve">  ema_slope_normalized: float</w:t>
      </w:r>
      <w:r>
        <w:br/>
      </w:r>
      <w:r>
        <w:rPr>
          <w:rStyle w:val="VerbatimChar"/>
        </w:rPr>
        <w:t xml:space="preserve">  ema_macro_respected: bool</w:t>
      </w:r>
      <w:r>
        <w:br/>
      </w:r>
      <w:r>
        <w:rPr>
          <w:rStyle w:val="VerbatimChar"/>
        </w:rPr>
        <w:t xml:space="preserve">  h4_h1_aligned: bool</w:t>
      </w:r>
      <w:r>
        <w:br/>
      </w:r>
      <w:r>
        <w:rPr>
          <w:rStyle w:val="VerbatimChar"/>
        </w:rPr>
        <w:t xml:space="preserve">  m5_fib_position: enum</w:t>
      </w:r>
      <w:r>
        <w:br/>
      </w:r>
      <w:r>
        <w:rPr>
          <w:rStyle w:val="VerbatimChar"/>
        </w:rPr>
        <w:t xml:space="preserve">  m5_reaction_range: float</w:t>
      </w:r>
      <w:r>
        <w:br/>
      </w:r>
      <w:r>
        <w:rPr>
          <w:rStyle w:val="VerbatimChar"/>
        </w:rPr>
        <w:t xml:space="preserve">  setup_score: int</w:t>
      </w:r>
      <w:r>
        <w:br/>
      </w:r>
      <w:r>
        <w:rPr>
          <w:rStyle w:val="VerbatimChar"/>
        </w:rPr>
        <w:t xml:space="preserve">  score_breakdown: dict</w:t>
      </w:r>
      <w:r>
        <w:br/>
      </w:r>
      <w:r>
        <w:rPr>
          <w:rStyle w:val="VerbatimChar"/>
        </w:rPr>
        <w:t xml:space="preserve">  price_at_signal: float</w:t>
      </w:r>
      <w:r>
        <w:br/>
      </w:r>
      <w:r>
        <w:br/>
      </w:r>
      <w:r>
        <w:rPr>
          <w:rStyle w:val="VerbatimChar"/>
        </w:rPr>
        <w:t xml:space="preserve">  # Sweep</w:t>
      </w:r>
      <w:r>
        <w:br/>
      </w:r>
      <w:r>
        <w:rPr>
          <w:rStyle w:val="VerbatimChar"/>
        </w:rPr>
        <w:t xml:space="preserve">  sweep_level_type: list[enum {ASH, ASL, PNYH, PNYL, PDH, PDL, PRE_NY_H, PRE_NY_L}]</w:t>
      </w:r>
      <w:r>
        <w:br/>
      </w:r>
      <w:r>
        <w:rPr>
          <w:rStyle w:val="VerbatimChar"/>
        </w:rPr>
        <w:t xml:space="preserve">  sweep_level_price: list[float]</w:t>
      </w:r>
      <w:r>
        <w:br/>
      </w:r>
      <w:r>
        <w:rPr>
          <w:rStyle w:val="VerbatimChar"/>
        </w:rPr>
        <w:t xml:space="preserve">  sweep_extreme_price: float</w:t>
      </w:r>
      <w:r>
        <w:br/>
      </w:r>
      <w:r>
        <w:rPr>
          <w:rStyle w:val="VerbatimChar"/>
        </w:rPr>
        <w:t xml:space="preserve">  sweep_timestamp: datetime</w:t>
      </w:r>
      <w:r>
        <w:br/>
      </w:r>
      <w:r>
        <w:rPr>
          <w:rStyle w:val="VerbatimChar"/>
        </w:rPr>
        <w:t xml:space="preserve">  sweep_confirmed_m15: bool</w:t>
      </w:r>
      <w:r>
        <w:br/>
      </w:r>
      <w:r>
        <w:rPr>
          <w:rStyle w:val="VerbatimChar"/>
        </w:rPr>
        <w:t xml:space="preserve">  sweep_confirmed_m5: bool</w:t>
      </w:r>
      <w:r>
        <w:br/>
      </w:r>
      <w:r>
        <w:br/>
      </w:r>
      <w:r>
        <w:rPr>
          <w:rStyle w:val="VerbatimChar"/>
        </w:rPr>
        <w:t xml:space="preserve">  # Zona di entrata</w:t>
      </w:r>
      <w:r>
        <w:br/>
      </w:r>
      <w:r>
        <w:rPr>
          <w:rStyle w:val="VerbatimChar"/>
        </w:rPr>
        <w:t xml:space="preserve">  zone_type: enum {FVG, IFVG, OB}</w:t>
      </w:r>
      <w:r>
        <w:br/>
      </w:r>
      <w:r>
        <w:rPr>
          <w:rStyle w:val="VerbatimChar"/>
        </w:rPr>
        <w:t xml:space="preserve">  zone_top, zone_bottom: float</w:t>
      </w:r>
      <w:r>
        <w:br/>
      </w:r>
      <w:r>
        <w:rPr>
          <w:rStyle w:val="VerbatimChar"/>
        </w:rPr>
        <w:t xml:space="preserve">  zone_score: int</w:t>
      </w:r>
      <w:r>
        <w:br/>
      </w:r>
      <w:r>
        <w:rPr>
          <w:rStyle w:val="VerbatimChar"/>
        </w:rPr>
        <w:t xml:space="preserve">  zone_state_at_entry: enum</w:t>
      </w:r>
      <w:r>
        <w:br/>
      </w:r>
      <w:r>
        <w:br/>
      </w:r>
      <w:r>
        <w:rPr>
          <w:rStyle w:val="VerbatimChar"/>
        </w:rPr>
        <w:t xml:space="preserve">  # Esecuzione</w:t>
      </w:r>
      <w:r>
        <w:br/>
      </w:r>
      <w:r>
        <w:rPr>
          <w:rStyle w:val="VerbatimChar"/>
        </w:rPr>
        <w:t xml:space="preserve">  entry_planned, entry_actual: float</w:t>
      </w:r>
      <w:r>
        <w:br/>
      </w:r>
      <w:r>
        <w:rPr>
          <w:rStyle w:val="VerbatimChar"/>
        </w:rPr>
        <w:t xml:space="preserve">  slippage_entry: float</w:t>
      </w:r>
      <w:r>
        <w:br/>
      </w:r>
      <w:r>
        <w:rPr>
          <w:rStyle w:val="VerbatimChar"/>
        </w:rPr>
        <w:t xml:space="preserve">  sl_price, tp_price: float</w:t>
      </w:r>
      <w:r>
        <w:br/>
      </w:r>
      <w:r>
        <w:rPr>
          <w:rStyle w:val="VerbatimChar"/>
        </w:rPr>
        <w:t xml:space="preserve">  r_multiple_planned: float</w:t>
      </w:r>
      <w:r>
        <w:br/>
      </w:r>
      <w:r>
        <w:rPr>
          <w:rStyle w:val="VerbatimChar"/>
        </w:rPr>
        <w:t xml:space="preserve">  volume: float</w:t>
      </w:r>
      <w:r>
        <w:br/>
      </w:r>
      <w:r>
        <w:rPr>
          <w:rStyle w:val="VerbatimChar"/>
        </w:rPr>
        <w:t xml:space="preserve">  risk_amount: float</w:t>
      </w:r>
      <w:r>
        <w:br/>
      </w:r>
      <w:r>
        <w:br/>
      </w:r>
      <w:r>
        <w:rPr>
          <w:rStyle w:val="VerbatimChar"/>
        </w:rPr>
        <w:t xml:space="preserve">  # Risultato</w:t>
      </w:r>
      <w:r>
        <w:br/>
      </w:r>
      <w:r>
        <w:rPr>
          <w:rStyle w:val="VerbatimChar"/>
        </w:rPr>
        <w:t xml:space="preserve">  exit_price, exit_reason: (TP, SL, TIME, NEWS, MANUAL, CIRCUIT_BREAKER)</w:t>
      </w:r>
      <w:r>
        <w:br/>
      </w:r>
      <w:r>
        <w:rPr>
          <w:rStyle w:val="VerbatimChar"/>
        </w:rPr>
        <w:t xml:space="preserve">  pnl_dollars, pnl_r: float</w:t>
      </w:r>
      <w:r>
        <w:br/>
      </w:r>
      <w:r>
        <w:rPr>
          <w:rStyle w:val="VerbatimChar"/>
        </w:rPr>
        <w:t xml:space="preserve">  mae, mfe: float   # max adverse / favorable excursion</w:t>
      </w:r>
      <w:r>
        <w:br/>
      </w:r>
      <w:r>
        <w:rPr>
          <w:rStyle w:val="VerbatimChar"/>
        </w:rPr>
        <w:t xml:space="preserve">  duration_minutes: int</w:t>
      </w:r>
      <w:r>
        <w:br/>
      </w:r>
      <w:r>
        <w:br/>
      </w:r>
      <w:r>
        <w:rPr>
          <w:rStyle w:val="VerbatimChar"/>
        </w:rPr>
        <w:t xml:space="preserve">  # Contesto</w:t>
      </w:r>
      <w:r>
        <w:br/>
      </w:r>
      <w:r>
        <w:rPr>
          <w:rStyle w:val="VerbatimChar"/>
        </w:rPr>
        <w:t xml:space="preserve">  spread_at_entry: float</w:t>
      </w:r>
      <w:r>
        <w:br/>
      </w:r>
      <w:r>
        <w:rPr>
          <w:rStyle w:val="VerbatimChar"/>
        </w:rPr>
        <w:t xml:space="preserve">  atr_m1, atr_m5, atr_h4: float</w:t>
      </w:r>
      <w:r>
        <w:br/>
      </w:r>
      <w:r>
        <w:rPr>
          <w:rStyle w:val="VerbatimChar"/>
        </w:rPr>
        <w:t xml:space="preserve">  news_events_next_4h: list</w:t>
      </w:r>
      <w:r>
        <w:br/>
      </w:r>
      <w:r>
        <w:rPr>
          <w:rStyle w:val="VerbatimChar"/>
        </w:rPr>
        <w:t xml:space="preserve">  equity_before, equity_after: float</w:t>
      </w:r>
      <w:r>
        <w:br/>
      </w:r>
      <w:r>
        <w:rPr>
          <w:rStyle w:val="VerbatimChar"/>
        </w:rPr>
        <w:t xml:space="preserve">}</w:t>
      </w:r>
    </w:p>
    <w:p>
      <w:pPr>
        <w:pStyle w:val="FirstParagraph"/>
      </w:pPr>
      <w:r>
        <w:rPr>
          <w:bCs/>
          <w:b/>
        </w:rPr>
        <w:t xml:space="preserve">MAE e MFE sono le metriche più sottovalutate.</w:t>
      </w:r>
      <w:r>
        <w:t xml:space="preserve"> </w:t>
      </w:r>
      <w:r>
        <w:t xml:space="preserve">Ti dicono quanto il trade è andato contro prima di andare a favore (utile per calibrare lo SL) e quanto è andato a favore prima di tornare indietro (utile per calibrare il TP). Dopo 200 trade, questi due numeri ti diranno più di qualunque ottimizzazione.</w:t>
      </w:r>
    </w:p>
    <w:bookmarkEnd w:id="88"/>
    <w:bookmarkStart w:id="89" w:name="appendice-c-checklist-di-consegna"/>
    <w:p>
      <w:pPr>
        <w:pStyle w:val="Heading2"/>
      </w:pPr>
      <w:r>
        <w:t xml:space="preserve">APPENDICE C — Checklist di consegna</w:t>
      </w:r>
    </w:p>
    <w:p>
      <w:pPr>
        <w:pStyle w:val="FirstParagraph"/>
      </w:pPr>
      <w:r>
        <w:t xml:space="preserve">Condizioni che il codice deve soddisfare per essere considerato completo.</w:t>
      </w:r>
    </w:p>
    <w:p>
      <w:pPr>
        <w:pStyle w:val="SourceCode"/>
      </w:pPr>
      <w:r>
        <w:rPr>
          <w:rStyle w:val="VerbatimChar"/>
        </w:rPr>
        <w:t xml:space="preserve">□ Tutti i test unitari della Parte 9 presenti e passanti</w:t>
      </w:r>
      <w:r>
        <w:br/>
      </w:r>
      <w:r>
        <w:rPr>
          <w:rStyle w:val="VerbatimChar"/>
        </w:rPr>
        <w:t xml:space="preserve">□ Check dei test integrato nell'entrypoint, non solo in CI</w:t>
      </w:r>
      <w:r>
        <w:br/>
      </w:r>
      <w:r>
        <w:rPr>
          <w:rStyle w:val="VerbatimChar"/>
        </w:rPr>
        <w:t xml:space="preserve">□ Visualizzatore di verifica funzionante ed esportabile in HTML</w:t>
      </w:r>
      <w:r>
        <w:br/>
      </w:r>
      <w:r>
        <w:rPr>
          <w:rStyle w:val="VerbatimChar"/>
        </w:rPr>
        <w:t xml:space="preserve">□ Ogni oggetto strutturale espone occurred_at e confirmed_at</w:t>
      </w:r>
      <w:r>
        <w:br/>
      </w:r>
      <w:r>
        <w:rPr>
          <w:rStyle w:val="VerbatimChar"/>
        </w:rPr>
        <w:t xml:space="preserve">□ Nessun accesso a oggetti non confermati dal SignalEngine</w:t>
      </w:r>
      <w:r>
        <w:br/>
      </w:r>
      <w:r>
        <w:rPr>
          <w:rStyle w:val="VerbatimChar"/>
        </w:rPr>
        <w:t xml:space="preserve">□ Nessun orario hardcoded: tutte le conversioni timezone-aware</w:t>
      </w:r>
      <w:r>
        <w:br/>
      </w:r>
      <w:r>
        <w:rPr>
          <w:rStyle w:val="VerbatimChar"/>
        </w:rPr>
        <w:t xml:space="preserve">□ Tutti i parametri dell'Appendice A esposti in file di configurazione</w:t>
      </w:r>
      <w:r>
        <w:br/>
      </w:r>
      <w:r>
        <w:rPr>
          <w:rStyle w:val="VerbatimChar"/>
        </w:rPr>
        <w:t xml:space="preserve">□ RiskManager con potere di veto non bypassabile a runtime</w:t>
      </w:r>
      <w:r>
        <w:br/>
      </w:r>
      <w:r>
        <w:rPr>
          <w:rStyle w:val="VerbatimChar"/>
        </w:rPr>
        <w:t xml:space="preserve">□ SL e TP sempre registrati server-side, mai solo lato bot</w:t>
      </w:r>
      <w:r>
        <w:br/>
      </w:r>
      <w:r>
        <w:rPr>
          <w:rStyle w:val="VerbatimChar"/>
        </w:rPr>
        <w:t xml:space="preserve">□ NewsFilter con fallback su calendario non disponibile o stale</w:t>
      </w:r>
      <w:r>
        <w:br/>
      </w:r>
      <w:r>
        <w:rPr>
          <w:rStyle w:val="VerbatimChar"/>
        </w:rPr>
        <w:t xml:space="preserve">□ Circuit breaker testato su ogni singolo trigger</w:t>
      </w:r>
      <w:r>
        <w:br/>
      </w:r>
      <w:r>
        <w:rPr>
          <w:rStyle w:val="VerbatimChar"/>
        </w:rPr>
        <w:t xml:space="preserve">□ Journal completo secondo lo schema dell'Appendice B</w:t>
      </w:r>
      <w:r>
        <w:br/>
      </w:r>
      <w:r>
        <w:rPr>
          <w:rStyle w:val="VerbatimChar"/>
        </w:rPr>
        <w:t xml:space="preserve">□ Notifiche funzionanti e testate</w:t>
      </w:r>
      <w:r>
        <w:br/>
      </w:r>
      <w:r>
        <w:rPr>
          <w:rStyle w:val="VerbatimChar"/>
        </w:rPr>
        <w:t xml:space="preserve">□ Interfaccia di controllo limitata a PAUSE / HALT / RESUME</w:t>
      </w:r>
      <w:r>
        <w:br/>
      </w:r>
      <w:r>
        <w:rPr>
          <w:rStyle w:val="VerbatimChar"/>
        </w:rPr>
        <w:t xml:space="preserve">□ Procedura di spegnimento di emergenza documentata e provata</w:t>
      </w:r>
      <w:r>
        <w:br/>
      </w:r>
      <w:r>
        <w:rPr>
          <w:rStyle w:val="VerbatimChar"/>
        </w:rPr>
        <w:t xml:space="preserve">□ Riconnessione automatica al broker testata con disconnessione simulata</w:t>
      </w:r>
      <w:r>
        <w:br/>
      </w:r>
      <w:r>
        <w:rPr>
          <w:rStyle w:val="VerbatimChar"/>
        </w:rPr>
        <w:t xml:space="preserve">□ Comportamento verificato su ordine rifiutato, requote e slippage estremo</w:t>
      </w:r>
      <w:r>
        <w:br/>
      </w:r>
      <w:r>
        <w:rPr>
          <w:rStyle w:val="VerbatimChar"/>
        </w:rPr>
        <w:t xml:space="preserve">□ Documentazione tecnica e istruzioni di deploy consegnate</w:t>
      </w:r>
    </w:p>
    <w:p>
      <w:pPr>
        <w:pStyle w:val="FirstParagraph"/>
      </w:pPr>
      <w:r>
        <w:rPr>
          <w:iCs/>
          <w:i/>
        </w:rPr>
        <w:t xml:space="preserve">Documento di specifica — versione 1.3, 3 agosto 2026. Le regole delle prop firm, le specifiche dei contratti e le condizioni di mercato cambiano: verifica ogni parametro esterno alla fonte prima di implementarlo.</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2026-08-03T18:52:04Z</dcterms:created>
  <dcterms:modified xsi:type="dcterms:W3CDTF">2026-08-03T18:52:04Z</dcterms:modified>
</cp:coreProperties>
</file>

<file path=docProps/custom.xml><?xml version="1.0" encoding="utf-8"?>
<Properties xmlns="http://schemas.openxmlformats.org/officeDocument/2006/custom-properties" xmlns:vt="http://schemas.openxmlformats.org/officeDocument/2006/docPropsVTypes"/>
</file>