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000"/>
            </w:pPr>
          </w:p>
          <w:p>
            <w:pPr>
              <w:spacing w:after="200" w:before="800"/>
              <w:jc w:val="center"/>
            </w:pPr>
            <w:r>
              <w:rPr>
                <w:rFonts w:ascii="Calibri" w:eastAsia="Microsoft YaHei"/>
                <w:color w:val="37DCF2"/>
                <w:sz w:val="28"/>
                <w:szCs w:val="28"/>
              </w:rPr>
              <w:t xml:space="preserve">ـــــــــــــــ</w:t>
            </w:r>
          </w:p>
          <w:p>
            <w:pPr>
              <w:spacing w:after="100" w:before="400"/>
              <w:jc w:val="center"/>
            </w:pPr>
            <w:r>
              <w:rPr>
                <w:rFonts w:ascii="Calibri" w:eastAsia="SimHei"/>
                <w:b/>
                <w:bCs/>
                <w:color w:val="FFFFFF"/>
                <w:sz w:val="72"/>
                <w:szCs w:val="72"/>
              </w:rPr>
              <w:t xml:space="preserve">أعداد وبصيرة</w:t>
            </w:r>
          </w:p>
          <w:p>
            <w:pPr>
              <w:spacing w:after="100" w:before="200"/>
              <w:jc w:val="center"/>
            </w:pPr>
            <w:r>
              <w:rPr>
                <w:rFonts w:ascii="Orbitron" w:eastAsia="Calibri"/>
                <w:color w:val="37DCF2"/>
                <w:sz w:val="36"/>
                <w:szCs w:val="36"/>
              </w:rPr>
              <w:t xml:space="preserve">Numerology App</w:t>
            </w:r>
          </w:p>
          <w:p>
            <w:pPr>
              <w:spacing w:after="100" w:before="200"/>
              <w:jc w:val="center"/>
            </w:pPr>
            <w:r>
              <w:rPr>
                <w:rFonts w:ascii="Calibri" w:eastAsia="Microsoft YaHei"/>
                <w:color w:val="37DCF2"/>
                <w:sz w:val="28"/>
                <w:szCs w:val="28"/>
              </w:rPr>
              <w:t xml:space="preserve">ـــــــــــــــ</w:t>
            </w:r>
          </w:p>
          <w:p>
            <w:pPr>
              <w:spacing w:before="600"/>
              <w:jc w:val="center"/>
            </w:pPr>
            <w:r>
              <w:rPr>
                <w:rFonts w:ascii="Calibri" w:eastAsia="Microsoft YaHei"/>
                <w:color w:val="B0B8C0"/>
                <w:sz w:val="24"/>
                <w:szCs w:val="24"/>
              </w:rPr>
              <w:t xml:space="preserve">Project Documentation</w:t>
            </w:r>
          </w:p>
          <w:p>
            <w:pPr>
              <w:spacing w:before="100"/>
              <w:jc w:val="center"/>
            </w:pPr>
            <w:r>
              <w:rPr>
                <w:rFonts w:ascii="Calibri" w:eastAsia="Microsoft YaHei"/>
                <w:color w:val="90989F"/>
                <w:sz w:val="22"/>
                <w:szCs w:val="22"/>
              </w:rPr>
              <w:t xml:space="preserve">May 2026</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62235"/>
          <w:sz w:val="32"/>
          <w:szCs w:val="32"/>
        </w:rPr>
        <w:t xml:space="preserve">ـ 1. نظرة عامة على المشروع</w:t>
      </w:r>
    </w:p>
    <w:p>
      <w:pPr>
        <w:spacing w:after="80" w:line="312"/>
        <w:ind w:firstLine="420"/>
        <w:jc w:val="left"/>
      </w:pPr>
      <w:r>
        <w:rPr>
          <w:rFonts w:ascii="Calibri" w:eastAsia="Microsoft YaHei"/>
          <w:color w:val="000000"/>
          <w:sz w:val="22"/>
          <w:szCs w:val="22"/>
        </w:rPr>
        <w:t xml:space="preserve">موقع أعداد وبصيرة (Numbers &amp; Insight) هو حاسبة توافق بالأرقام مدعومة بالذكاء الاصطناعي، تحلل طاقة الأرقام القديمة بناءً على تواريخ الميلاد. يدعم الموقع اللغتين العربية والإنجليزية مع بوابة دفع Spaceremit ودردشة مباشرة Tawk.to.</w:t>
      </w:r>
    </w:p>
    <w:p>
      <w:pPr>
        <w:spacing w:before="100"/>
      </w:pPr>
    </w:p>
    <w:p>
      <w:pPr>
        <w:spacing w:after="80" w:line="312"/>
      </w:pPr>
      <w:r>
        <w:rPr>
          <w:rFonts w:ascii="Calibri" w:eastAsia="Microsoft YaHei"/>
          <w:b/>
          <w:bCs/>
          <w:color w:val="162235"/>
          <w:sz w:val="22"/>
          <w:szCs w:val="22"/>
        </w:rPr>
        <w:t xml:space="preserve">اسم المشروع: </w:t>
      </w:r>
      <w:r>
        <w:rPr>
          <w:rFonts w:ascii="Calibri" w:eastAsia="Microsoft YaHei"/>
          <w:color w:val="000000"/>
          <w:sz w:val="22"/>
          <w:szCs w:val="22"/>
        </w:rPr>
        <w:t xml:space="preserve">أعداد وبصيرة | Numbers &amp; Insight</w:t>
      </w:r>
    </w:p>
    <w:p>
      <w:pPr>
        <w:spacing w:after="80" w:line="312"/>
      </w:pPr>
      <w:r>
        <w:rPr>
          <w:rFonts w:ascii="Calibri" w:eastAsia="Microsoft YaHei"/>
          <w:b/>
          <w:bCs/>
          <w:color w:val="162235"/>
          <w:sz w:val="22"/>
          <w:szCs w:val="22"/>
        </w:rPr>
        <w:t xml:space="preserve">الرابط: </w:t>
      </w:r>
      <w:r>
        <w:rPr>
          <w:rFonts w:ascii="Calibri" w:eastAsia="Microsoft YaHei"/>
          <w:color w:val="000000"/>
          <w:sz w:val="22"/>
          <w:szCs w:val="22"/>
        </w:rPr>
        <w:t xml:space="preserve">https://numerology-app-delta.vercel.app</w:t>
      </w:r>
    </w:p>
    <w:p>
      <w:pPr>
        <w:spacing w:after="80" w:line="312"/>
      </w:pPr>
      <w:r>
        <w:rPr>
          <w:rFonts w:ascii="Calibri" w:eastAsia="Microsoft YaHei"/>
          <w:b/>
          <w:bCs/>
          <w:color w:val="162235"/>
          <w:sz w:val="22"/>
          <w:szCs w:val="22"/>
        </w:rPr>
        <w:t xml:space="preserve">التكنولوجيا: </w:t>
      </w:r>
      <w:r>
        <w:rPr>
          <w:rFonts w:ascii="Calibri" w:eastAsia="Microsoft YaHei"/>
          <w:color w:val="000000"/>
          <w:sz w:val="22"/>
          <w:szCs w:val="22"/>
        </w:rPr>
        <w:t xml:space="preserve">Next.js 16 + TypeScript + Tailwind CSS</w:t>
      </w:r>
    </w:p>
    <w:p>
      <w:pPr>
        <w:spacing w:after="80" w:line="312"/>
      </w:pPr>
      <w:r>
        <w:rPr>
          <w:rFonts w:ascii="Calibri" w:eastAsia="Microsoft YaHei"/>
          <w:b/>
          <w:bCs/>
          <w:color w:val="162235"/>
          <w:sz w:val="22"/>
          <w:szCs w:val="22"/>
        </w:rPr>
        <w:t xml:space="preserve">بوابة الدفع: </w:t>
      </w:r>
      <w:r>
        <w:rPr>
          <w:rFonts w:ascii="Calibri" w:eastAsia="Microsoft YaHei"/>
          <w:color w:val="000000"/>
          <w:sz w:val="22"/>
          <w:szCs w:val="22"/>
        </w:rPr>
        <w:t xml:space="preserve">Spaceremit</w:t>
      </w:r>
    </w:p>
    <w:p>
      <w:pPr>
        <w:spacing w:after="80" w:line="312"/>
      </w:pPr>
      <w:r>
        <w:rPr>
          <w:rFonts w:ascii="Calibri" w:eastAsia="Microsoft YaHei"/>
          <w:b/>
          <w:bCs/>
          <w:color w:val="162235"/>
          <w:sz w:val="22"/>
          <w:szCs w:val="22"/>
        </w:rPr>
        <w:t xml:space="preserve">الدردشة المباشرة: </w:t>
      </w:r>
      <w:r>
        <w:rPr>
          <w:rFonts w:ascii="Calibri" w:eastAsia="Microsoft YaHei"/>
          <w:color w:val="000000"/>
          <w:sz w:val="22"/>
          <w:szCs w:val="22"/>
        </w:rPr>
        <w:t xml:space="preserve">Tawk.to</w:t>
      </w:r>
    </w:p>
    <w:p>
      <w:pPr>
        <w:spacing w:after="80" w:line="312"/>
      </w:pPr>
      <w:r>
        <w:rPr>
          <w:rFonts w:ascii="Calibri" w:eastAsia="Microsoft YaHei"/>
          <w:b/>
          <w:bCs/>
          <w:color w:val="162235"/>
          <w:sz w:val="22"/>
          <w:szCs w:val="22"/>
        </w:rPr>
        <w:t xml:space="preserve">الاستضافة: </w:t>
      </w:r>
      <w:r>
        <w:rPr>
          <w:rFonts w:ascii="Calibri" w:eastAsia="Microsoft YaHei"/>
          <w:color w:val="000000"/>
          <w:sz w:val="22"/>
          <w:szCs w:val="22"/>
        </w:rPr>
        <w:t xml:space="preserve">Vercel (https://vercel.com)</w:t>
      </w:r>
    </w:p>
    <w:p>
      <w:pPr>
        <w:spacing w:after="80" w:line="312"/>
      </w:pPr>
      <w:r>
        <w:rPr>
          <w:rFonts w:ascii="Calibri" w:eastAsia="Microsoft YaHei"/>
          <w:b/>
          <w:bCs/>
          <w:color w:val="162235"/>
          <w:sz w:val="22"/>
          <w:szCs w:val="22"/>
        </w:rPr>
        <w:t xml:space="preserve">GitHub: </w:t>
      </w:r>
      <w:r>
        <w:rPr>
          <w:rFonts w:ascii="Calibri" w:eastAsia="Microsoft YaHei"/>
          <w:color w:val="000000"/>
          <w:sz w:val="22"/>
          <w:szCs w:val="22"/>
        </w:rPr>
        <w:t xml:space="preserve">https://github.com/mohamedalprof/numerology-app</w:t>
      </w:r>
    </w:p>
    <w:p>
      <w:pPr>
        <w:spacing w:after="80" w:line="312"/>
      </w:pPr>
      <w:r>
        <w:rPr>
          <w:rFonts w:ascii="Calibri" w:eastAsia="Microsoft YaHei"/>
          <w:b/>
          <w:bCs/>
          <w:color w:val="162235"/>
          <w:sz w:val="22"/>
          <w:szCs w:val="22"/>
        </w:rPr>
        <w:t xml:space="preserve">السعر: </w:t>
      </w:r>
      <w:r>
        <w:rPr>
          <w:rFonts w:ascii="Calibri" w:eastAsia="Microsoft YaHei"/>
          <w:color w:val="000000"/>
          <w:sz w:val="22"/>
          <w:szCs w:val="22"/>
        </w:rPr>
        <w:t xml:space="preserve">5 دولار أمريكي (USD)</w:t>
      </w:r>
    </w:p>
    <w:p>
      <w:pPr>
        <w:spacing w:before="200"/>
      </w:pPr>
    </w:p>
    <w:p>
      <w:pPr>
        <w:pStyle w:val="Heading1"/>
        <w:spacing w:after="120" w:before="360"/>
      </w:pPr>
      <w:r>
        <w:rPr>
          <w:rFonts w:ascii="Calibri" w:eastAsia="SimHei"/>
          <w:b/>
          <w:bCs/>
          <w:color w:val="162235"/>
          <w:sz w:val="32"/>
          <w:szCs w:val="32"/>
        </w:rPr>
        <w:t xml:space="preserve">ـ 2. خوارزمية الحساب</w:t>
      </w:r>
    </w:p>
    <w:p>
      <w:pPr>
        <w:spacing w:after="80" w:line="312"/>
        <w:ind w:firstLine="420"/>
        <w:jc w:val="left"/>
      </w:pPr>
      <w:r>
        <w:rPr>
          <w:rFonts w:ascii="Calibri" w:eastAsia="Microsoft YaHei"/>
          <w:color w:val="000000"/>
          <w:sz w:val="22"/>
          <w:szCs w:val="22"/>
        </w:rPr>
        <w:t xml:space="preserve">تعمل الخوارزمية بجمع كل أرقام تواريخ الميلاد للشخصين، ثم طرح 22 بشكل متكرر حتى الحصول على رقم أقل من 22. الصفر لا يوجد في العمليات الحسابية ويتحول إلى 22.</w:t>
      </w:r>
    </w:p>
    <w:p>
      <w:pPr>
        <w:spacing w:before="100"/>
      </w:pPr>
    </w:p>
    <w:p>
      <w:pPr>
        <w:spacing w:after="80" w:line="312"/>
      </w:pPr>
      <w:r>
        <w:rPr>
          <w:rFonts w:ascii="Calibri" w:eastAsia="Microsoft YaHei"/>
          <w:b/>
          <w:bCs/>
          <w:color w:val="162235"/>
          <w:sz w:val="22"/>
          <w:szCs w:val="22"/>
        </w:rPr>
        <w:t xml:space="preserve">الخطوة 1: </w:t>
      </w:r>
      <w:r>
        <w:rPr>
          <w:rFonts w:ascii="Calibri" w:eastAsia="Microsoft YaHei"/>
          <w:color w:val="000000"/>
          <w:sz w:val="22"/>
          <w:szCs w:val="22"/>
        </w:rPr>
        <w:t xml:space="preserve">جمع كل أرقام تواريخ الميلاد (1+2+9+1+9+7+0 = 28)</w:t>
      </w:r>
    </w:p>
    <w:p>
      <w:pPr>
        <w:spacing w:after="80" w:line="312"/>
      </w:pPr>
      <w:r>
        <w:rPr>
          <w:rFonts w:ascii="Calibri" w:eastAsia="Microsoft YaHei"/>
          <w:b/>
          <w:bCs/>
          <w:color w:val="162235"/>
          <w:sz w:val="22"/>
          <w:szCs w:val="22"/>
        </w:rPr>
        <w:t xml:space="preserve">الخطوة 2: </w:t>
      </w:r>
      <w:r>
        <w:rPr>
          <w:rFonts w:ascii="Calibri" w:eastAsia="Microsoft YaHei"/>
          <w:color w:val="000000"/>
          <w:sz w:val="22"/>
          <w:szCs w:val="22"/>
        </w:rPr>
        <w:t xml:space="preserve">طرح 22 بشكل متكرر (28 - 22 = 6)</w:t>
      </w:r>
    </w:p>
    <w:p>
      <w:pPr>
        <w:spacing w:after="80" w:line="312"/>
      </w:pPr>
      <w:r>
        <w:rPr>
          <w:rFonts w:ascii="Calibri" w:eastAsia="Microsoft YaHei"/>
          <w:b/>
          <w:bCs/>
          <w:color w:val="162235"/>
          <w:sz w:val="22"/>
          <w:szCs w:val="22"/>
        </w:rPr>
        <w:t xml:space="preserve">النتيجة: </w:t>
      </w:r>
      <w:r>
        <w:rPr>
          <w:rFonts w:ascii="Calibri" w:eastAsia="Microsoft YaHei"/>
          <w:color w:val="000000"/>
          <w:sz w:val="22"/>
          <w:szCs w:val="22"/>
        </w:rPr>
        <w:t xml:space="preserve">الرقم النهائي هو مؤشر التوافق (1-22)</w:t>
      </w:r>
    </w:p>
    <w:p>
      <w:pPr>
        <w:spacing w:before="200"/>
      </w:pPr>
    </w:p>
    <w:p>
      <w:pPr>
        <w:pStyle w:val="Heading1"/>
        <w:spacing w:after="120" w:before="360"/>
      </w:pPr>
      <w:r>
        <w:rPr>
          <w:rFonts w:ascii="Calibri" w:eastAsia="SimHei"/>
          <w:b/>
          <w:bCs/>
          <w:color w:val="162235"/>
          <w:sz w:val="32"/>
          <w:szCs w:val="32"/>
        </w:rPr>
        <w:t xml:space="preserve">ـ 3. تصنيف التوافق</w:t>
      </w:r>
    </w:p>
    <w:p>
      <w:pPr>
        <w:spacing w:after="80" w:line="312"/>
        <w:ind w:firstLine="420"/>
        <w:jc w:val="left"/>
      </w:pPr>
      <w:r>
        <w:rPr>
          <w:rFonts w:ascii="Calibri" w:eastAsia="Microsoft YaHei"/>
          <w:color w:val="000000"/>
          <w:sz w:val="22"/>
          <w:szCs w:val="22"/>
        </w:rPr>
        <w:t xml:space="preserve">يتم تصنيف مؤشر التوافق إلى ثلاث فئات حسب الرقم الناتج:</w:t>
      </w:r>
    </w:p>
    <w:p>
      <w:pPr>
        <w:spacing w:before="100"/>
      </w:pPr>
    </w:p>
    <w:p>
      <w:pPr>
        <w:spacing w:after="60"/>
      </w:pPr>
      <w:r>
        <w:rPr>
          <w:rFonts w:ascii="Calibri" w:eastAsia="Microsoft YaHei"/>
          <w:b/>
          <w:bCs/>
          <w:color w:val="008F72"/>
          <w:sz w:val="24"/>
          <w:szCs w:val="24"/>
        </w:rPr>
        <w:t xml:space="preserve">✅ إيجابي (Positive):</w:t>
      </w:r>
    </w:p>
    <w:p>
      <w:pPr>
        <w:spacing w:after="80" w:line="312"/>
        <w:jc w:val="left"/>
      </w:pPr>
      <w:r>
        <w:rPr>
          <w:rFonts w:ascii="Calibri" w:eastAsia="Microsoft YaHei"/>
          <w:color w:val="000000"/>
          <w:sz w:val="22"/>
          <w:szCs w:val="22"/>
        </w:rPr>
        <w:t xml:space="preserve">2, 3, 5, 6, 10, 14, 17, 19, 21</w:t>
      </w:r>
    </w:p>
    <w:p>
      <w:pPr>
        <w:spacing w:after="60"/>
      </w:pPr>
      <w:r>
        <w:rPr>
          <w:rFonts w:ascii="Calibri" w:eastAsia="Microsoft YaHei"/>
          <w:b/>
          <w:bCs/>
          <w:color w:val="D4A030"/>
          <w:sz w:val="24"/>
          <w:szCs w:val="24"/>
        </w:rPr>
        <w:t xml:space="preserve">⚠️ متوسط (Medium):</w:t>
      </w:r>
    </w:p>
    <w:p>
      <w:pPr>
        <w:spacing w:after="80" w:line="312"/>
        <w:jc w:val="left"/>
      </w:pPr>
      <w:r>
        <w:rPr>
          <w:rFonts w:ascii="Calibri" w:eastAsia="Microsoft YaHei"/>
          <w:color w:val="000000"/>
          <w:sz w:val="22"/>
          <w:szCs w:val="22"/>
        </w:rPr>
        <w:t xml:space="preserve">1, 4, 7, 8, 11, 20</w:t>
      </w:r>
    </w:p>
    <w:p>
      <w:pPr>
        <w:spacing w:after="60"/>
      </w:pPr>
      <w:r>
        <w:rPr>
          <w:rFonts w:ascii="Calibri" w:eastAsia="Microsoft YaHei"/>
          <w:b/>
          <w:bCs/>
          <w:color w:val="CC3333"/>
          <w:sz w:val="24"/>
          <w:szCs w:val="24"/>
        </w:rPr>
        <w:t xml:space="preserve">❌ سلبي (Negative):</w:t>
      </w:r>
    </w:p>
    <w:p>
      <w:pPr>
        <w:spacing w:after="80" w:line="312"/>
        <w:jc w:val="left"/>
      </w:pPr>
      <w:r>
        <w:rPr>
          <w:rFonts w:ascii="Calibri" w:eastAsia="Microsoft YaHei"/>
          <w:color w:val="000000"/>
          <w:sz w:val="22"/>
          <w:szCs w:val="22"/>
        </w:rPr>
        <w:t xml:space="preserve">9, 12, 13, 15, 16, 18, 22</w:t>
      </w:r>
    </w:p>
    <w:p>
      <w:pPr>
        <w:spacing w:before="200"/>
      </w:pPr>
    </w:p>
    <w:p>
      <w:pPr>
        <w:pStyle w:val="Heading1"/>
        <w:spacing w:after="120" w:before="360"/>
      </w:pPr>
      <w:r>
        <w:rPr>
          <w:rFonts w:ascii="Calibri" w:eastAsia="SimHei"/>
          <w:b/>
          <w:bCs/>
          <w:color w:val="162235"/>
          <w:sz w:val="32"/>
          <w:szCs w:val="32"/>
        </w:rPr>
        <w:t xml:space="preserve">ـ 4. تفسيرات الأرقام الـ 22</w:t>
      </w:r>
    </w:p>
    <w:p>
      <w:pPr>
        <w:spacing w:after="80" w:line="312"/>
        <w:ind w:firstLine="420"/>
        <w:jc w:val="left"/>
      </w:pPr>
      <w:r>
        <w:rPr>
          <w:rFonts w:ascii="Calibri" w:eastAsia="Microsoft YaHei"/>
          <w:color w:val="000000"/>
          <w:sz w:val="22"/>
          <w:szCs w:val="22"/>
        </w:rPr>
        <w:t xml:space="preserve">كل رقم من 1 إلى 22 له تفسير مفصل لطبيعة العلاقة. التفسيرات مكتوبة بالعربية وتغطي جوانب متعددة مثل الحب والغيرة والخيانة والطلاق والسحر الأسود وغيرها. الرقم 22 هو الرقم الأساسي ويعتبر سلبياً (يشير إلى احتمالية الطلاق).</w:t>
      </w:r>
    </w:p>
    <w:p>
      <w:pPr>
        <w:spacing w:before="200"/>
      </w:pPr>
    </w:p>
    <w:p>
      <w:pPr>
        <w:pStyle w:val="Heading1"/>
        <w:spacing w:after="120" w:before="360"/>
      </w:pPr>
      <w:r>
        <w:rPr>
          <w:rFonts w:ascii="Calibri" w:eastAsia="SimHei"/>
          <w:b/>
          <w:bCs/>
          <w:color w:val="162235"/>
          <w:sz w:val="32"/>
          <w:szCs w:val="32"/>
        </w:rPr>
        <w:t xml:space="preserve">ـ 5. بوابة دفع Spaceremit</w:t>
      </w:r>
    </w:p>
    <w:p>
      <w:pPr>
        <w:spacing w:after="80" w:line="312"/>
        <w:ind w:firstLine="420"/>
        <w:jc w:val="left"/>
      </w:pPr>
      <w:r>
        <w:rPr>
          <w:rFonts w:ascii="Calibri" w:eastAsia="Microsoft YaHei"/>
          <w:color w:val="000000"/>
          <w:sz w:val="22"/>
          <w:szCs w:val="22"/>
        </w:rPr>
        <w:t xml:space="preserve">تم دمج بوابة الدفع Spaceremit لفتح القسم المميز (طريقة الحساب + دليل الشفاء العاطفي) مقابل 5 دولار.</w:t>
      </w:r>
    </w:p>
    <w:p>
      <w:pPr>
        <w:spacing w:before="100"/>
      </w:pPr>
    </w:p>
    <w:p>
      <w:pPr>
        <w:spacing w:after="80" w:line="312"/>
      </w:pPr>
      <w:r>
        <w:rPr>
          <w:rFonts w:ascii="Calibri" w:eastAsia="Microsoft YaHei"/>
          <w:b/>
          <w:bCs/>
          <w:color w:val="162235"/>
          <w:sz w:val="22"/>
          <w:szCs w:val="22"/>
        </w:rPr>
        <w:t xml:space="preserve">المفتاح العام (Live): </w:t>
      </w:r>
      <w:r>
        <w:rPr>
          <w:rFonts w:ascii="Calibri" w:eastAsia="Microsoft YaHei"/>
          <w:color w:val="000000"/>
          <w:sz w:val="22"/>
          <w:szCs w:val="22"/>
        </w:rPr>
        <w:t xml:space="preserve">pkO7UH3TAESAQEOARU9E86IZF8TFQ1Q3VZOB05226Z05YRV23MOO</w:t>
      </w:r>
    </w:p>
    <w:p>
      <w:pPr>
        <w:spacing w:after="80" w:line="312"/>
      </w:pPr>
      <w:r>
        <w:rPr>
          <w:rFonts w:ascii="Calibri" w:eastAsia="Microsoft YaHei"/>
          <w:b/>
          <w:bCs/>
          <w:color w:val="162235"/>
          <w:sz w:val="22"/>
          <w:szCs w:val="22"/>
        </w:rPr>
        <w:t xml:space="preserve">المفتاح السري (Live): </w:t>
      </w:r>
      <w:r>
        <w:rPr>
          <w:rFonts w:ascii="Calibri" w:eastAsia="Microsoft YaHei"/>
          <w:color w:val="000000"/>
          <w:sz w:val="22"/>
          <w:szCs w:val="22"/>
        </w:rPr>
        <w:t xml:space="preserve">skJAZMJDRAR0PEI8Z7HCY9OHMYYELKGOBKVSH6PZDJEL1W369QKP</w:t>
      </w:r>
    </w:p>
    <w:p>
      <w:pPr>
        <w:spacing w:after="80" w:line="312"/>
      </w:pPr>
      <w:r>
        <w:rPr>
          <w:rFonts w:ascii="Calibri" w:eastAsia="Microsoft YaHei"/>
          <w:b/>
          <w:bCs/>
          <w:color w:val="162235"/>
          <w:sz w:val="22"/>
          <w:szCs w:val="22"/>
        </w:rPr>
        <w:t xml:space="preserve">Spaceseller ID: </w:t>
      </w:r>
      <w:r>
        <w:rPr>
          <w:rFonts w:ascii="Calibri" w:eastAsia="Microsoft YaHei"/>
          <w:color w:val="000000"/>
          <w:sz w:val="22"/>
          <w:szCs w:val="22"/>
        </w:rPr>
        <w:t xml:space="preserve">6a052c0cbc0bfd419925038d</w:t>
      </w:r>
    </w:p>
    <w:p>
      <w:pPr>
        <w:spacing w:after="80" w:line="312"/>
      </w:pPr>
      <w:r>
        <w:rPr>
          <w:rFonts w:ascii="Calibri" w:eastAsia="Microsoft YaHei"/>
          <w:b/>
          <w:bCs/>
          <w:color w:val="162235"/>
          <w:sz w:val="22"/>
          <w:szCs w:val="22"/>
        </w:rPr>
        <w:t xml:space="preserve">Verification: </w:t>
      </w:r>
      <w:r>
        <w:rPr>
          <w:rFonts w:ascii="Calibri" w:eastAsia="Microsoft YaHei"/>
          <w:color w:val="000000"/>
          <w:sz w:val="22"/>
          <w:szCs w:val="22"/>
        </w:rPr>
        <w:t xml:space="preserve">3VAEBQG0VCI89LTFVLVAXRPBSMC3UAVF2EH0ABNQJHJHWV1C7G</w:t>
      </w:r>
    </w:p>
    <w:p>
      <w:pPr>
        <w:spacing w:after="80" w:line="312"/>
      </w:pPr>
      <w:r>
        <w:rPr>
          <w:rFonts w:ascii="Calibri" w:eastAsia="Microsoft YaHei"/>
          <w:b/>
          <w:bCs/>
          <w:color w:val="162235"/>
          <w:sz w:val="22"/>
          <w:szCs w:val="22"/>
        </w:rPr>
        <w:t xml:space="preserve">Callback URL: </w:t>
      </w:r>
      <w:r>
        <w:rPr>
          <w:rFonts w:ascii="Calibri" w:eastAsia="Microsoft YaHei"/>
          <w:color w:val="000000"/>
          <w:sz w:val="22"/>
          <w:szCs w:val="22"/>
        </w:rPr>
        <w:t xml:space="preserve">https://numerology-app-delta.vercel.app/api/spaceremit-callback</w:t>
      </w:r>
    </w:p>
    <w:p>
      <w:pPr>
        <w:spacing w:after="80" w:line="312"/>
      </w:pPr>
      <w:r>
        <w:rPr>
          <w:rFonts w:ascii="Calibri" w:eastAsia="Microsoft YaHei"/>
          <w:b/>
          <w:bCs/>
          <w:color w:val="162235"/>
          <w:sz w:val="22"/>
          <w:szCs w:val="22"/>
        </w:rPr>
        <w:t xml:space="preserve">الدومين القديم: </w:t>
      </w:r>
      <w:r>
        <w:rPr>
          <w:rFonts w:ascii="Calibri" w:eastAsia="Microsoft YaHei"/>
          <w:color w:val="000000"/>
          <w:sz w:val="22"/>
          <w:szCs w:val="22"/>
        </w:rPr>
        <w:t xml:space="preserve">numberandinsight.space-z.ai</w:t>
      </w:r>
    </w:p>
    <w:p>
      <w:pPr>
        <w:spacing w:after="80" w:line="312"/>
      </w:pPr>
      <w:r>
        <w:rPr>
          <w:rFonts w:ascii="Calibri" w:eastAsia="Microsoft YaHei"/>
          <w:b/>
          <w:bCs/>
          <w:color w:val="162235"/>
          <w:sz w:val="22"/>
          <w:szCs w:val="22"/>
        </w:rPr>
        <w:t xml:space="preserve">الدومين الجديد: </w:t>
      </w:r>
      <w:r>
        <w:rPr>
          <w:rFonts w:ascii="Calibri" w:eastAsia="Microsoft YaHei"/>
          <w:color w:val="000000"/>
          <w:sz w:val="22"/>
          <w:szCs w:val="22"/>
        </w:rPr>
        <w:t xml:space="preserve">numerology-app-delta.vercel.app (في انتظار التحقق)</w:t>
      </w:r>
    </w:p>
    <w:p>
      <w:pPr>
        <w:spacing w:before="100"/>
      </w:pPr>
    </w:p>
    <w:p>
      <w:pPr>
        <w:spacing w:after="80" w:line="312"/>
        <w:ind w:firstLine="420"/>
        <w:jc w:val="left"/>
      </w:pPr>
      <w:r>
        <w:rPr>
          <w:rFonts w:ascii="Calibri" w:eastAsia="Microsoft YaHei"/>
          <w:color w:val="000000"/>
          <w:sz w:val="22"/>
          <w:szCs w:val="22"/>
        </w:rPr>
        <w:t xml:space="preserve">الوظائف المستخدمة في الكود:</w:t>
      </w:r>
    </w:p>
    <w:p>
      <w:pPr>
        <w:spacing w:after="60" w:line="312"/>
        <w:ind w:left="720"/>
      </w:pPr>
      <w:r>
        <w:rPr>
          <w:rFonts w:ascii="Calibri" w:eastAsia="Microsoft YaHei"/>
          <w:color w:val="000000"/>
          <w:sz w:val="22"/>
          <w:szCs w:val="22"/>
        </w:rPr>
        <w:t xml:space="preserve">•  SP_SUCCESSFUL_PAYMENT - الدفع الناجح</w:t>
      </w:r>
    </w:p>
    <w:p>
      <w:pPr>
        <w:spacing w:after="60" w:line="312"/>
        <w:ind w:left="720"/>
      </w:pPr>
      <w:r>
        <w:rPr>
          <w:rFonts w:ascii="Calibri" w:eastAsia="Microsoft YaHei"/>
          <w:color w:val="000000"/>
          <w:sz w:val="22"/>
          <w:szCs w:val="22"/>
        </w:rPr>
        <w:t xml:space="preserve">•  SP_FAILD_PAYMENT - فشل الدفع</w:t>
      </w:r>
    </w:p>
    <w:p>
      <w:pPr>
        <w:spacing w:after="60" w:line="312"/>
        <w:ind w:left="720"/>
      </w:pPr>
      <w:r>
        <w:rPr>
          <w:rFonts w:ascii="Calibri" w:eastAsia="Microsoft YaHei"/>
          <w:color w:val="000000"/>
          <w:sz w:val="22"/>
          <w:szCs w:val="22"/>
        </w:rPr>
        <w:t xml:space="preserve">•  SP_RECIVED_MESSAGE - رسالة من Spaceremit</w:t>
      </w:r>
    </w:p>
    <w:p>
      <w:pPr>
        <w:spacing w:after="60" w:line="312"/>
        <w:ind w:left="720"/>
      </w:pPr>
      <w:r>
        <w:rPr>
          <w:rFonts w:ascii="Calibri" w:eastAsia="Microsoft YaHei"/>
          <w:color w:val="000000"/>
          <w:sz w:val="22"/>
          <w:szCs w:val="22"/>
        </w:rPr>
        <w:t xml:space="preserve">•  SP_NEED_AUTH - يحتاج تسجيل دخول</w:t>
      </w:r>
    </w:p>
    <w:p>
      <w:pPr>
        <w:spacing w:before="200"/>
      </w:pPr>
    </w:p>
    <w:p>
      <w:pPr>
        <w:pStyle w:val="Heading1"/>
        <w:spacing w:after="120" w:before="360"/>
      </w:pPr>
      <w:r>
        <w:rPr>
          <w:rFonts w:ascii="Calibri" w:eastAsia="SimHei"/>
          <w:b/>
          <w:bCs/>
          <w:color w:val="162235"/>
          <w:sz w:val="32"/>
          <w:szCs w:val="32"/>
        </w:rPr>
        <w:t xml:space="preserve">ـ 6. الدردشة المباشرة Tawk.to</w:t>
      </w:r>
    </w:p>
    <w:p>
      <w:pPr>
        <w:spacing w:after="80" w:line="312"/>
        <w:ind w:firstLine="420"/>
        <w:jc w:val="left"/>
      </w:pPr>
      <w:r>
        <w:rPr>
          <w:rFonts w:ascii="Calibri" w:eastAsia="Microsoft YaHei"/>
          <w:color w:val="000000"/>
          <w:sz w:val="22"/>
          <w:szCs w:val="22"/>
        </w:rPr>
        <w:t xml:space="preserve">تم دمج Tawk.to للدردشة المباشرة مع العملاء. يظهر أيقونة الدردشة في أسفل الصفحة.</w:t>
      </w:r>
    </w:p>
    <w:p>
      <w:pPr>
        <w:spacing w:before="100"/>
      </w:pPr>
    </w:p>
    <w:p>
      <w:pPr>
        <w:spacing w:after="80" w:line="312"/>
      </w:pPr>
      <w:r>
        <w:rPr>
          <w:rFonts w:ascii="Calibri" w:eastAsia="Microsoft YaHei"/>
          <w:b/>
          <w:bCs/>
          <w:color w:val="162235"/>
          <w:sz w:val="22"/>
          <w:szCs w:val="22"/>
        </w:rPr>
        <w:t xml:space="preserve">Property ID: </w:t>
      </w:r>
      <w:r>
        <w:rPr>
          <w:rFonts w:ascii="Calibri" w:eastAsia="Microsoft YaHei"/>
          <w:color w:val="000000"/>
          <w:sz w:val="22"/>
          <w:szCs w:val="22"/>
        </w:rPr>
        <w:t xml:space="preserve">6a0e11de2370201c349f28e6</w:t>
      </w:r>
    </w:p>
    <w:p>
      <w:pPr>
        <w:spacing w:after="80" w:line="312"/>
      </w:pPr>
      <w:r>
        <w:rPr>
          <w:rFonts w:ascii="Calibri" w:eastAsia="Microsoft YaHei"/>
          <w:b/>
          <w:bCs/>
          <w:color w:val="162235"/>
          <w:sz w:val="22"/>
          <w:szCs w:val="22"/>
        </w:rPr>
        <w:t xml:space="preserve">Widget ID: </w:t>
      </w:r>
      <w:r>
        <w:rPr>
          <w:rFonts w:ascii="Calibri" w:eastAsia="Microsoft YaHei"/>
          <w:color w:val="000000"/>
          <w:sz w:val="22"/>
          <w:szCs w:val="22"/>
        </w:rPr>
        <w:t xml:space="preserve">1jp3fbk93</w:t>
      </w:r>
    </w:p>
    <w:p>
      <w:pPr>
        <w:spacing w:after="80" w:line="312"/>
      </w:pPr>
      <w:r>
        <w:rPr>
          <w:rFonts w:ascii="Calibri" w:eastAsia="Microsoft YaHei"/>
          <w:b/>
          <w:bCs/>
          <w:color w:val="162235"/>
          <w:sz w:val="22"/>
          <w:szCs w:val="22"/>
        </w:rPr>
        <w:t xml:space="preserve">JavaScript API Key: </w:t>
      </w:r>
      <w:r>
        <w:rPr>
          <w:rFonts w:ascii="Calibri" w:eastAsia="Microsoft YaHei"/>
          <w:color w:val="000000"/>
          <w:sz w:val="22"/>
          <w:szCs w:val="22"/>
        </w:rPr>
        <w:t xml:space="preserve">1119ae6ccf3378ec46b92</w:t>
      </w:r>
    </w:p>
    <w:p>
      <w:pPr>
        <w:spacing w:after="80" w:line="312"/>
      </w:pPr>
      <w:r>
        <w:rPr>
          <w:rFonts w:ascii="Calibri" w:eastAsia="Microsoft YaHei"/>
          <w:b/>
          <w:bCs/>
          <w:color w:val="162235"/>
          <w:sz w:val="22"/>
          <w:szCs w:val="22"/>
        </w:rPr>
        <w:t xml:space="preserve">Ticket Email: </w:t>
      </w:r>
      <w:r>
        <w:rPr>
          <w:rFonts w:ascii="Calibri" w:eastAsia="Microsoft YaHei"/>
          <w:color w:val="000000"/>
          <w:sz w:val="22"/>
          <w:szCs w:val="22"/>
        </w:rPr>
        <w:t xml:space="preserve">tickets@aadd-wbsyr.p.tawk.email</w:t>
      </w:r>
    </w:p>
    <w:p>
      <w:pPr>
        <w:spacing w:before="200"/>
      </w:pPr>
    </w:p>
    <w:p>
      <w:pPr>
        <w:pStyle w:val="Heading1"/>
        <w:spacing w:after="120" w:before="360"/>
      </w:pPr>
      <w:r>
        <w:rPr>
          <w:rFonts w:ascii="Calibri" w:eastAsia="SimHei"/>
          <w:b/>
          <w:bCs/>
          <w:color w:val="162235"/>
          <w:sz w:val="32"/>
          <w:szCs w:val="32"/>
        </w:rPr>
        <w:t xml:space="preserve">ـ 7. هيكل الملفات</w:t>
      </w:r>
    </w:p>
    <w:p>
      <w:pPr>
        <w:spacing w:after="80" w:line="312"/>
        <w:ind w:firstLine="420"/>
        <w:jc w:val="left"/>
      </w:pPr>
      <w:r>
        <w:rPr>
          <w:rFonts w:ascii="Calibri" w:eastAsia="Microsoft YaHei"/>
          <w:color w:val="000000"/>
          <w:sz w:val="22"/>
          <w:szCs w:val="22"/>
        </w:rPr>
        <w:t xml:space="preserve">هيكل المشروع في Next.js:</w:t>
      </w:r>
    </w:p>
    <w:p>
      <w:pPr>
        <w:spacing w:before="100"/>
      </w:pPr>
    </w:p>
    <w:p>
      <w:pPr>
        <w:spacing w:after="80" w:line="312"/>
      </w:pPr>
      <w:r>
        <w:rPr>
          <w:rFonts w:ascii="Calibri" w:eastAsia="Microsoft YaHei"/>
          <w:b/>
          <w:bCs/>
          <w:color w:val="162235"/>
          <w:sz w:val="22"/>
          <w:szCs w:val="22"/>
        </w:rPr>
        <w:t xml:space="preserve">src/app/page.tsx  </w:t>
      </w:r>
      <w:r>
        <w:rPr>
          <w:rFonts w:ascii="Calibri" w:eastAsia="Microsoft YaHei"/>
          <w:color w:val="000000"/>
          <w:sz w:val="22"/>
          <w:szCs w:val="22"/>
        </w:rPr>
        <w:t xml:space="preserve">- الصفحة الرئيسية - حاسبة التوافق + الدفع</w:t>
      </w:r>
    </w:p>
    <w:p>
      <w:pPr>
        <w:spacing w:after="80" w:line="312"/>
      </w:pPr>
      <w:r>
        <w:rPr>
          <w:rFonts w:ascii="Calibri" w:eastAsia="Microsoft YaHei"/>
          <w:b/>
          <w:bCs/>
          <w:color w:val="162235"/>
          <w:sz w:val="22"/>
          <w:szCs w:val="22"/>
        </w:rPr>
        <w:t xml:space="preserve">src/app/layout.tsx  </w:t>
      </w:r>
      <w:r>
        <w:rPr>
          <w:rFonts w:ascii="Calibri" w:eastAsia="Microsoft YaHei"/>
          <w:color w:val="000000"/>
          <w:sz w:val="22"/>
          <w:szCs w:val="22"/>
        </w:rPr>
        <w:t xml:space="preserve">- التخطيط العام - الخطوط + Spaceremit + Tawk.to</w:t>
      </w:r>
    </w:p>
    <w:p>
      <w:pPr>
        <w:spacing w:after="80" w:line="312"/>
      </w:pPr>
      <w:r>
        <w:rPr>
          <w:rFonts w:ascii="Calibri" w:eastAsia="Microsoft YaHei"/>
          <w:b/>
          <w:bCs/>
          <w:color w:val="162235"/>
          <w:sz w:val="22"/>
          <w:szCs w:val="22"/>
        </w:rPr>
        <w:t xml:space="preserve">src/app/globals.css  </w:t>
      </w:r>
      <w:r>
        <w:rPr>
          <w:rFonts w:ascii="Calibri" w:eastAsia="Microsoft YaHei"/>
          <w:color w:val="000000"/>
          <w:sz w:val="22"/>
          <w:szCs w:val="22"/>
        </w:rPr>
        <w:t xml:space="preserve">- أنماط CSS - التصميم الغامض</w:t>
      </w:r>
    </w:p>
    <w:p>
      <w:pPr>
        <w:spacing w:after="80" w:line="312"/>
      </w:pPr>
      <w:r>
        <w:rPr>
          <w:rFonts w:ascii="Calibri" w:eastAsia="Microsoft YaHei"/>
          <w:b/>
          <w:bCs/>
          <w:color w:val="162235"/>
          <w:sz w:val="22"/>
          <w:szCs w:val="22"/>
        </w:rPr>
        <w:t xml:space="preserve">src/lib/numerology.ts  </w:t>
      </w:r>
      <w:r>
        <w:rPr>
          <w:rFonts w:ascii="Calibri" w:eastAsia="Microsoft YaHei"/>
          <w:color w:val="000000"/>
          <w:sz w:val="22"/>
          <w:szCs w:val="22"/>
        </w:rPr>
        <w:t xml:space="preserve">- محرك الحسابات - sumDigits, reduceNumber, getCategory</w:t>
      </w:r>
    </w:p>
    <w:p>
      <w:pPr>
        <w:spacing w:after="80" w:line="312"/>
      </w:pPr>
      <w:r>
        <w:rPr>
          <w:rFonts w:ascii="Calibri" w:eastAsia="Microsoft YaHei"/>
          <w:b/>
          <w:bCs/>
          <w:color w:val="162235"/>
          <w:sz w:val="22"/>
          <w:szCs w:val="22"/>
        </w:rPr>
        <w:t xml:space="preserve">src/app/api/spaceremit-callback/route.ts  </w:t>
      </w:r>
      <w:r>
        <w:rPr>
          <w:rFonts w:ascii="Calibri" w:eastAsia="Microsoft YaHei"/>
          <w:color w:val="000000"/>
          <w:sz w:val="22"/>
          <w:szCs w:val="22"/>
        </w:rPr>
        <w:t xml:space="preserve">- API Route لتحقق من الدفع</w:t>
      </w:r>
    </w:p>
    <w:p>
      <w:pPr>
        <w:spacing w:after="80" w:line="312"/>
      </w:pPr>
      <w:r>
        <w:rPr>
          <w:rFonts w:ascii="Calibri" w:eastAsia="Microsoft YaHei"/>
          <w:b/>
          <w:bCs/>
          <w:color w:val="162235"/>
          <w:sz w:val="22"/>
          <w:szCs w:val="22"/>
        </w:rPr>
        <w:t xml:space="preserve">.env  </w:t>
      </w:r>
      <w:r>
        <w:rPr>
          <w:rFonts w:ascii="Calibri" w:eastAsia="Microsoft YaHei"/>
          <w:color w:val="000000"/>
          <w:sz w:val="22"/>
          <w:szCs w:val="22"/>
        </w:rPr>
        <w:t xml:space="preserve">- متغيرات البيئة - مفاتيح Spaceremit</w:t>
      </w:r>
    </w:p>
    <w:p>
      <w:pPr>
        <w:spacing w:after="80" w:line="312"/>
      </w:pPr>
      <w:r>
        <w:rPr>
          <w:rFonts w:ascii="Calibri" w:eastAsia="Microsoft YaHei"/>
          <w:b/>
          <w:bCs/>
          <w:color w:val="162235"/>
          <w:sz w:val="22"/>
          <w:szCs w:val="22"/>
        </w:rPr>
        <w:t xml:space="preserve">jest.config.ts  </w:t>
      </w:r>
      <w:r>
        <w:rPr>
          <w:rFonts w:ascii="Calibri" w:eastAsia="Microsoft YaHei"/>
          <w:color w:val="000000"/>
          <w:sz w:val="22"/>
          <w:szCs w:val="22"/>
        </w:rPr>
        <w:t xml:space="preserve">- إعدادات Jest للاختبار</w:t>
      </w:r>
    </w:p>
    <w:p>
      <w:pPr>
        <w:spacing w:after="80" w:line="312"/>
      </w:pPr>
      <w:r>
        <w:rPr>
          <w:rFonts w:ascii="Calibri" w:eastAsia="Microsoft YaHei"/>
          <w:b/>
          <w:bCs/>
          <w:color w:val="162235"/>
          <w:sz w:val="22"/>
          <w:szCs w:val="22"/>
        </w:rPr>
        <w:t xml:space="preserve">next.config.ts  </w:t>
      </w:r>
      <w:r>
        <w:rPr>
          <w:rFonts w:ascii="Calibri" w:eastAsia="Microsoft YaHei"/>
          <w:color w:val="000000"/>
          <w:sz w:val="22"/>
          <w:szCs w:val="22"/>
        </w:rPr>
        <w:t xml:space="preserve">- إعدادات Next.js</w:t>
      </w:r>
    </w:p>
    <w:p>
      <w:pPr>
        <w:spacing w:before="200"/>
      </w:pPr>
    </w:p>
    <w:p>
      <w:pPr>
        <w:pStyle w:val="Heading1"/>
        <w:spacing w:after="120" w:before="360"/>
      </w:pPr>
      <w:r>
        <w:rPr>
          <w:rFonts w:ascii="Calibri" w:eastAsia="SimHei"/>
          <w:b/>
          <w:bCs/>
          <w:color w:val="162235"/>
          <w:sz w:val="32"/>
          <w:szCs w:val="32"/>
        </w:rPr>
        <w:t xml:space="preserve">ـ 8. الاختبارات الآلية</w:t>
      </w:r>
    </w:p>
    <w:p>
      <w:pPr>
        <w:spacing w:after="80" w:line="312"/>
        <w:ind w:firstLine="420"/>
        <w:jc w:val="left"/>
      </w:pPr>
      <w:r>
        <w:rPr>
          <w:rFonts w:ascii="Calibri" w:eastAsia="Microsoft YaHei"/>
          <w:color w:val="000000"/>
          <w:sz w:val="22"/>
          <w:szCs w:val="22"/>
        </w:rPr>
        <w:t xml:space="preserve">تم تنفيذ 159 اختبار آلي بنجاح باستخدام Jest + React Testing Library:</w:t>
      </w:r>
    </w:p>
    <w:p>
      <w:pPr>
        <w:spacing w:before="100"/>
      </w:pPr>
    </w:p>
    <w:p>
      <w:pPr>
        <w:spacing w:after="80" w:line="312"/>
      </w:pPr>
      <w:r>
        <w:rPr>
          <w:rFonts w:ascii="Calibri" w:eastAsia="Microsoft YaHei"/>
          <w:b/>
          <w:bCs/>
          <w:color w:val="162235"/>
          <w:sz w:val="22"/>
          <w:szCs w:val="22"/>
        </w:rPr>
        <w:t xml:space="preserve">src/lib/__tests__/numerology.test.ts</w:t>
      </w:r>
      <w:r>
        <w:rPr>
          <w:rFonts w:ascii="Calibri" w:eastAsia="Microsoft YaHei"/>
          <w:color w:val="000000"/>
          <w:sz w:val="22"/>
          <w:szCs w:val="22"/>
        </w:rPr>
        <w:t xml:space="preserve"> - 78 اختبار للخوارزمية</w:t>
      </w:r>
    </w:p>
    <w:p>
      <w:pPr>
        <w:spacing w:after="80" w:line="312"/>
      </w:pPr>
      <w:r>
        <w:rPr>
          <w:rFonts w:ascii="Calibri" w:eastAsia="Microsoft YaHei"/>
          <w:b/>
          <w:bCs/>
          <w:color w:val="162235"/>
          <w:sz w:val="22"/>
          <w:szCs w:val="22"/>
        </w:rPr>
        <w:t xml:space="preserve">src/app/__tests__/page.test.tsx</w:t>
      </w:r>
      <w:r>
        <w:rPr>
          <w:rFonts w:ascii="Calibri" w:eastAsia="Microsoft YaHei"/>
          <w:color w:val="000000"/>
          <w:sz w:val="22"/>
          <w:szCs w:val="22"/>
        </w:rPr>
        <w:t xml:space="preserve"> - 64 اختبار للواجهة</w:t>
      </w:r>
    </w:p>
    <w:p>
      <w:pPr>
        <w:spacing w:after="80" w:line="312"/>
      </w:pPr>
      <w:r>
        <w:rPr>
          <w:rFonts w:ascii="Calibri" w:eastAsia="Microsoft YaHei"/>
          <w:b/>
          <w:bCs/>
          <w:color w:val="162235"/>
          <w:sz w:val="22"/>
          <w:szCs w:val="22"/>
        </w:rPr>
        <w:t xml:space="preserve">src/app/api/spaceremit-callback/__tests__/route.test.ts</w:t>
      </w:r>
      <w:r>
        <w:rPr>
          <w:rFonts w:ascii="Calibri" w:eastAsia="Microsoft YaHei"/>
          <w:color w:val="000000"/>
          <w:sz w:val="22"/>
          <w:szCs w:val="22"/>
        </w:rPr>
        <w:t xml:space="preserve"> - 17 اختبار للـ API</w:t>
      </w:r>
    </w:p>
    <w:p>
      <w:pPr>
        <w:spacing w:before="200"/>
      </w:pPr>
    </w:p>
    <w:p>
      <w:pPr>
        <w:pStyle w:val="Heading1"/>
        <w:spacing w:after="120" w:before="360"/>
      </w:pPr>
      <w:r>
        <w:rPr>
          <w:rFonts w:ascii="Calibri" w:eastAsia="SimHei"/>
          <w:b/>
          <w:bCs/>
          <w:color w:val="162235"/>
          <w:sz w:val="32"/>
          <w:szCs w:val="32"/>
        </w:rPr>
        <w:t xml:space="preserve">ـ 9. النشر على Vercel</w:t>
      </w:r>
    </w:p>
    <w:p>
      <w:pPr>
        <w:spacing w:after="80" w:line="312"/>
        <w:ind w:firstLine="420"/>
        <w:jc w:val="left"/>
      </w:pPr>
      <w:r>
        <w:rPr>
          <w:rFonts w:ascii="Calibri" w:eastAsia="Microsoft YaHei"/>
          <w:color w:val="000000"/>
          <w:sz w:val="22"/>
          <w:szCs w:val="22"/>
        </w:rPr>
        <w:t xml:space="preserve">تم نشر الموقع على Vercel مجاناً مع النشر التلقائي عند الدفع على GitHub. المتغيرات البيئية المطلوبة في Vercel:</w:t>
      </w:r>
    </w:p>
    <w:p>
      <w:pPr>
        <w:spacing w:before="100"/>
      </w:pPr>
    </w:p>
    <w:p>
      <w:pPr>
        <w:spacing w:after="60" w:line="312"/>
        <w:ind w:left="720"/>
      </w:pPr>
      <w:r>
        <w:rPr>
          <w:rFonts w:ascii="Calibri" w:eastAsia="Microsoft YaHei"/>
          <w:color w:val="000000"/>
          <w:sz w:val="22"/>
          <w:szCs w:val="22"/>
        </w:rPr>
        <w:t xml:space="preserve">•  SPACEREMIT_PUBLIC_KEY</w:t>
      </w:r>
    </w:p>
    <w:p>
      <w:pPr>
        <w:spacing w:after="60" w:line="312"/>
        <w:ind w:left="720"/>
      </w:pPr>
      <w:r>
        <w:rPr>
          <w:rFonts w:ascii="Calibri" w:eastAsia="Microsoft YaHei"/>
          <w:color w:val="000000"/>
          <w:sz w:val="22"/>
          <w:szCs w:val="22"/>
        </w:rPr>
        <w:t xml:space="preserve">•  SPACEREMIT_SECRET_KEY</w:t>
      </w:r>
    </w:p>
    <w:p>
      <w:pPr>
        <w:spacing w:after="60" w:line="312"/>
        <w:ind w:left="720"/>
      </w:pPr>
      <w:r>
        <w:rPr>
          <w:rFonts w:ascii="Calibri" w:eastAsia="Microsoft YaHei"/>
          <w:color w:val="000000"/>
          <w:sz w:val="22"/>
          <w:szCs w:val="22"/>
        </w:rPr>
        <w:t xml:space="preserve">•  SPACEREMIT_AMOUNT</w:t>
      </w:r>
    </w:p>
    <w:p>
      <w:pPr>
        <w:spacing w:after="60" w:line="312"/>
        <w:ind w:left="720"/>
      </w:pPr>
      <w:r>
        <w:rPr>
          <w:rFonts w:ascii="Calibri" w:eastAsia="Microsoft YaHei"/>
          <w:color w:val="000000"/>
          <w:sz w:val="22"/>
          <w:szCs w:val="22"/>
        </w:rPr>
        <w:t xml:space="preserve">•  SPACEREMIT_CURRENCY</w:t>
      </w:r>
    </w:p>
    <w:p>
      <w:pPr>
        <w:spacing w:after="60" w:line="312"/>
        <w:ind w:left="720"/>
      </w:pPr>
      <w:r>
        <w:rPr>
          <w:rFonts w:ascii="Calibri" w:eastAsia="Microsoft YaHei"/>
          <w:color w:val="000000"/>
          <w:sz w:val="22"/>
          <w:szCs w:val="22"/>
        </w:rPr>
        <w:t xml:space="preserve">•  NEXT_PUBLIC_SPACEREMIT_PUBLIC_KEY</w:t>
      </w:r>
    </w:p>
    <w:p>
      <w:pPr>
        <w:spacing w:after="60" w:line="312"/>
        <w:ind w:left="720"/>
      </w:pPr>
      <w:r>
        <w:rPr>
          <w:rFonts w:ascii="Calibri" w:eastAsia="Microsoft YaHei"/>
          <w:color w:val="000000"/>
          <w:sz w:val="22"/>
          <w:szCs w:val="22"/>
        </w:rPr>
        <w:t xml:space="preserve">•  NEXT_PUBLIC_SPACEREMIT_AMOUNT</w:t>
      </w:r>
    </w:p>
    <w:p>
      <w:pPr>
        <w:spacing w:after="60" w:line="312"/>
        <w:ind w:left="720"/>
      </w:pPr>
      <w:r>
        <w:rPr>
          <w:rFonts w:ascii="Calibri" w:eastAsia="Microsoft YaHei"/>
          <w:color w:val="000000"/>
          <w:sz w:val="22"/>
          <w:szCs w:val="22"/>
        </w:rPr>
        <w:t xml:space="preserve">•  NEXT_PUBLIC_SPACEREMIT_CURRENCY</w:t>
      </w:r>
    </w:p>
    <w:p>
      <w:pPr>
        <w:spacing w:before="200"/>
      </w:pPr>
    </w:p>
    <w:p>
      <w:pPr>
        <w:pStyle w:val="Heading1"/>
        <w:spacing w:after="120" w:before="360"/>
      </w:pPr>
      <w:r>
        <w:rPr>
          <w:rFonts w:ascii="Calibri" w:eastAsia="SimHei"/>
          <w:b/>
          <w:bCs/>
          <w:color w:val="162235"/>
          <w:sz w:val="32"/>
          <w:szCs w:val="32"/>
        </w:rPr>
        <w:t xml:space="preserve">ـ 10. المشاكل التي تم حلها</w:t>
      </w:r>
    </w:p>
    <w:p>
      <w:pPr>
        <w:spacing w:before="100"/>
      </w:pPr>
    </w:p>
    <w:p>
      <w:pPr>
        <w:spacing w:after="80" w:line="312"/>
      </w:pPr>
      <w:r>
        <w:rPr>
          <w:rFonts w:ascii="Calibri" w:eastAsia="Microsoft YaHei"/>
          <w:b/>
          <w:bCs/>
          <w:color w:val="162235"/>
          <w:sz w:val="22"/>
          <w:szCs w:val="22"/>
        </w:rPr>
        <w:t xml:space="preserve">2$ بدلاً من 5$: </w:t>
      </w:r>
      <w:r>
        <w:rPr>
          <w:rFonts w:ascii="Calibri" w:eastAsia="Microsoft YaHei"/>
          <w:color w:val="000000"/>
          <w:sz w:val="22"/>
          <w:szCs w:val="22"/>
        </w:rPr>
        <w:t xml:space="preserve">كانت مشكلة كاش متصفح، الكود كان صحيحاً</w:t>
      </w:r>
    </w:p>
    <w:p>
      <w:pPr>
        <w:spacing w:after="80" w:line="312"/>
      </w:pPr>
      <w:r>
        <w:rPr>
          <w:rFonts w:ascii="Calibri" w:eastAsia="Microsoft YaHei"/>
          <w:b/>
          <w:bCs/>
          <w:color w:val="162235"/>
          <w:sz w:val="22"/>
          <w:szCs w:val="22"/>
        </w:rPr>
        <w:t xml:space="preserve">النتيجة 0: </w:t>
      </w:r>
      <w:r>
        <w:rPr>
          <w:rFonts w:ascii="Calibri" w:eastAsia="Microsoft YaHei"/>
          <w:color w:val="000000"/>
          <w:sz w:val="22"/>
          <w:szCs w:val="22"/>
        </w:rPr>
        <w:t xml:space="preserve">تم حلها بتحويل 0 إلى 22 في reduceNumber()</w:t>
      </w:r>
    </w:p>
    <w:p>
      <w:pPr>
        <w:spacing w:after="80" w:line="312"/>
      </w:pPr>
      <w:r>
        <w:rPr>
          <w:rFonts w:ascii="Calibri" w:eastAsia="Microsoft YaHei"/>
          <w:b/>
          <w:bCs/>
          <w:color w:val="162235"/>
          <w:sz w:val="22"/>
          <w:szCs w:val="22"/>
        </w:rPr>
        <w:t xml:space="preserve">الرقم 22 إيجابي: </w:t>
      </w:r>
      <w:r>
        <w:rPr>
          <w:rFonts w:ascii="Calibri" w:eastAsia="Microsoft YaHei"/>
          <w:color w:val="000000"/>
          <w:sz w:val="22"/>
          <w:szCs w:val="22"/>
        </w:rPr>
        <w:t xml:space="preserve">تم تصحيحه إلى سلبي (يشير إلى الطلاق)</w:t>
      </w:r>
    </w:p>
    <w:p>
      <w:pPr>
        <w:spacing w:after="80" w:line="312"/>
      </w:pPr>
      <w:r>
        <w:rPr>
          <w:rFonts w:ascii="Calibri" w:eastAsia="Microsoft YaHei"/>
          <w:b/>
          <w:bCs/>
          <w:color w:val="162235"/>
          <w:sz w:val="22"/>
          <w:szCs w:val="22"/>
        </w:rPr>
        <w:t xml:space="preserve">التصنيف الخاطئ: </w:t>
      </w:r>
      <w:r>
        <w:rPr>
          <w:rFonts w:ascii="Calibri" w:eastAsia="Microsoft YaHei"/>
          <w:color w:val="000000"/>
          <w:sz w:val="22"/>
          <w:szCs w:val="22"/>
        </w:rPr>
        <w:t xml:space="preserve">تم تغييره من نطاقات رقمية إلى بحث دقيق لكل رقم</w:t>
      </w:r>
    </w:p>
    <w:p>
      <w:pPr>
        <w:spacing w:after="80" w:line="312"/>
      </w:pPr>
      <w:r>
        <w:rPr>
          <w:rFonts w:ascii="Calibri" w:eastAsia="Microsoft YaHei"/>
          <w:b/>
          <w:bCs/>
          <w:color w:val="162235"/>
          <w:sz w:val="22"/>
          <w:szCs w:val="22"/>
        </w:rPr>
        <w:t xml:space="preserve">خيارات الدفع لا تعمل: </w:t>
      </w:r>
      <w:r>
        <w:rPr>
          <w:rFonts w:ascii="Calibri" w:eastAsia="Microsoft YaHei"/>
          <w:color w:val="000000"/>
          <w:sz w:val="22"/>
          <w:szCs w:val="22"/>
        </w:rPr>
        <w:t xml:space="preserve">الدومين في Spaceremit لا يطابق - تم إضافة دومين جديد (في انتظار التحقق)</w:t>
      </w:r>
    </w:p>
    <w:p>
      <w:pPr>
        <w:spacing w:after="80" w:line="312"/>
      </w:pPr>
      <w:r>
        <w:rPr>
          <w:rFonts w:ascii="Calibri" w:eastAsia="Microsoft YaHei"/>
          <w:b/>
          <w:bCs/>
          <w:color w:val="162235"/>
          <w:sz w:val="22"/>
          <w:szCs w:val="22"/>
        </w:rPr>
        <w:t xml:space="preserve">المودال display:none: </w:t>
      </w:r>
      <w:r>
        <w:rPr>
          <w:rFonts w:ascii="Calibri" w:eastAsia="Microsoft YaHei"/>
          <w:color w:val="000000"/>
          <w:sz w:val="22"/>
          <w:szCs w:val="22"/>
        </w:rPr>
        <w:t xml:space="preserve">تم تغييره إلى visibility:hidden ليسمح لـ Spaceremit SDK بالتهيئة</w:t>
      </w:r>
    </w:p>
    <w:p>
      <w:pPr>
        <w:spacing w:before="200"/>
      </w:pPr>
    </w:p>
    <w:p>
      <w:pPr>
        <w:pStyle w:val="Heading1"/>
        <w:spacing w:after="120" w:before="360"/>
      </w:pPr>
      <w:r>
        <w:rPr>
          <w:rFonts w:ascii="Calibri" w:eastAsia="SimHei"/>
          <w:b/>
          <w:bCs/>
          <w:color w:val="162235"/>
          <w:sz w:val="32"/>
          <w:szCs w:val="32"/>
        </w:rPr>
        <w:t xml:space="preserve">ـ 11. الخطوات المتبقية</w:t>
      </w:r>
    </w:p>
    <w:p>
      <w:pPr>
        <w:spacing w:before="100"/>
      </w:pPr>
    </w:p>
    <w:p>
      <w:pPr>
        <w:spacing w:after="60" w:line="312"/>
        <w:ind w:left="720"/>
      </w:pPr>
      <w:r>
        <w:rPr>
          <w:rFonts w:ascii="Calibri" w:eastAsia="Microsoft YaHei"/>
          <w:color w:val="000000"/>
          <w:sz w:val="22"/>
          <w:szCs w:val="22"/>
        </w:rPr>
        <w:t xml:space="preserve">•  انتظار تحقق Spaceremit من الدومين الجديد (numerology-app-delta.vercel.app)</w:t>
      </w:r>
    </w:p>
    <w:p>
      <w:pPr>
        <w:spacing w:after="60" w:line="312"/>
        <w:ind w:left="720"/>
      </w:pPr>
      <w:r>
        <w:rPr>
          <w:rFonts w:ascii="Calibri" w:eastAsia="Microsoft YaHei"/>
          <w:color w:val="000000"/>
          <w:sz w:val="22"/>
          <w:szCs w:val="22"/>
        </w:rPr>
        <w:t xml:space="preserve">•  استلام مفاتيح API الجديدة وتحديثها في الموقع</w:t>
      </w:r>
    </w:p>
    <w:p>
      <w:pPr>
        <w:spacing w:after="60" w:line="312"/>
        <w:ind w:left="720"/>
      </w:pPr>
      <w:r>
        <w:rPr>
          <w:rFonts w:ascii="Calibri" w:eastAsia="Microsoft YaHei"/>
          <w:color w:val="000000"/>
          <w:sz w:val="22"/>
          <w:szCs w:val="22"/>
        </w:rPr>
        <w:t xml:space="preserve">•  تفعيل الرد الآلي في Tawk.to</w:t>
      </w:r>
    </w:p>
    <w:p>
      <w:pPr>
        <w:spacing w:after="60" w:line="312"/>
        <w:ind w:left="720"/>
      </w:pPr>
      <w:r>
        <w:rPr>
          <w:rFonts w:ascii="Calibri" w:eastAsia="Microsoft YaHei"/>
          <w:color w:val="000000"/>
          <w:sz w:val="22"/>
          <w:szCs w:val="22"/>
        </w:rPr>
        <w:t xml:space="preserve">•  ربط دومين خاص (مثل adad-wabaseera.com) في Vercel</w:t>
      </w:r>
    </w:p>
    <w:p>
      <w:pPr>
        <w:spacing w:before="200"/>
      </w:pPr>
    </w:p>
    <w:p>
      <w:pPr>
        <w:pStyle w:val="Heading1"/>
        <w:spacing w:after="120" w:before="360"/>
      </w:pPr>
      <w:r>
        <w:rPr>
          <w:rFonts w:ascii="Calibri" w:eastAsia="SimHei"/>
          <w:b/>
          <w:bCs/>
          <w:color w:val="162235"/>
          <w:sz w:val="32"/>
          <w:szCs w:val="32"/>
        </w:rPr>
        <w:t xml:space="preserve">ـ 12. روابط مهمة</w:t>
      </w:r>
    </w:p>
    <w:p>
      <w:pPr>
        <w:spacing w:before="100"/>
      </w:pPr>
    </w:p>
    <w:p>
      <w:pPr>
        <w:spacing w:after="80" w:line="312"/>
      </w:pPr>
      <w:r>
        <w:rPr>
          <w:rFonts w:ascii="Calibri" w:eastAsia="Microsoft YaHei"/>
          <w:b/>
          <w:bCs/>
          <w:color w:val="162235"/>
          <w:sz w:val="22"/>
          <w:szCs w:val="22"/>
        </w:rPr>
        <w:t xml:space="preserve">الموقع: </w:t>
      </w:r>
      <w:r>
        <w:rPr>
          <w:rFonts w:ascii="Calibri" w:eastAsia="Microsoft YaHei"/>
          <w:color w:val="000000"/>
          <w:sz w:val="22"/>
          <w:szCs w:val="22"/>
        </w:rPr>
        <w:t xml:space="preserve">https://numerology-app-delta.vercel.app</w:t>
      </w:r>
    </w:p>
    <w:p>
      <w:pPr>
        <w:spacing w:after="80" w:line="312"/>
      </w:pPr>
      <w:r>
        <w:rPr>
          <w:rFonts w:ascii="Calibri" w:eastAsia="Microsoft YaHei"/>
          <w:b/>
          <w:bCs/>
          <w:color w:val="162235"/>
          <w:sz w:val="22"/>
          <w:szCs w:val="22"/>
        </w:rPr>
        <w:t xml:space="preserve">GitHub: </w:t>
      </w:r>
      <w:r>
        <w:rPr>
          <w:rFonts w:ascii="Calibri" w:eastAsia="Microsoft YaHei"/>
          <w:color w:val="000000"/>
          <w:sz w:val="22"/>
          <w:szCs w:val="22"/>
        </w:rPr>
        <w:t xml:space="preserve">https://github.com/mohamedalprof/numerology-app</w:t>
      </w:r>
    </w:p>
    <w:p>
      <w:pPr>
        <w:spacing w:after="80" w:line="312"/>
      </w:pPr>
      <w:r>
        <w:rPr>
          <w:rFonts w:ascii="Calibri" w:eastAsia="Microsoft YaHei"/>
          <w:b/>
          <w:bCs/>
          <w:color w:val="162235"/>
          <w:sz w:val="22"/>
          <w:szCs w:val="22"/>
        </w:rPr>
        <w:t xml:space="preserve">Vercel Dashboard: </w:t>
      </w:r>
      <w:r>
        <w:rPr>
          <w:rFonts w:ascii="Calibri" w:eastAsia="Microsoft YaHei"/>
          <w:color w:val="000000"/>
          <w:sz w:val="22"/>
          <w:szCs w:val="22"/>
        </w:rPr>
        <w:t xml:space="preserve">https://vercel.com/dashboard</w:t>
      </w:r>
    </w:p>
    <w:p>
      <w:pPr>
        <w:spacing w:after="80" w:line="312"/>
      </w:pPr>
      <w:r>
        <w:rPr>
          <w:rFonts w:ascii="Calibri" w:eastAsia="Microsoft YaHei"/>
          <w:b/>
          <w:bCs/>
          <w:color w:val="162235"/>
          <w:sz w:val="22"/>
          <w:szCs w:val="22"/>
        </w:rPr>
        <w:t xml:space="preserve">Spaceremit: </w:t>
      </w:r>
      <w:r>
        <w:rPr>
          <w:rFonts w:ascii="Calibri" w:eastAsia="Microsoft YaHei"/>
          <w:color w:val="000000"/>
          <w:sz w:val="22"/>
          <w:szCs w:val="22"/>
        </w:rPr>
        <w:t xml:space="preserve">https://spaceremit.com</w:t>
      </w:r>
    </w:p>
    <w:p>
      <w:pPr>
        <w:spacing w:after="80" w:line="312"/>
      </w:pPr>
      <w:r>
        <w:rPr>
          <w:rFonts w:ascii="Calibri" w:eastAsia="Microsoft YaHei"/>
          <w:b/>
          <w:bCs/>
          <w:color w:val="162235"/>
          <w:sz w:val="22"/>
          <w:szCs w:val="22"/>
        </w:rPr>
        <w:t xml:space="preserve">Tawk.to Dashboard: </w:t>
      </w:r>
      <w:r>
        <w:rPr>
          <w:rFonts w:ascii="Calibri" w:eastAsia="Microsoft YaHei"/>
          <w:color w:val="000000"/>
          <w:sz w:val="22"/>
          <w:szCs w:val="22"/>
        </w:rPr>
        <w:t xml:space="preserve">https://dashboard.tawk.to</w:t>
      </w:r>
    </w:p>
    <w:p>
      <w:pPr>
        <w:spacing w:after="80" w:line="312"/>
      </w:pPr>
      <w:r>
        <w:rPr>
          <w:rFonts w:ascii="Calibri" w:eastAsia="Microsoft YaHei"/>
          <w:b/>
          <w:bCs/>
          <w:color w:val="162235"/>
          <w:sz w:val="22"/>
          <w:szCs w:val="22"/>
        </w:rPr>
        <w:t xml:space="preserve">Callback API: </w:t>
      </w:r>
      <w:r>
        <w:rPr>
          <w:rFonts w:ascii="Calibri" w:eastAsia="Microsoft YaHei"/>
          <w:color w:val="000000"/>
          <w:sz w:val="22"/>
          <w:szCs w:val="22"/>
        </w:rPr>
        <w:t xml:space="preserve">https://numerology-app-delta.vercel.app/api/spaceremit-callback</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2026-05-20T20:19:33.687Z</dcterms:created>
  <dcterms:modified xsi:type="dcterms:W3CDTF">2026-05-20T20:19:33.687Z</dcterms:modified>
</cp:coreProperties>
</file>

<file path=docProps/custom.xml><?xml version="1.0" encoding="utf-8"?>
<Properties xmlns="http://schemas.openxmlformats.org/officeDocument/2006/custom-properties" xmlns:vt="http://schemas.openxmlformats.org/officeDocument/2006/docPropsVTypes"/>
</file>