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2CC" w:themeColor="accent4" w:themeTint="33"/>
  <w:body>
    <w:p w:rsidR="006F52CB" w:rsidRDefault="00352E5D" w:rsidP="006F52CB">
      <w:pPr>
        <w:tabs>
          <w:tab w:val="left" w:pos="731"/>
          <w:tab w:val="left" w:pos="810"/>
          <w:tab w:val="center" w:pos="4153"/>
        </w:tabs>
        <w:jc w:val="center"/>
        <w:rPr>
          <w:rFonts w:ascii="Bradley Hand ITC" w:hAnsi="Bradley Hand ITC"/>
          <w:b/>
          <w:bCs/>
          <w:color w:val="FF0000"/>
          <w:sz w:val="72"/>
          <w:szCs w:val="72"/>
          <w:rtl/>
        </w:rPr>
      </w:pPr>
      <w:r w:rsidRPr="003F4F68">
        <w:rPr>
          <w:rFonts w:ascii="Bradley Hand ITC" w:hAnsi="Bradley Hand ITC"/>
          <w:b/>
          <w:bCs/>
          <w:color w:val="FF0000"/>
          <w:sz w:val="72"/>
          <w:szCs w:val="72"/>
        </w:rPr>
        <w:t>"Changing Scenario"</w:t>
      </w:r>
    </w:p>
    <w:p w:rsidR="00B86015" w:rsidRDefault="00B86015" w:rsidP="006F52CB">
      <w:pPr>
        <w:jc w:val="right"/>
        <w:rPr>
          <w:rFonts w:ascii="Bradley Hand ITC" w:hAnsi="Bradley Hand ITC"/>
          <w:sz w:val="72"/>
          <w:szCs w:val="72"/>
        </w:rPr>
      </w:pPr>
    </w:p>
    <w:p w:rsidR="006F52CB" w:rsidRPr="00B86015" w:rsidRDefault="006F52CB" w:rsidP="006F52CB">
      <w:pPr>
        <w:jc w:val="right"/>
        <w:rPr>
          <w:rFonts w:ascii="Bradley Hand ITC" w:hAnsi="Bradley Hand ITC" w:hint="cs"/>
          <w:sz w:val="72"/>
          <w:szCs w:val="72"/>
          <w:rtl/>
        </w:rPr>
      </w:pPr>
      <w:r w:rsidRPr="006F52CB">
        <w:rPr>
          <w:rFonts w:ascii="Bradley Hand ITC" w:hAnsi="Bradley Hand ITC"/>
          <w:sz w:val="72"/>
          <w:szCs w:val="72"/>
        </w:rPr>
        <w:sym w:font="Wingdings" w:char="F0E0"/>
      </w:r>
      <w:r w:rsidR="00AE5587">
        <w:rPr>
          <w:rFonts w:ascii="Agency FB" w:hAnsi="Agency FB"/>
          <w:b/>
          <w:bCs/>
          <w:sz w:val="56"/>
          <w:szCs w:val="56"/>
        </w:rPr>
        <w:t xml:space="preserve">Changing the way of writing </w:t>
      </w:r>
      <w:r w:rsidRPr="00AE5587">
        <w:rPr>
          <w:rFonts w:ascii="Agency FB" w:hAnsi="Agency FB"/>
          <w:b/>
          <w:bCs/>
          <w:sz w:val="56"/>
          <w:szCs w:val="56"/>
        </w:rPr>
        <w:t>the Posts.</w:t>
      </w:r>
      <w:r w:rsidR="00B86015">
        <w:rPr>
          <w:rFonts w:ascii="Bradley Hand ITC" w:hAnsi="Bradley Hand ITC" w:hint="cs"/>
          <w:sz w:val="72"/>
          <w:szCs w:val="72"/>
          <w:rtl/>
        </w:rPr>
        <w:t xml:space="preserve">  </w:t>
      </w:r>
    </w:p>
    <w:p w:rsidR="006F52CB" w:rsidRPr="006F52CB" w:rsidRDefault="006F52CB" w:rsidP="006F52CB">
      <w:pPr>
        <w:jc w:val="right"/>
        <w:rPr>
          <w:rFonts w:ascii="Bradley Hand ITC" w:hAnsi="Bradley Hand ITC"/>
          <w:sz w:val="72"/>
          <w:szCs w:val="72"/>
        </w:rPr>
      </w:pPr>
      <w:r w:rsidRPr="006F52CB">
        <w:rPr>
          <w:rFonts w:ascii="Bradley Hand ITC" w:hAnsi="Bradley Hand ITC"/>
          <w:sz w:val="72"/>
          <w:szCs w:val="72"/>
        </w:rPr>
        <w:sym w:font="Wingdings" w:char="F0E0"/>
      </w:r>
      <w:r w:rsidRPr="00AE5587">
        <w:rPr>
          <w:rFonts w:ascii="Agency FB" w:hAnsi="Agency FB"/>
          <w:b/>
          <w:bCs/>
          <w:sz w:val="56"/>
          <w:szCs w:val="56"/>
        </w:rPr>
        <w:t xml:space="preserve">Change the 3 buttons which exist in the chat as the users think that they may press </w:t>
      </w:r>
      <w:bookmarkStart w:id="0" w:name="_GoBack"/>
      <w:r w:rsidRPr="00AE5587">
        <w:rPr>
          <w:rFonts w:ascii="Agency FB" w:hAnsi="Agency FB"/>
          <w:b/>
          <w:bCs/>
          <w:sz w:val="56"/>
          <w:szCs w:val="56"/>
        </w:rPr>
        <w:t xml:space="preserve">any of those buttons while chatting so they </w:t>
      </w:r>
      <w:bookmarkEnd w:id="0"/>
      <w:r w:rsidRPr="00AE5587">
        <w:rPr>
          <w:rFonts w:ascii="Agency FB" w:hAnsi="Agency FB"/>
          <w:b/>
          <w:bCs/>
          <w:sz w:val="56"/>
          <w:szCs w:val="56"/>
        </w:rPr>
        <w:t>ask to change the location of them and put them in a menu in a corner of the chat</w:t>
      </w:r>
      <w:r w:rsidRPr="00AE5587">
        <w:rPr>
          <w:rFonts w:ascii="Agency FB" w:hAnsi="Agency FB"/>
          <w:sz w:val="56"/>
          <w:szCs w:val="56"/>
        </w:rPr>
        <w:t xml:space="preserve">.  </w:t>
      </w:r>
    </w:p>
    <w:sectPr w:rsidR="006F52CB" w:rsidRPr="006F52CB" w:rsidSect="003F4F68">
      <w:pgSz w:w="11906" w:h="16838"/>
      <w:pgMar w:top="1440" w:right="1800" w:bottom="1440" w:left="180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0.85pt;height:10.85pt" o:bullet="t">
        <v:imagedata r:id="rId1" o:title="mso71FF"/>
      </v:shape>
    </w:pict>
  </w:numPicBullet>
  <w:abstractNum w:abstractNumId="0" w15:restartNumberingAfterBreak="0">
    <w:nsid w:val="03CF4DF1"/>
    <w:multiLevelType w:val="hybridMultilevel"/>
    <w:tmpl w:val="B7D2A28E"/>
    <w:lvl w:ilvl="0" w:tplc="D5A22B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E2CFB"/>
    <w:multiLevelType w:val="hybridMultilevel"/>
    <w:tmpl w:val="91027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7645F"/>
    <w:multiLevelType w:val="hybridMultilevel"/>
    <w:tmpl w:val="E0F6D52A"/>
    <w:lvl w:ilvl="0" w:tplc="80B4EA3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81FBD"/>
    <w:multiLevelType w:val="hybridMultilevel"/>
    <w:tmpl w:val="DB3C1B44"/>
    <w:lvl w:ilvl="0" w:tplc="B796AF2C">
      <w:start w:val="1"/>
      <w:numFmt w:val="bullet"/>
      <w:lvlText w:val=""/>
      <w:lvlJc w:val="left"/>
      <w:pPr>
        <w:ind w:left="1080" w:hanging="72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B4746"/>
    <w:multiLevelType w:val="hybridMultilevel"/>
    <w:tmpl w:val="534AB94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E5D"/>
    <w:rsid w:val="002D3BE8"/>
    <w:rsid w:val="00352E5D"/>
    <w:rsid w:val="003F4F68"/>
    <w:rsid w:val="006F52CB"/>
    <w:rsid w:val="00755731"/>
    <w:rsid w:val="00AE5587"/>
    <w:rsid w:val="00B8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53838E1-EFFA-4DA9-A832-513E58EC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Teba</dc:creator>
  <cp:keywords/>
  <dc:description/>
  <cp:lastModifiedBy>Teba</cp:lastModifiedBy>
  <cp:revision>3</cp:revision>
  <dcterms:created xsi:type="dcterms:W3CDTF">2018-03-08T14:36:00Z</dcterms:created>
  <dcterms:modified xsi:type="dcterms:W3CDTF">2018-03-09T08:54:00Z</dcterms:modified>
</cp:coreProperties>
</file>