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866ED3" w:rsidRPr="00D158C6" w:rsidRDefault="002B1476" w:rsidP="00D158C6">
      <w:pPr>
        <w:tabs>
          <w:tab w:val="left" w:pos="1472"/>
          <w:tab w:val="center" w:pos="4153"/>
        </w:tabs>
        <w:jc w:val="center"/>
        <w:rPr>
          <w:b/>
          <w:bCs/>
          <w:sz w:val="48"/>
          <w:szCs w:val="48"/>
        </w:rPr>
      </w:pPr>
      <w:r w:rsidRPr="00D158C6">
        <w:rPr>
          <w:b/>
          <w:bCs/>
          <w:sz w:val="48"/>
          <w:szCs w:val="48"/>
        </w:rPr>
        <w:t>Design the Action bar</w:t>
      </w:r>
    </w:p>
    <w:p w:rsidR="002B1476" w:rsidRDefault="002B1476" w:rsidP="002B1476">
      <w:pPr>
        <w:jc w:val="right"/>
        <w:rPr>
          <w:sz w:val="40"/>
          <w:szCs w:val="40"/>
          <w:rtl/>
        </w:rPr>
      </w:pPr>
      <w:r>
        <w:rPr>
          <w:sz w:val="40"/>
          <w:szCs w:val="40"/>
        </w:rPr>
        <w:t>- According to analysis the customer need some</w:t>
      </w:r>
      <w:r w:rsidR="00D158C6">
        <w:rPr>
          <w:sz w:val="40"/>
          <w:szCs w:val="40"/>
        </w:rPr>
        <w:t xml:space="preserve">thing to help him to ease the movement so I design two sketches and we choose the first one </w:t>
      </w:r>
    </w:p>
    <w:p w:rsidR="00D158C6" w:rsidRDefault="00AF32D4" w:rsidP="002B1476">
      <w:pPr>
        <w:jc w:val="right"/>
        <w:rPr>
          <w:rFonts w:hint="cs"/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drawing>
          <wp:inline distT="0" distB="0" distL="0" distR="0">
            <wp:extent cx="5274310" cy="703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108247436522563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C6" w:rsidRDefault="00D158C6" w:rsidP="002B1476">
      <w:pPr>
        <w:jc w:val="right"/>
        <w:rPr>
          <w:sz w:val="40"/>
          <w:szCs w:val="40"/>
          <w:rtl/>
        </w:rPr>
      </w:pPr>
    </w:p>
    <w:p w:rsidR="00D158C6" w:rsidRPr="002B1476" w:rsidRDefault="00AF32D4" w:rsidP="00AF32D4">
      <w:pPr>
        <w:jc w:val="right"/>
        <w:rPr>
          <w:rFonts w:hint="cs"/>
          <w:sz w:val="40"/>
          <w:szCs w:val="40"/>
          <w:rtl/>
        </w:rPr>
      </w:pPr>
      <w:bookmarkStart w:id="0" w:name="_GoBack"/>
      <w:r>
        <w:rPr>
          <w:rFonts w:hint="cs"/>
          <w:noProof/>
          <w:sz w:val="40"/>
          <w:szCs w:val="40"/>
          <w:rtl/>
        </w:rPr>
        <w:drawing>
          <wp:inline distT="0" distB="0" distL="0" distR="0">
            <wp:extent cx="5274310" cy="703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108247438522563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8C6" w:rsidRPr="002B1476" w:rsidSect="00AF32D4">
      <w:pgSz w:w="11906" w:h="16838"/>
      <w:pgMar w:top="1440" w:right="1800" w:bottom="1440" w:left="180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BC"/>
    <w:rsid w:val="002B1476"/>
    <w:rsid w:val="00755731"/>
    <w:rsid w:val="00866ED3"/>
    <w:rsid w:val="00AF32D4"/>
    <w:rsid w:val="00D158C6"/>
    <w:rsid w:val="00D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CF476B-68B7-4B58-8356-22B700AF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Teba</cp:lastModifiedBy>
  <cp:revision>1</cp:revision>
  <dcterms:created xsi:type="dcterms:W3CDTF">2018-03-22T14:24:00Z</dcterms:created>
  <dcterms:modified xsi:type="dcterms:W3CDTF">2018-03-22T16:01:00Z</dcterms:modified>
</cp:coreProperties>
</file>