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D16C7" w:rsidRDefault="00E81E3C">
      <w:pPr>
        <w:jc w:val="center"/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9D16C7" w:rsidRDefault="00E81E3C">
      <w:pPr>
        <w:jc w:val="center"/>
      </w:pPr>
      <w:r>
        <w:rPr>
          <w:b/>
          <w:bCs/>
          <w:sz w:val="28"/>
          <w:szCs w:val="28"/>
        </w:rPr>
        <w:t>PHASE 2 – REQUIREMENT ANALYSIS</w:t>
      </w:r>
    </w:p>
    <w:p w14:paraId="00000003" w14:textId="2630A5EC" w:rsidR="009D16C7" w:rsidRDefault="00E81E3C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1"/>
        <w:gridCol w:w="4891"/>
      </w:tblGrid>
      <w:tr w:rsidR="00780AAB" w14:paraId="4A3CED32" w14:textId="77777777" w:rsidTr="00722E3A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D6670" w14:textId="77777777" w:rsidR="00780AAB" w:rsidRDefault="00780AAB">
            <w:r>
              <w:t>Date: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B986" w14:textId="77777777" w:rsidR="00780AAB" w:rsidRDefault="00780AAB">
            <w:r>
              <w:t>29.09.2026</w:t>
            </w:r>
          </w:p>
        </w:tc>
      </w:tr>
      <w:tr w:rsidR="00780AAB" w14:paraId="389EB231" w14:textId="77777777" w:rsidTr="00722E3A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74C0" w14:textId="77777777" w:rsidR="00780AAB" w:rsidRDefault="00780AAB">
            <w:r>
              <w:t>Team ID: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FBE92" w14:textId="77777777" w:rsidR="00780AAB" w:rsidRDefault="00780AAB">
            <w:r>
              <w:t>SWTID-2026-3919</w:t>
            </w:r>
          </w:p>
        </w:tc>
      </w:tr>
      <w:tr w:rsidR="00780AAB" w14:paraId="76FC6040" w14:textId="77777777" w:rsidTr="00722E3A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E2C2" w14:textId="77777777" w:rsidR="00780AAB" w:rsidRDefault="00780AAB">
            <w:r>
              <w:t>Project Name: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607F6" w14:textId="77777777" w:rsidR="00780AAB" w:rsidRDefault="00780AAB" w:rsidP="00780AAB">
            <w:r>
              <w:t>Import Data using Transform Maps (Spreadsheet)</w:t>
            </w:r>
          </w:p>
        </w:tc>
      </w:tr>
      <w:tr w:rsidR="00722E3A" w14:paraId="74CA41A3" w14:textId="77777777" w:rsidTr="00722E3A">
        <w:tc>
          <w:tcPr>
            <w:tcW w:w="4891" w:type="dxa"/>
            <w:hideMark/>
          </w:tcPr>
          <w:p w14:paraId="4575CE12" w14:textId="77777777" w:rsidR="00722E3A" w:rsidRDefault="00722E3A">
            <w:r>
              <w:t>Maximum Marks :</w:t>
            </w:r>
          </w:p>
        </w:tc>
        <w:tc>
          <w:tcPr>
            <w:tcW w:w="4891" w:type="dxa"/>
            <w:hideMark/>
          </w:tcPr>
          <w:p w14:paraId="536F6D8B" w14:textId="77777777" w:rsidR="00722E3A" w:rsidRDefault="00722E3A">
            <w:r>
              <w:t xml:space="preserve">4 </w:t>
            </w:r>
          </w:p>
        </w:tc>
      </w:tr>
    </w:tbl>
    <w:p w14:paraId="335A1F35" w14:textId="77777777" w:rsidR="00780AAB" w:rsidRDefault="00780AAB">
      <w:pPr>
        <w:jc w:val="center"/>
      </w:pPr>
      <w:bookmarkStart w:id="0" w:name="_GoBack"/>
      <w:bookmarkEnd w:id="0"/>
    </w:p>
    <w:p w14:paraId="00000004" w14:textId="77777777" w:rsidR="009D16C7" w:rsidRDefault="009D16C7"/>
    <w:p w14:paraId="00000005" w14:textId="77777777" w:rsidR="009D16C7" w:rsidRDefault="00E81E3C">
      <w:pPr>
        <w:spacing w:after="140"/>
      </w:pPr>
      <w:r>
        <w:rPr>
          <w:b/>
          <w:bCs/>
        </w:rPr>
        <w:t xml:space="preserve">Project Requirement: </w:t>
      </w:r>
      <w:r>
        <w:t xml:space="preserve">The system must support importing structured employee data from a spreadsheet into </w:t>
      </w:r>
      <w:proofErr w:type="spellStart"/>
      <w:r>
        <w:t>ServiceNow</w:t>
      </w:r>
      <w:proofErr w:type="spellEnd"/>
      <w:r>
        <w:t>.</w:t>
      </w:r>
    </w:p>
    <w:p w14:paraId="00000006" w14:textId="77777777" w:rsidR="009D16C7" w:rsidRDefault="00E81E3C">
      <w:pPr>
        <w:spacing w:after="140"/>
      </w:pPr>
      <w:r>
        <w:rPr>
          <w:b/>
          <w:bCs/>
        </w:rPr>
        <w:t xml:space="preserve">Required Target Table: </w:t>
      </w:r>
      <w:r>
        <w:t xml:space="preserve">A custom table named Employee Test is created with the table name </w:t>
      </w:r>
      <w:proofErr w:type="spellStart"/>
      <w:r>
        <w:t>u_employee_test</w:t>
      </w:r>
      <w:proofErr w:type="spellEnd"/>
      <w:r>
        <w:t>.</w:t>
      </w:r>
    </w:p>
    <w:p w14:paraId="00000007" w14:textId="77777777" w:rsidR="009D16C7" w:rsidRDefault="00E81E3C">
      <w:pPr>
        <w:spacing w:after="140"/>
      </w:pPr>
      <w:r>
        <w:rPr>
          <w:b/>
          <w:bCs/>
        </w:rPr>
        <w:t xml:space="preserve">Required Fields: </w:t>
      </w:r>
      <w:r>
        <w:t>Employee ID – String; Employee Name – String; Email – String; Department – String; Location – String.</w:t>
      </w:r>
    </w:p>
    <w:p w14:paraId="00000008" w14:textId="77777777" w:rsidR="009D16C7" w:rsidRDefault="00E81E3C">
      <w:pPr>
        <w:spacing w:after="140"/>
      </w:pPr>
      <w:r>
        <w:rPr>
          <w:b/>
          <w:bCs/>
        </w:rPr>
        <w:t xml:space="preserve">Import Requirement: </w:t>
      </w:r>
      <w:r>
        <w:t>An Import Set table named Employee Import is created through Load Data to receive the spreadsheet data.</w:t>
      </w:r>
    </w:p>
    <w:p w14:paraId="00000009" w14:textId="77777777" w:rsidR="009D16C7" w:rsidRDefault="00E81E3C">
      <w:pPr>
        <w:spacing w:after="140"/>
      </w:pPr>
      <w:r>
        <w:rPr>
          <w:b/>
          <w:bCs/>
        </w:rPr>
        <w:t xml:space="preserve">Transformation Requirement: </w:t>
      </w:r>
      <w:r>
        <w:t>The Transform Map named Sample Spreadsheet Import uses Employee Import as the Source Table and Employee Test as the Target Table. Source and target fields must be mapped.</w:t>
      </w:r>
    </w:p>
    <w:p w14:paraId="0000000A" w14:textId="77777777" w:rsidR="009D16C7" w:rsidRDefault="00E81E3C">
      <w:pPr>
        <w:spacing w:after="140"/>
      </w:pPr>
      <w:r>
        <w:rPr>
          <w:b/>
          <w:bCs/>
        </w:rPr>
        <w:t xml:space="preserve">Duplicate Handling Requirement: </w:t>
      </w:r>
      <w:r>
        <w:t>Coalesce is required to prevent duplicate employee records when the same employee data is imported multiple times.</w:t>
      </w:r>
    </w:p>
    <w:p w14:paraId="0000000B" w14:textId="77777777" w:rsidR="009D16C7" w:rsidRDefault="00E81E3C">
      <w:pPr>
        <w:spacing w:after="140"/>
      </w:pPr>
      <w:r>
        <w:rPr>
          <w:b/>
          <w:bCs/>
        </w:rPr>
        <w:t xml:space="preserve">Reporting Requirement: </w:t>
      </w:r>
      <w:r>
        <w:t>Three reports are required: Employees by Department, Employees by Location, and Employee List Report. These reports are added to a dashboard.</w:t>
      </w:r>
    </w:p>
    <w:p w14:paraId="0000000C" w14:textId="77777777" w:rsidR="009D16C7" w:rsidRDefault="009D16C7"/>
    <w:p w14:paraId="0000000D" w14:textId="77777777" w:rsidR="009D16C7" w:rsidRDefault="00E81E3C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9D16C7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72B9D" w14:textId="77777777" w:rsidR="00F70239" w:rsidRDefault="00F70239">
      <w:pPr>
        <w:spacing w:after="0" w:line="240" w:lineRule="auto"/>
      </w:pPr>
      <w:r>
        <w:separator/>
      </w:r>
    </w:p>
  </w:endnote>
  <w:endnote w:type="continuationSeparator" w:id="0">
    <w:p w14:paraId="490F6BAA" w14:textId="77777777" w:rsidR="00F70239" w:rsidRDefault="00F7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8C57C2-5690-417B-9B11-0E349F0A70C7}"/>
    <w:embedBold r:id="rId2" w:fontKey="{D5C1F6BE-CB75-40FD-90BB-7CF458013378}"/>
    <w:embedItalic r:id="rId3" w:fontKey="{F8E7E64F-647B-4B15-8BBE-2305B7A707A6}"/>
    <w:embedBoldItalic r:id="rId4" w:fontKey="{0918D573-258F-4A12-B4D7-128561D6CA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2C218D-E1B3-49CE-A668-B3C2545BA81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E" w14:textId="09939DDC" w:rsidR="009D16C7" w:rsidRDefault="00E81E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2E3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FB6C0" w14:textId="77777777" w:rsidR="00F70239" w:rsidRDefault="00F70239">
      <w:pPr>
        <w:spacing w:after="0" w:line="240" w:lineRule="auto"/>
      </w:pPr>
      <w:r>
        <w:separator/>
      </w:r>
    </w:p>
  </w:footnote>
  <w:footnote w:type="continuationSeparator" w:id="0">
    <w:p w14:paraId="51D0A423" w14:textId="77777777" w:rsidR="00F70239" w:rsidRDefault="00F702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6C7"/>
    <w:rsid w:val="00722E3A"/>
    <w:rsid w:val="00780AAB"/>
    <w:rsid w:val="009D16C7"/>
    <w:rsid w:val="00E81E3C"/>
    <w:rsid w:val="00F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75EC"/>
  <w15:docId w15:val="{8687224F-86E5-4D92-854A-CCE6424C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780AA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3</cp:revision>
  <dcterms:created xsi:type="dcterms:W3CDTF">2026-09-29T07:33:00Z</dcterms:created>
  <dcterms:modified xsi:type="dcterms:W3CDTF">2026-09-30T06:01:00Z</dcterms:modified>
</cp:coreProperties>
</file>