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vector10.svg" ContentType="image/svg+xml"/>
  <Override PartName="/word/media/vector11.svg" ContentType="image/svg+xml"/>
  <Override PartName="/word/media/vector1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AWS Cloud Practitioner</w:t>
      </w:r>
    </w:p>
    <w:p>
      <w:pPr>
        <w:pStyle w:val="ProgCoverSub"/>
      </w:pPr>
      <w:r>
        <w:t>Understand, use and estimate the core services of Amazon Web Services</w:t>
      </w:r>
    </w:p>
    <w:p>
      <w:pPr>
        <w:pStyle w:val="ProgCoverStat"/>
      </w:pPr>
      <w:r>
        <w:t>33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IT staff, developers, students and managers starting with AWS</w:t>
      </w:r>
    </w:p>
    <w:p>
      <w:pPr>
        <w:pStyle w:val="ProgCoverLine"/>
      </w:pPr>
      <w:r>
        <w:rPr>
          <w:rStyle w:val="ProgCoverLabel"/>
        </w:rPr>
        <w:t>Prepares for</w:t>
      </w:r>
      <w:r>
        <w:t xml:space="preserve">   AWS Certified Cloud Practitioner (CLF‑C02)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563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563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programme gives participants a working knowledge of Amazon Web Services and prepares the AWS Certified Cloud Practitioner exam (CLF-C02). They learn the cloud models and AWS pricing, secure an account with IAM, then use the core services: networking with VPC, Route 53 and CloudFront, compute with EC2, Lambda and containers, storage, databases, scaling and monitoring, all framed by the Well-Architected Framework. Almost every chapter ends with a lab in the AWS console or CLI, exam practice closes the content, and the programme ends with a final project in which teams deploy a highly available web application and present its cost estimate.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Cloud Concepts &amp; Security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Cloud models, pricing and global infrastructure, IAM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Core Services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VPC, Route 53, CloudFront, EC2, Lambda, containers, storage, databases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Architecture, Operations &amp; Exam Preparation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Well-Architected Framework, load balancing, Auto Scaling, CloudWatch, CLF-C02 practice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04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A highly available web application and its cost estimate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33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IT staff, developers, students and managers starting with AWS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None. Basic IT literacy; networking or Linux basics help but are not required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33 h: 27 h of chapters + 6 h buffer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Short lectures followed by guided labs in the AWS console and CLI; exam practice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participant with a browser and the AWS CLI; one AWS sandbox account per team, provided by the organiser, with a budget alert; resources destroyed at the end of each lab to control cost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A lab validated at the end of each phase, practice exam questions and a final project presented to the group; certificate of completion for participants who complete the labs and the project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Participants can explain and choose the core AWS services, deploy a simple highly available web application, estimate its cost and sit the CLF-C02 exam</w:t>
            </w:r>
          </w:p>
        </w:tc>
      </w:tr>
    </w:tbl>
    <w:p>
      <w:pPr>
        <w:pStyle w:val="ProgKicker"/>
      </w:pPr>
      <w:r>
        <w:t>Phase 01</w:t>
        <w:tab/>
        <w:t>6 h</w:t>
      </w:r>
    </w:p>
    <w:p>
      <w:pPr>
        <w:pStyle w:val="Heading1"/>
      </w:pPr>
      <w:r>
        <w:t>Cloud Concepts &amp; Security</w:t>
      </w:r>
    </w:p>
    <w:p>
      <w:pPr>
        <w:pStyle w:val="ProgIntro"/>
      </w:pPr>
      <w:r>
        <w:t>Participants learn what the cloud changes, how AWS charges for it and where it runs, then secure their sandbox account: the shared responsibility model, IAM users, groups, roles and policies, and MFA. Validated lab: an account with MFA on every user, an administrators group, a least-privilege role and a cost budget with an alert.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Cloud Concepts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Service and deployment models, benefits of the cloud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Workshop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Economics &amp; Global Infrastructure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Pricing models, total cost of ownership, billing, AWS Budgets and Cost Explorer, consolidated billing, support plans, Regions, Availability Zones, edge locations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Security &amp; IAM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Shared responsibility, users, groups, roles, policies, MFA, security services overview (GuardDuty, Inspector, Shield, WAF, AWS Artifact)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9 h</w:t>
      </w:r>
    </w:p>
    <w:p>
      <w:pPr>
        <w:pStyle w:val="Heading1"/>
      </w:pPr>
      <w:r>
        <w:t>Core Services</w:t>
      </w:r>
    </w:p>
    <w:p>
      <w:pPr>
        <w:pStyle w:val="ProgIntro"/>
      </w:pPr>
      <w:r>
        <w:t>Participants build with the services most workloads use: a VPC with public and private subnets, DNS and content delivery, virtual machines, functions and containers, object, block and file storage, and relational and NoSQL databases. Validated lab: a web server in a public subnet serving images from S3, with its database in a private subnet.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Networking &amp; Content Delivery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VPC, subnets, security groups, Route 53, CloudFront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Compute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EC2, Lambda, containers, Elastic Beanstalk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Storage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S3 and its storage classes (including S3 Glacier), EBS, EFS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Databases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RDS, Aurora, DynamoDB, Redshift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03</w:t>
        <w:tab/>
        <w:t>6 h</w:t>
      </w:r>
    </w:p>
    <w:p>
      <w:pPr>
        <w:pStyle w:val="Heading1"/>
      </w:pPr>
      <w:r>
        <w:t>Architecture, Operations &amp; Exam Preparation</w:t>
      </w:r>
    </w:p>
    <w:p>
      <w:pPr>
        <w:pStyle w:val="ProgIntro"/>
      </w:pPr>
      <w:r>
        <w:t>Participants judge an architecture against the six pillars of the Well-Architected Framework, make it scale and heal with Elastic Load Balancing and Auto Scaling, watch it with CloudWatch, then practise exam questions across the four CLF-C02 domains. Validated lab: an Auto Scaling group behind a load balancer that replaces a stopped instance, with a CloudWatch alarm.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Cloud Architecture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Well-Architected Framework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Workshop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Scaling &amp; Monitoring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Elastic Load Balancing, Auto Scaling, CloudWatch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CLF-C02 Preparation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Practice questions across the four domains; review of service categories not used in labs (analytics, AI/ML, migration)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Workshop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04</w:t>
        <w:tab/>
        <w:t>6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Teams of two or three deploy a highly available web application in their sandbox account from a written brief, reusing the phase labs, then present the architecture and its monthly cost as they would to a manager.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Brief &amp; Build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Read the brief, draw the architecture, then deploy the VPC, EC2 Auto Scaling group behind an Application Load Balancer, RDS database and S3 bucket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Monitor &amp; Estimate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CloudWatch alarms, a budget, a cost estimate with the AWS Pricing Calculator, architecture diagram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Demo &amp; Review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Live demo with an instance failure, cost presentation, teardown;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A Highly Available Web Application on AWS</w:t>
      </w:r>
    </w:p>
    <w:p>
      <w:pPr>
        <w:pStyle w:val="ProgBoxText"/>
      </w:pPr>
      <w:r>
        <w:t>A web application that survives the loss of a server: a VPC across two Availability Zones, an Auto Scaling group behind an Application Load Balancer, an RDS database, static content on S3, CloudWatch alarms and a budget, presented with its monthly cost estimate.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AWS: VPC, EC2, Auto Scaling, Application Load Balancer, RDS, S3, CloudWatch, AWS Budgets, AWS Pricing Calculator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Working deployment, architecture diagram, cost estimate, live demo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792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792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AWS Cloud Practitioner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276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vector11.svg"/><Relationship Id="rId14" Type="http://schemas.openxmlformats.org/officeDocument/2006/relationships/image" Target="media/image4.png"/><Relationship Id="rId15" Type="http://schemas.openxmlformats.org/officeDocument/2006/relationships/image" Target="media/vector12.sv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vector10.sv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Cloud Practitioner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