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vector178.svg" ContentType="image/svg+xml"/>
  <Override PartName="/word/media/vector179.svg" ContentType="image/svg+xml"/>
  <Override PartName="/word/media/vector180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NLP: from Text Processing to Transformers</w:t>
      </w:r>
    </w:p>
    <w:p>
      <w:pPr>
        <w:pStyle w:val="ProgCoverSub"/>
      </w:pPr>
      <w:r>
        <w:t>Process, represent, classify and extract information from text in English, French and Arabic</w:t>
      </w:r>
    </w:p>
    <w:p>
      <w:pPr>
        <w:pStyle w:val="ProgCoverStat"/>
      </w:pPr>
      <w:r>
        <w:t>27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Data scientists and developers who work with text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563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63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takes participants through natural language processing from classical text processing to Transformers and large language models. They clean and tokenise text, represent it with bag of words, TF-IDF and word embeddings, build classifiers for sentiment and other tasks, extract entities and relations, and discover topics. They then fine-tune BERT models with Hugging Face, handle multilingual text with attention to Arabic and French, and compare zero- and few-shot LLMs with fine-tuned models. Every chapter ends with a lab, and the programme closes with a final project: an NLP application on multilingual text built and presented by each team.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Text Processing &amp; Representation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NLP tasks, tokenisation, normalisation, bag of words, TF-IDF, word embeddings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Classical NLP Tasks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Classification and sentiment, named entities and relations, topic modelling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Transformers &amp; LLMs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BERT fine-tuning, multilingual NLP, LLMs for NLP tasks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multilingual NLP application, presented to the group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27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Data scientists and developers who work with text data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Python and pandas (course: Python for Data Science) and deep learning basics (course: Machine Learning &amp; Deep Learning, deep learning phase), or equivalent. These are used, not taught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27 h: 24 h of chapters + 3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Short lectures followed by guided labs in Jupyter on English, French and Arabic corpora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(16 GB RAM, Python 3, JupyterLab, spaCy, NLTK, Hugging Face); GPU notebooks on Google Colab or a GPU server provided by the organiser for fine-tuning; an open LLM through Ollama or on the GPU server, or a hosted LLM API key per team with a spending cap, provided by the organiser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 lab validated at the end of each phase and a final project presented to the group; certificate of completion for participants who complete both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can build, fine-tune and evaluate NLP models for classification and extraction on English, French and Arabic text, and judge when an LLM is the better tool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Text Processing &amp; Representation</w:t>
      </w:r>
    </w:p>
    <w:p>
      <w:pPr>
        <w:pStyle w:val="ProgIntro"/>
      </w:pPr>
      <w:r>
        <w:t>Participants see what NLP is used for, then turn raw text into clean tokens with spaCy, NLTK and regular expressions, and into numbers with bag of words, TF-IDF, word2vec and GloVe. Validated lab: a preprocessing pipeline for French and English reviews, and the nearest neighbours of chosen words in an embedding space.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Introduction &amp; Text Processing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Tasks and applications, tokenisation, normalisation, stemming and lemmatisation, regular expressions, spaCy and NLTK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Text Representation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Bag of words, TF-IDF, word2vec, GloVe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6 h</w:t>
      </w:r>
    </w:p>
    <w:p>
      <w:pPr>
        <w:pStyle w:val="Heading1"/>
      </w:pPr>
      <w:r>
        <w:t>Classical NLP Tasks</w:t>
      </w:r>
    </w:p>
    <w:p>
      <w:pPr>
        <w:pStyle w:val="ProgIntro"/>
      </w:pPr>
      <w:r>
        <w:t>Participants build classical and neural classifiers for sentiment and other labels, extract named entities and relations, and discover the topics of a corpus with LDA and BERTopic. Validated lab: a sentiment classifier evaluated on a held-out set, and the main topics of a news corpus found with LDA.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Classification &amp; Sentiment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Classical and neural classifiers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Information Extraction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Named entities, relations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Topic Modelling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LDA; BERTopic as a preview of Transformer embeddings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Transformers &amp; LLMs</w:t>
      </w:r>
    </w:p>
    <w:p>
      <w:pPr>
        <w:pStyle w:val="ProgIntro"/>
      </w:pPr>
      <w:r>
        <w:t>Participants fine-tune BERT-family models with Hugging Face, handle translation and the specifics of Arabic and French text, then use LLMs for zero- and few-shot classification and extraction and compare them with the fine-tuned models. Validated lab: the same classification task solved by a fine-tuned multilingual model and by an LLM, with accuracy and cost compared.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Transformers for NLP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BERT, fine-tuning with Hugging Face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Multilingual NLP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Translation, Arabic and French specifics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LLMs for NLP Tasks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Zero- and few-shot classification and extraction, evaluation against fine-tuned models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04</w:t>
        <w:tab/>
        <w:t>6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build an NLP application for classification or extraction on Arabic, French or English text, reusing the phase labs, then present it as they would to a product team.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Brief &amp; Build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Read the brief, prepare the corpus, build a baseline and fine-tune a Transformer model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Evaluate &amp; Document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Evaluation per language, error analysis, comparison with an LLM, short report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Demo &amp; Review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Live demo on new text;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 Multilingual NLP Application</w:t>
      </w:r>
    </w:p>
    <w:p>
      <w:pPr>
        <w:pStyle w:val="ProgBoxText"/>
      </w:pPr>
      <w:r>
        <w:t>An application that classifies text or extracts information from Arabic, French or English documents with a fine-tuned Transformer model, evaluated per language and compared with a baseline and an LLM.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Python, spaCy, Hugging Face Transformers and Datasets, scikit-learn, PyTorch, JupyterLab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Repository with notebooks and model, evaluation report,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792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792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NLP: from Text Processing to Transformers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27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vector179.svg"/><Relationship Id="rId14" Type="http://schemas.openxmlformats.org/officeDocument/2006/relationships/image" Target="media/image4.png"/><Relationship Id="rId15" Type="http://schemas.openxmlformats.org/officeDocument/2006/relationships/image" Target="media/vector180.sv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vector178.sv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NLP: from Text Processing to Transformers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