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1F4E79"/>
          <w:sz w:val="72"/>
          <w:szCs w:val="72"/>
        </w:rPr>
        <w:t xml:space="preserve">🌐 CHRONOSPHERE</w:t>
      </w:r>
    </w:p>
    <w:p>
      <w:pPr>
        <w:spacing w:after="600"/>
        <w:jc w:val="center"/>
      </w:pPr>
      <w:r>
        <w:rPr>
          <w:i/>
          <w:iCs/>
          <w:color w:val="555555"/>
          <w:sz w:val="32"/>
          <w:szCs w:val="32"/>
        </w:rPr>
        <w:t xml:space="preserve">Application Universelle de Gestion d'Emploi du Temps</w:t>
      </w:r>
    </w:p>
    <w:p>
      <w:pPr>
        <w:spacing w:after="400"/>
        <w:jc w:val="center"/>
      </w:pPr>
      <w:r>
        <w:rPr>
          <w:b/>
          <w:bCs/>
          <w:sz w:val="40"/>
          <w:szCs w:val="40"/>
        </w:rPr>
        <w:t xml:space="preserve">Cahier des Charges Final</w:t>
      </w:r>
    </w:p>
    <w:p>
      <w:pPr>
        <w:spacing w:after="1200"/>
        <w:jc w:val="center"/>
      </w:pPr>
      <w:r>
        <w:rPr>
          <w:sz w:val="28"/>
          <w:szCs w:val="28"/>
        </w:rPr>
        <w:t xml:space="preserve">Projet de Fin de Cycle — L3 MIAGE</w:t>
      </w:r>
    </w:p>
    <w:p>
      <w:pPr>
        <w:jc w:val="center"/>
      </w:pPr>
      <w:r>
        <w:rPr>
          <w:color w:val="777777"/>
          <w:sz w:val="22"/>
          <w:szCs w:val="22"/>
        </w:rPr>
        <w:t xml:space="preserve">Version 1.0 — Document Final</w:t>
      </w:r>
    </w:p>
    <w:p>
      <w:pPr>
        <w:spacing w:after="100"/>
        <w:jc w:val="center"/>
      </w:pPr>
      <w:r>
        <w:rPr>
          <w:color w:val="777777"/>
          <w:sz w:val="22"/>
          <w:szCs w:val="22"/>
        </w:rPr>
        <w:t xml:space="preserve">Stack : Laravel · Tailwind CSS · Alpine.js · MySQL</w:t>
      </w:r>
    </w:p>
    <w:p>
      <w:pPr>
        <w:jc w:val="center"/>
      </w:pPr>
      <w:r>
        <w:rPr>
          <w:color w:val="777777"/>
          <w:sz w:val="22"/>
          <w:szCs w:val="22"/>
        </w:rPr>
        <w:t xml:space="preserve">Délai V1 : 7 jours</w:t>
      </w:r>
    </w:p>
    <w:p>
      <w:r>
        <w:br w:type="page"/>
      </w:r>
    </w:p>
    <w:p>
      <w:pPr>
        <w:pStyle w:val="Heading1"/>
        <w:spacing w:after="180" w:before="360"/>
      </w:pPr>
      <w:r>
        <w:t xml:space="preserve">1. Présentation du projet</w:t>
      </w:r>
    </w:p>
    <w:p>
      <w:pPr>
        <w:spacing w:after="120"/>
      </w:pPr>
      <w:r>
        <w:t xml:space="preserve">ChronoSphere est une application web modulaire conçue comme une solution universelle de gestion d'emploi du temps. Elle intègre 5 modules complémentaires au sein d'une même plateforme : Universitaire, Employés, Agenda Personnel, Réservation de Ressources et Planning de Projet (Gantt).</w:t>
      </w:r>
    </w:p>
    <w:p>
      <w:pPr>
        <w:spacing w:after="120"/>
      </w:pPr>
      <w:r>
        <w:t xml:space="preserve">À la connexion, l'utilisateur accède aux modules pour lesquels il dispose de droits. Un sélecteur de contexte intelligent (visible en permanence) lui permet de basculer entre ses modules autorisés. Chaque module possède son identité visuelle distincte (palette de couleurs, ambiance) tout en partageant les mêmes composants UI pour garantir une cohérence globale.</w:t>
      </w:r>
    </w:p>
    <w:p>
      <w:pPr>
        <w:spacing w:after="120"/>
      </w:pPr>
      <w:r>
        <w:t xml:space="preserve">Le projet est conçu pour être robuste, performant, responsive et maintenable. Il vise à démontrer la maîtrise de Laravel, des relations de données complexes et de l'architecture logicielle modulaire.</w:t>
      </w:r>
    </w:p>
    <w:p>
      <w:pPr>
        <w:pStyle w:val="Heading1"/>
        <w:spacing w:after="180" w:before="360"/>
      </w:pPr>
      <w:r>
        <w:t xml:space="preserve">2. Objectifs du projet</w:t>
      </w:r>
    </w:p>
    <w:p>
      <w:pPr>
        <w:pStyle w:val="ListParagraph"/>
        <w:numPr>
          <w:ilvl w:val="0"/>
          <w:numId w:val="2"/>
        </w:numPr>
        <w:spacing w:after="60"/>
      </w:pPr>
      <w:r>
        <w:t xml:space="preserve">Offrir une plateforme unique pour cinq contextes de planification.</w:t>
      </w:r>
    </w:p>
    <w:p>
      <w:pPr>
        <w:pStyle w:val="ListParagraph"/>
        <w:numPr>
          <w:ilvl w:val="0"/>
          <w:numId w:val="2"/>
        </w:numPr>
        <w:spacing w:after="60"/>
      </w:pPr>
      <w:r>
        <w:t xml:space="preserve">Démontrer la maîtrise de Laravel, des relations complexes et de l'architecture modulaire.</w:t>
      </w:r>
    </w:p>
    <w:p>
      <w:pPr>
        <w:pStyle w:val="ListParagraph"/>
        <w:numPr>
          <w:ilvl w:val="0"/>
          <w:numId w:val="2"/>
        </w:numPr>
        <w:spacing w:after="60"/>
      </w:pPr>
      <w:r>
        <w:t xml:space="preserve">Produire une application responsive, performante et maintenable.</w:t>
      </w:r>
    </w:p>
    <w:p>
      <w:pPr>
        <w:pStyle w:val="ListParagraph"/>
        <w:numPr>
          <w:ilvl w:val="0"/>
          <w:numId w:val="2"/>
        </w:numPr>
        <w:spacing w:after="60"/>
      </w:pPr>
      <w:r>
        <w:t xml:space="preserve">Présenter un projet professionnel défendable devant un enseignant MIAGE.</w:t>
      </w:r>
    </w:p>
    <w:p>
      <w:pPr>
        <w:pStyle w:val="Heading1"/>
        <w:spacing w:after="180" w:before="360"/>
      </w:pPr>
      <w:r>
        <w:t xml:space="preserve">3. Public cible</w:t>
      </w:r>
    </w:p>
    <w:p>
      <w:pPr>
        <w:pStyle w:val="ListParagraph"/>
        <w:numPr>
          <w:ilvl w:val="0"/>
          <w:numId w:val="2"/>
        </w:numPr>
        <w:spacing w:after="60"/>
      </w:pPr>
      <w:r>
        <w:t xml:space="preserve">Universités et établissements d'enseignement supérieur.</w:t>
      </w:r>
    </w:p>
    <w:p>
      <w:pPr>
        <w:pStyle w:val="ListParagraph"/>
        <w:numPr>
          <w:ilvl w:val="0"/>
          <w:numId w:val="2"/>
        </w:numPr>
        <w:spacing w:after="60"/>
      </w:pPr>
      <w:r>
        <w:t xml:space="preserve">Écoles primaires, collèges, lycées.</w:t>
      </w:r>
    </w:p>
    <w:p>
      <w:pPr>
        <w:pStyle w:val="ListParagraph"/>
        <w:numPr>
          <w:ilvl w:val="0"/>
          <w:numId w:val="2"/>
        </w:numPr>
        <w:spacing w:after="60"/>
      </w:pPr>
      <w:r>
        <w:t xml:space="preserve">Entreprises de toutes tailles (TPE, PME, grandes entreprises).</w:t>
      </w:r>
    </w:p>
    <w:p>
      <w:pPr>
        <w:pStyle w:val="ListParagraph"/>
        <w:numPr>
          <w:ilvl w:val="0"/>
          <w:numId w:val="2"/>
        </w:numPr>
        <w:spacing w:after="60"/>
      </w:pPr>
      <w:r>
        <w:t xml:space="preserve">Particuliers cherchant un agenda professionnel.</w:t>
      </w:r>
    </w:p>
    <w:p>
      <w:pPr>
        <w:pStyle w:val="ListParagraph"/>
        <w:numPr>
          <w:ilvl w:val="0"/>
          <w:numId w:val="2"/>
        </w:numPr>
        <w:spacing w:after="60"/>
      </w:pPr>
      <w:r>
        <w:t xml:space="preserve">Organisations gérant des ressources partagées (associations, copropriétés, etc.).</w:t>
      </w:r>
    </w:p>
    <w:p>
      <w:pPr>
        <w:pStyle w:val="ListParagraph"/>
        <w:numPr>
          <w:ilvl w:val="0"/>
          <w:numId w:val="2"/>
        </w:numPr>
        <w:spacing w:after="60"/>
      </w:pPr>
      <w:r>
        <w:t xml:space="preserve">Chefs de projet et équipes en gestion de projet.</w:t>
      </w:r>
    </w:p>
    <w:p>
      <w:pPr>
        <w:pStyle w:val="Heading1"/>
        <w:spacing w:after="180" w:before="360"/>
      </w:pPr>
      <w:r>
        <w:t xml:space="preserve">4. Architecture générale</w:t>
      </w:r>
    </w:p>
    <w:p>
      <w:pPr>
        <w:pStyle w:val="Heading2"/>
        <w:spacing w:after="140" w:before="280"/>
      </w:pPr>
      <w:r>
        <w:t xml:space="preserve">4.1 Architecture modulaire</w:t>
      </w:r>
    </w:p>
    <w:p>
      <w:pPr>
        <w:pStyle w:val="ListParagraph"/>
        <w:numPr>
          <w:ilvl w:val="0"/>
          <w:numId w:val="2"/>
        </w:numPr>
        <w:spacing w:after="60"/>
      </w:pPr>
      <w:r>
        <w:t xml:space="preserve">Organisation en namespaces : App\Modules\Timetable\*, App\Modules\Shifts\*, App\Modules\Calendar\*, App\Modules\Booking\*, App\Modules\Project\*.</w:t>
      </w:r>
    </w:p>
    <w:p>
      <w:pPr>
        <w:pStyle w:val="ListParagraph"/>
        <w:numPr>
          <w:ilvl w:val="0"/>
          <w:numId w:val="2"/>
        </w:numPr>
        <w:spacing w:after="60"/>
      </w:pPr>
      <w:r>
        <w:t xml:space="preserve">Chaque module est isolé mais peut interagir avec les autres via des services partagés.</w:t>
      </w:r>
    </w:p>
    <w:p>
      <w:pPr>
        <w:pStyle w:val="ListParagraph"/>
        <w:numPr>
          <w:ilvl w:val="0"/>
          <w:numId w:val="2"/>
        </w:numPr>
        <w:spacing w:after="60"/>
      </w:pPr>
      <w:r>
        <w:t xml:space="preserve">Module 0 (Core) : socle commun partagé par tous les modules.</w:t>
      </w:r>
    </w:p>
    <w:p>
      <w:pPr>
        <w:pStyle w:val="Heading2"/>
        <w:spacing w:after="140" w:before="280"/>
      </w:pPr>
      <w:r>
        <w:t xml:space="preserve">4.2 Multi-profils par utilisateur</w:t>
      </w:r>
    </w:p>
    <w:p>
      <w:pPr>
        <w:pStyle w:val="ListParagraph"/>
        <w:numPr>
          <w:ilvl w:val="0"/>
          <w:numId w:val="2"/>
        </w:numPr>
        <w:spacing w:after="60"/>
      </w:pPr>
      <w:r>
        <w:t xml:space="preserve">Un même utilisateur peut cumuler plusieurs profils selon le contexte (étudiant + employé + chef de projet, etc.).</w:t>
      </w:r>
    </w:p>
    <w:p>
      <w:pPr>
        <w:pStyle w:val="ListParagraph"/>
        <w:numPr>
          <w:ilvl w:val="0"/>
          <w:numId w:val="2"/>
        </w:numPr>
        <w:spacing w:after="60"/>
      </w:pPr>
      <w:r>
        <w:t xml:space="preserve">Relations polymorphes Laravel : User → StudentProfile, EmployeeProfile, TeacherProfile, PersonalProfile.</w:t>
      </w:r>
    </w:p>
    <w:p>
      <w:pPr>
        <w:pStyle w:val="ListParagraph"/>
        <w:numPr>
          <w:ilvl w:val="0"/>
          <w:numId w:val="2"/>
        </w:numPr>
        <w:spacing w:after="60"/>
      </w:pPr>
      <w:r>
        <w:t xml:space="preserve">Le « contexte actif » est stocké en session pour filtrer dynamiquement les données affichées.</w:t>
      </w:r>
    </w:p>
    <w:p>
      <w:pPr>
        <w:pStyle w:val="Heading2"/>
        <w:spacing w:after="140" w:before="280"/>
      </w:pPr>
      <w:r>
        <w:t xml:space="preserve">4.3 Sécurité multi-contexte</w:t>
      </w:r>
    </w:p>
    <w:p>
      <w:pPr>
        <w:pStyle w:val="ListParagraph"/>
        <w:numPr>
          <w:ilvl w:val="0"/>
          <w:numId w:val="2"/>
        </w:numPr>
        <w:spacing w:after="60"/>
      </w:pPr>
      <w:r>
        <w:t xml:space="preserve">Isolation stricte des données entre modules.</w:t>
      </w:r>
    </w:p>
    <w:p>
      <w:pPr>
        <w:pStyle w:val="ListParagraph"/>
        <w:numPr>
          <w:ilvl w:val="0"/>
          <w:numId w:val="2"/>
        </w:numPr>
        <w:spacing w:after="60"/>
      </w:pPr>
      <w:r>
        <w:t xml:space="preserve">Vérification systématique des permissions avant chaque action.</w:t>
      </w:r>
    </w:p>
    <w:p>
      <w:pPr>
        <w:pStyle w:val="ListParagraph"/>
        <w:numPr>
          <w:ilvl w:val="0"/>
          <w:numId w:val="2"/>
        </w:numPr>
        <w:spacing w:after="60"/>
      </w:pPr>
      <w:r>
        <w:t xml:space="preserve">Les données d'un module ne fuitent jamais dans un autre.</w:t>
      </w:r>
    </w:p>
    <w:p>
      <w:r>
        <w:br w:type="page"/>
      </w:r>
    </w:p>
    <w:p>
      <w:pPr>
        <w:pStyle w:val="Heading1"/>
        <w:spacing w:after="180" w:before="360"/>
      </w:pPr>
      <w:r>
        <w:t xml:space="preserve">5. Module 0 — Socle commun</w:t>
      </w:r>
    </w:p>
    <w:p>
      <w:pPr>
        <w:spacing w:after="120"/>
      </w:pPr>
      <w:r>
        <w:t xml:space="preserve">Le Module 0 constitue le cœur de l'application. Il fournit les services transversaux utilisés par les 5 autres modules.</w:t>
      </w:r>
    </w:p>
    <w:p>
      <w:pPr>
        <w:pStyle w:val="Heading2"/>
        <w:spacing w:after="140" w:before="280"/>
      </w:pPr>
      <w:r>
        <w:t xml:space="preserve">5.1 Authentification et sécurité</w:t>
      </w:r>
    </w:p>
    <w:p>
      <w:pPr>
        <w:pStyle w:val="ListParagraph"/>
        <w:numPr>
          <w:ilvl w:val="0"/>
          <w:numId w:val="2"/>
        </w:numPr>
        <w:spacing w:after="60"/>
      </w:pPr>
      <w:r>
        <w:t xml:space="preserve">Inscription avec vérification email.</w:t>
      </w:r>
    </w:p>
    <w:p>
      <w:pPr>
        <w:pStyle w:val="ListParagraph"/>
        <w:numPr>
          <w:ilvl w:val="0"/>
          <w:numId w:val="2"/>
        </w:numPr>
        <w:spacing w:after="60"/>
      </w:pPr>
      <w:r>
        <w:t xml:space="preserve">Connexion / déconnexion sécurisée.</w:t>
      </w:r>
    </w:p>
    <w:p>
      <w:pPr>
        <w:pStyle w:val="ListParagraph"/>
        <w:numPr>
          <w:ilvl w:val="0"/>
          <w:numId w:val="2"/>
        </w:numPr>
        <w:spacing w:after="60"/>
      </w:pPr>
      <w:r>
        <w:t xml:space="preserve">Mot de passe oublié (avec lien temporaire).</w:t>
      </w:r>
    </w:p>
    <w:p>
      <w:pPr>
        <w:pStyle w:val="ListParagraph"/>
        <w:numPr>
          <w:ilvl w:val="0"/>
          <w:numId w:val="2"/>
        </w:numPr>
        <w:spacing w:after="60"/>
      </w:pPr>
      <w:r>
        <w:t xml:space="preserve">Protection CSRF, validation côté serveur, hashage bcrypt.</w:t>
      </w:r>
    </w:p>
    <w:p>
      <w:pPr>
        <w:pStyle w:val="ListParagraph"/>
        <w:numPr>
          <w:ilvl w:val="0"/>
          <w:numId w:val="2"/>
        </w:numPr>
        <w:spacing w:after="60"/>
      </w:pPr>
      <w:r>
        <w:t xml:space="preserve">Sessions sécurisées avec expiration configurable.</w:t>
      </w:r>
    </w:p>
    <w:p>
      <w:pPr>
        <w:pStyle w:val="ListParagraph"/>
        <w:numPr>
          <w:ilvl w:val="0"/>
          <w:numId w:val="2"/>
        </w:numPr>
        <w:spacing w:after="60"/>
      </w:pPr>
      <w:r>
        <w:t xml:space="preserve">Liste des sessions actives + déconnexion à distance.</w:t>
      </w:r>
    </w:p>
    <w:p>
      <w:pPr>
        <w:pStyle w:val="Heading2"/>
        <w:spacing w:after="140" w:before="280"/>
      </w:pPr>
      <w:r>
        <w:t xml:space="preserve">5.2 Gestion des rôles et permissions (spatie/laravel-permission)</w:t>
      </w:r>
    </w:p>
    <w:p>
      <w:pPr>
        <w:spacing w:after="120"/>
      </w:pPr>
      <w:r>
        <w:t xml:space="preserve">Les rôles sont préfixés par module pour éviter les collisions entre contextes :</w:t>
      </w:r>
    </w:p>
    <w:p>
      <w:pPr>
        <w:pStyle w:val="ListParagraph"/>
        <w:numPr>
          <w:ilvl w:val="0"/>
          <w:numId w:val="2"/>
        </w:numPr>
        <w:spacing w:after="60"/>
      </w:pPr>
      <w:r>
        <w:t xml:space="preserve">Universitaire : uni_admin, uni_coordinator, uni_teacher, uni_student.</w:t>
      </w:r>
    </w:p>
    <w:p>
      <w:pPr>
        <w:pStyle w:val="ListParagraph"/>
        <w:numPr>
          <w:ilvl w:val="0"/>
          <w:numId w:val="2"/>
        </w:numPr>
        <w:spacing w:after="60"/>
      </w:pPr>
      <w:r>
        <w:t xml:space="preserve">Employés : hr_admin, hr_manager, hr_employee.</w:t>
      </w:r>
    </w:p>
    <w:p>
      <w:pPr>
        <w:pStyle w:val="ListParagraph"/>
        <w:numPr>
          <w:ilvl w:val="0"/>
          <w:numId w:val="2"/>
        </w:numPr>
        <w:spacing w:after="60"/>
      </w:pPr>
      <w:r>
        <w:t xml:space="preserve">Projet : proj_manager, proj_member, proj_viewer.</w:t>
      </w:r>
    </w:p>
    <w:p>
      <w:pPr>
        <w:pStyle w:val="ListParagraph"/>
        <w:numPr>
          <w:ilvl w:val="0"/>
          <w:numId w:val="2"/>
        </w:numPr>
        <w:spacing w:after="60"/>
      </w:pPr>
      <w:r>
        <w:t xml:space="preserve">Agenda : agenda_user (par défaut pour tous les utilisateurs).</w:t>
      </w:r>
    </w:p>
    <w:p>
      <w:pPr>
        <w:pStyle w:val="ListParagraph"/>
        <w:numPr>
          <w:ilvl w:val="0"/>
          <w:numId w:val="2"/>
        </w:numPr>
        <w:spacing w:after="60"/>
      </w:pPr>
      <w:r>
        <w:t xml:space="preserve">Réservation : booking_admin, booking_user.</w:t>
      </w:r>
    </w:p>
    <w:p>
      <w:pPr>
        <w:pStyle w:val="ListParagraph"/>
        <w:numPr>
          <w:ilvl w:val="0"/>
          <w:numId w:val="2"/>
        </w:numPr>
        <w:spacing w:after="60"/>
      </w:pPr>
      <w:r>
        <w:t xml:space="preserve">Global : super_admin.</w:t>
      </w:r>
    </w:p>
    <w:p>
      <w:pPr>
        <w:spacing w:after="120"/>
      </w:pPr>
      <w:r>
        <w:t xml:space="preserve">Permissions nommées par module : timetable.create, shifts.validate, project.delete, booking.approve, etc.</w:t>
      </w:r>
    </w:p>
    <w:p>
      <w:pPr>
        <w:pStyle w:val="ListParagraph"/>
        <w:numPr>
          <w:ilvl w:val="0"/>
          <w:numId w:val="2"/>
        </w:numPr>
        <w:spacing w:after="60"/>
      </w:pPr>
      <w:r>
        <w:t xml:space="preserve">Permissions fines CRUD par rôle (lecture, création, modification, suppression, validation).</w:t>
      </w:r>
    </w:p>
    <w:p>
      <w:pPr>
        <w:pStyle w:val="ListParagraph"/>
        <w:numPr>
          <w:ilvl w:val="0"/>
          <w:numId w:val="2"/>
        </w:numPr>
        <w:spacing w:after="60"/>
      </w:pPr>
      <w:r>
        <w:t xml:space="preserve">Un utilisateur peut cumuler plusieurs rôles issus de modules différents.</w:t>
      </w:r>
    </w:p>
    <w:p>
      <w:pPr>
        <w:pStyle w:val="ListParagraph"/>
        <w:numPr>
          <w:ilvl w:val="0"/>
          <w:numId w:val="2"/>
        </w:numPr>
        <w:spacing w:after="60"/>
      </w:pPr>
      <w:r>
        <w:t xml:space="preserve">Vérification du contexte actif lors de l'évaluation des permissions.</w:t>
      </w:r>
    </w:p>
    <w:p>
      <w:pPr>
        <w:pStyle w:val="Heading2"/>
        <w:spacing w:after="140" w:before="280"/>
      </w:pPr>
      <w:r>
        <w:t xml:space="preserve">5.3 Profil utilisateur</w:t>
      </w:r>
    </w:p>
    <w:p>
      <w:pPr>
        <w:pStyle w:val="ListParagraph"/>
        <w:numPr>
          <w:ilvl w:val="0"/>
          <w:numId w:val="2"/>
        </w:numPr>
        <w:spacing w:after="60"/>
      </w:pPr>
      <w:r>
        <w:t xml:space="preserve">Photo de profil avec upload et recadrage.</w:t>
      </w:r>
    </w:p>
    <w:p>
      <w:pPr>
        <w:pStyle w:val="ListParagraph"/>
        <w:numPr>
          <w:ilvl w:val="0"/>
          <w:numId w:val="2"/>
        </w:numPr>
        <w:spacing w:after="60"/>
      </w:pPr>
      <w:r>
        <w:t xml:space="preserve">Informations personnelles éditables.</w:t>
      </w:r>
    </w:p>
    <w:p>
      <w:pPr>
        <w:pStyle w:val="ListParagraph"/>
        <w:numPr>
          <w:ilvl w:val="0"/>
          <w:numId w:val="2"/>
        </w:numPr>
        <w:spacing w:after="60"/>
      </w:pPr>
      <w:r>
        <w:t xml:space="preserve">Préférences : langue, thème, fuseau horaire, module par défaut.</w:t>
      </w:r>
    </w:p>
    <w:p>
      <w:pPr>
        <w:pStyle w:val="ListParagraph"/>
        <w:numPr>
          <w:ilvl w:val="0"/>
          <w:numId w:val="2"/>
        </w:numPr>
        <w:spacing w:after="60"/>
      </w:pPr>
      <w:r>
        <w:t xml:space="preserve">Changement de mot de passe sécurisé.</w:t>
      </w:r>
    </w:p>
    <w:p>
      <w:pPr>
        <w:pStyle w:val="ListParagraph"/>
        <w:numPr>
          <w:ilvl w:val="0"/>
          <w:numId w:val="2"/>
        </w:numPr>
        <w:spacing w:after="60"/>
      </w:pPr>
      <w:r>
        <w:t xml:space="preserve">Page « Mon activité » avec historique des actions récentes.</w:t>
      </w:r>
    </w:p>
    <w:p>
      <w:pPr>
        <w:pStyle w:val="Heading2"/>
        <w:spacing w:after="140" w:before="280"/>
      </w:pPr>
      <w:r>
        <w:t xml:space="preserve">5.4 Tableau de bord intelligent et personnalisable</w:t>
      </w:r>
    </w:p>
    <w:p>
      <w:pPr>
        <w:pStyle w:val="ListParagraph"/>
        <w:numPr>
          <w:ilvl w:val="0"/>
          <w:numId w:val="2"/>
        </w:numPr>
        <w:spacing w:after="60"/>
      </w:pPr>
      <w:r>
        <w:t xml:space="preserve">Vue agrégée des modules actifs de l'utilisateur.</w:t>
      </w:r>
    </w:p>
    <w:p>
      <w:pPr>
        <w:pStyle w:val="ListParagraph"/>
        <w:numPr>
          <w:ilvl w:val="0"/>
          <w:numId w:val="2"/>
        </w:numPr>
        <w:spacing w:after="60"/>
      </w:pPr>
      <w:r>
        <w:t xml:space="preserve">Calendrier global unifié : cours + shifts + événements + réservations + deadlines.</w:t>
      </w:r>
    </w:p>
    <w:p>
      <w:pPr>
        <w:pStyle w:val="ListParagraph"/>
        <w:numPr>
          <w:ilvl w:val="0"/>
          <w:numId w:val="2"/>
        </w:numPr>
        <w:spacing w:after="60"/>
      </w:pPr>
      <w:r>
        <w:t xml:space="preserve">Widgets personnalisables (ajouter, retirer, réorganiser par drag &amp; drop).</w:t>
      </w:r>
    </w:p>
    <w:p>
      <w:pPr>
        <w:pStyle w:val="ListParagraph"/>
        <w:numPr>
          <w:ilvl w:val="1"/>
          <w:numId w:val="2"/>
        </w:numPr>
        <w:spacing w:after="60"/>
      </w:pPr>
      <w:r>
        <w:t xml:space="preserve">Widgets disponibles : événements du jour, tâches en retard, prochaines deadlines, notifications, statistiques personnelles, raccourcis favoris.</w:t>
      </w:r>
    </w:p>
    <w:p>
      <w:pPr>
        <w:pStyle w:val="ListParagraph"/>
        <w:numPr>
          <w:ilvl w:val="0"/>
          <w:numId w:val="2"/>
        </w:numPr>
        <w:spacing w:after="60"/>
      </w:pPr>
      <w:r>
        <w:t xml:space="preserve">Choix des informations affichées par utilisateur.</w:t>
      </w:r>
    </w:p>
    <w:p>
      <w:pPr>
        <w:pStyle w:val="Heading2"/>
        <w:spacing w:after="140" w:before="280"/>
      </w:pPr>
      <w:r>
        <w:t xml:space="preserve">5.5 Sélecteur de contexte intelligent</w:t>
      </w:r>
    </w:p>
    <w:p>
      <w:pPr>
        <w:pStyle w:val="ListParagraph"/>
        <w:numPr>
          <w:ilvl w:val="0"/>
          <w:numId w:val="2"/>
        </w:numPr>
        <w:spacing w:after="60"/>
      </w:pPr>
      <w:r>
        <w:t xml:space="preserve">Visible en permanence dans l'en-tête.</w:t>
      </w:r>
    </w:p>
    <w:p>
      <w:pPr>
        <w:pStyle w:val="ListParagraph"/>
        <w:numPr>
          <w:ilvl w:val="0"/>
          <w:numId w:val="2"/>
        </w:numPr>
        <w:spacing w:after="60"/>
      </w:pPr>
      <w:r>
        <w:t xml:space="preserve">N'affiche que les modules pour lesquels l'utilisateur dispose d'au moins une permission.</w:t>
      </w:r>
    </w:p>
    <w:p>
      <w:pPr>
        <w:pStyle w:val="ListParagraph"/>
        <w:numPr>
          <w:ilvl w:val="0"/>
          <w:numId w:val="2"/>
        </w:numPr>
        <w:spacing w:after="60"/>
      </w:pPr>
      <w:r>
        <w:t xml:space="preserve">Modules sans permission : masqués ou affichés en « lock screen » (message « Accès non autorisé »).</w:t>
      </w:r>
    </w:p>
    <w:p>
      <w:pPr>
        <w:pStyle w:val="ListParagraph"/>
        <w:numPr>
          <w:ilvl w:val="0"/>
          <w:numId w:val="2"/>
        </w:numPr>
        <w:spacing w:after="60"/>
      </w:pPr>
      <w:r>
        <w:t xml:space="preserve">Indicateur visuel clair du module actif (couleur + icône + nom).</w:t>
      </w:r>
    </w:p>
    <w:p>
      <w:pPr>
        <w:pStyle w:val="ListParagraph"/>
        <w:numPr>
          <w:ilvl w:val="0"/>
          <w:numId w:val="2"/>
        </w:numPr>
        <w:spacing w:after="60"/>
      </w:pPr>
      <w:r>
        <w:t xml:space="preserve">Bouton « Changer de contexte » toujours accessible.</w:t>
      </w:r>
    </w:p>
    <w:p>
      <w:pPr>
        <w:pStyle w:val="Heading2"/>
        <w:spacing w:after="140" w:before="280"/>
      </w:pPr>
      <w:r>
        <w:t xml:space="preserve">5.6 Centre de notifications unifié</w:t>
      </w:r>
    </w:p>
    <w:p>
      <w:pPr>
        <w:pStyle w:val="ListParagraph"/>
        <w:numPr>
          <w:ilvl w:val="0"/>
          <w:numId w:val="2"/>
        </w:numPr>
        <w:spacing w:after="60"/>
      </w:pPr>
      <w:r>
        <w:t xml:space="preserve">Cloche avec compteur dans l'en-tête.</w:t>
      </w:r>
    </w:p>
    <w:p>
      <w:pPr>
        <w:pStyle w:val="ListParagraph"/>
        <w:numPr>
          <w:ilvl w:val="0"/>
          <w:numId w:val="2"/>
        </w:numPr>
        <w:spacing w:after="60"/>
      </w:pPr>
      <w:r>
        <w:t xml:space="preserve">Regroupe les notifications de tous les modules : validations de congés, changements d'EDT, réservations, deadlines projet, rappels agenda, mentions, invitations.</w:t>
      </w:r>
    </w:p>
    <w:p>
      <w:pPr>
        <w:pStyle w:val="ListParagraph"/>
        <w:numPr>
          <w:ilvl w:val="0"/>
          <w:numId w:val="2"/>
        </w:numPr>
        <w:spacing w:after="60"/>
      </w:pPr>
      <w:r>
        <w:t xml:space="preserve">Filtres : par module, par type, lues/non lues.</w:t>
      </w:r>
    </w:p>
    <w:p>
      <w:pPr>
        <w:pStyle w:val="ListParagraph"/>
        <w:numPr>
          <w:ilvl w:val="0"/>
          <w:numId w:val="2"/>
        </w:numPr>
        <w:spacing w:after="60"/>
      </w:pPr>
      <w:r>
        <w:t xml:space="preserve">Actions : marquer comme lu, tout marquer lu, archiver.</w:t>
      </w:r>
    </w:p>
    <w:p>
      <w:pPr>
        <w:pStyle w:val="ListParagraph"/>
        <w:numPr>
          <w:ilvl w:val="0"/>
          <w:numId w:val="2"/>
        </w:numPr>
        <w:spacing w:after="60"/>
      </w:pPr>
      <w:r>
        <w:t xml:space="preserve">Préférences par type (in-app, email, les deux).</w:t>
      </w:r>
    </w:p>
    <w:p>
      <w:pPr>
        <w:pStyle w:val="Heading2"/>
        <w:spacing w:after="140" w:before="280"/>
      </w:pPr>
      <w:r>
        <w:t xml:space="preserve">5.7 Recherche globale intelligente</w:t>
      </w:r>
    </w:p>
    <w:p>
      <w:pPr>
        <w:pStyle w:val="ListParagraph"/>
        <w:numPr>
          <w:ilvl w:val="0"/>
          <w:numId w:val="2"/>
        </w:numPr>
        <w:spacing w:after="60"/>
      </w:pPr>
      <w:r>
        <w:t xml:space="preserve">Raccourci clavier Ctrl+K (ou Cmd+K sur Mac).</w:t>
      </w:r>
    </w:p>
    <w:p>
      <w:pPr>
        <w:pStyle w:val="ListParagraph"/>
        <w:numPr>
          <w:ilvl w:val="0"/>
          <w:numId w:val="2"/>
        </w:numPr>
        <w:spacing w:after="60"/>
      </w:pPr>
      <w:r>
        <w:t xml:space="preserve">Résultats catégorisés : utilisateurs, projets, événements, réservations, cours, ressources, tâches.</w:t>
      </w:r>
    </w:p>
    <w:p>
      <w:pPr>
        <w:pStyle w:val="ListParagraph"/>
        <w:numPr>
          <w:ilvl w:val="0"/>
          <w:numId w:val="2"/>
        </w:numPr>
        <w:spacing w:after="60"/>
      </w:pPr>
      <w:r>
        <w:t xml:space="preserve">Recherche en temps réel avec autocomplétion.</w:t>
      </w:r>
    </w:p>
    <w:p>
      <w:pPr>
        <w:pStyle w:val="ListParagraph"/>
        <w:numPr>
          <w:ilvl w:val="0"/>
          <w:numId w:val="2"/>
        </w:numPr>
        <w:spacing w:after="60"/>
      </w:pPr>
      <w:r>
        <w:t xml:space="preserve">Filtres par module et par type.</w:t>
      </w:r>
    </w:p>
    <w:p>
      <w:pPr>
        <w:pStyle w:val="Heading2"/>
        <w:spacing w:after="140" w:before="280"/>
      </w:pPr>
      <w:r>
        <w:t xml:space="preserve">5.8 Système de favoris et tags transversaux</w:t>
      </w:r>
    </w:p>
    <w:p>
      <w:pPr>
        <w:pStyle w:val="ListParagraph"/>
        <w:numPr>
          <w:ilvl w:val="0"/>
          <w:numId w:val="2"/>
        </w:numPr>
        <w:spacing w:after="60"/>
      </w:pPr>
      <w:r>
        <w:t xml:space="preserve">Épingler : projets, classes, ressources, équipes, événements récurrents.</w:t>
      </w:r>
    </w:p>
    <w:p>
      <w:pPr>
        <w:pStyle w:val="ListParagraph"/>
        <w:numPr>
          <w:ilvl w:val="0"/>
          <w:numId w:val="2"/>
        </w:numPr>
        <w:spacing w:after="60"/>
      </w:pPr>
      <w:r>
        <w:t xml:space="preserve">Tags personnalisés multi-modules pour organiser.</w:t>
      </w:r>
    </w:p>
    <w:p>
      <w:pPr>
        <w:pStyle w:val="ListParagraph"/>
        <w:numPr>
          <w:ilvl w:val="0"/>
          <w:numId w:val="2"/>
        </w:numPr>
        <w:spacing w:after="60"/>
      </w:pPr>
      <w:r>
        <w:t xml:space="preserve">Page « Mes favoris » avec accès rapide.</w:t>
      </w:r>
    </w:p>
    <w:p>
      <w:pPr>
        <w:pStyle w:val="ListParagraph"/>
        <w:numPr>
          <w:ilvl w:val="0"/>
          <w:numId w:val="2"/>
        </w:numPr>
        <w:spacing w:after="60"/>
      </w:pPr>
      <w:r>
        <w:t xml:space="preserve">Recherche par tag transversal à tous les modules.</w:t>
      </w:r>
    </w:p>
    <w:p>
      <w:pPr>
        <w:pStyle w:val="Heading2"/>
        <w:spacing w:after="140" w:before="280"/>
      </w:pPr>
      <w:r>
        <w:t xml:space="preserve">5.9 Paramètres globaux (Super Admin)</w:t>
      </w:r>
    </w:p>
    <w:p>
      <w:pPr>
        <w:pStyle w:val="ListParagraph"/>
        <w:numPr>
          <w:ilvl w:val="0"/>
          <w:numId w:val="2"/>
        </w:numPr>
        <w:spacing w:after="60"/>
      </w:pPr>
      <w:r>
        <w:t xml:space="preserve">Nom de l'application et logo personnalisables.</w:t>
      </w:r>
    </w:p>
    <w:p>
      <w:pPr>
        <w:pStyle w:val="ListParagraph"/>
        <w:numPr>
          <w:ilvl w:val="0"/>
          <w:numId w:val="2"/>
        </w:numPr>
        <w:spacing w:after="60"/>
      </w:pPr>
      <w:r>
        <w:t xml:space="preserve">Fuseau horaire par défaut.</w:t>
      </w:r>
    </w:p>
    <w:p>
      <w:pPr>
        <w:pStyle w:val="ListParagraph"/>
        <w:numPr>
          <w:ilvl w:val="0"/>
          <w:numId w:val="2"/>
        </w:numPr>
        <w:spacing w:after="60"/>
      </w:pPr>
      <w:r>
        <w:t xml:space="preserve">Langues activées.</w:t>
      </w:r>
    </w:p>
    <w:p>
      <w:pPr>
        <w:pStyle w:val="ListParagraph"/>
        <w:numPr>
          <w:ilvl w:val="0"/>
          <w:numId w:val="2"/>
        </w:numPr>
        <w:spacing w:after="60"/>
      </w:pPr>
      <w:r>
        <w:t xml:space="preserve">Format de date par défaut.</w:t>
      </w:r>
    </w:p>
    <w:p>
      <w:pPr>
        <w:pStyle w:val="ListParagraph"/>
        <w:numPr>
          <w:ilvl w:val="0"/>
          <w:numId w:val="2"/>
        </w:numPr>
        <w:spacing w:after="60"/>
      </w:pPr>
      <w:r>
        <w:t xml:space="preserve">Paramètres email (SMTP).</w:t>
      </w:r>
    </w:p>
    <w:p>
      <w:pPr>
        <w:pStyle w:val="ListParagraph"/>
        <w:numPr>
          <w:ilvl w:val="0"/>
          <w:numId w:val="2"/>
        </w:numPr>
        <w:spacing w:after="60"/>
      </w:pPr>
      <w:r>
        <w:t xml:space="preserve">Configuration des PDF (en-tête, pied de page, logo).</w:t>
      </w:r>
    </w:p>
    <w:p>
      <w:pPr>
        <w:pStyle w:val="ListParagraph"/>
        <w:numPr>
          <w:ilvl w:val="0"/>
          <w:numId w:val="2"/>
        </w:numPr>
        <w:spacing w:after="60"/>
      </w:pPr>
      <w:r>
        <w:t xml:space="preserve">Durée des sessions.</w:t>
      </w:r>
    </w:p>
    <w:p>
      <w:pPr>
        <w:pStyle w:val="ListParagraph"/>
        <w:numPr>
          <w:ilvl w:val="0"/>
          <w:numId w:val="2"/>
        </w:numPr>
        <w:spacing w:after="60"/>
      </w:pPr>
      <w:r>
        <w:t xml:space="preserve">Politiques de mot de passe.</w:t>
      </w:r>
    </w:p>
    <w:p>
      <w:pPr>
        <w:pStyle w:val="ListParagraph"/>
        <w:numPr>
          <w:ilvl w:val="0"/>
          <w:numId w:val="2"/>
        </w:numPr>
        <w:spacing w:after="60"/>
      </w:pPr>
      <w:r>
        <w:t xml:space="preserve">Activation/désactivation des modules.</w:t>
      </w:r>
    </w:p>
    <w:p>
      <w:pPr>
        <w:pStyle w:val="Heading2"/>
        <w:spacing w:after="140" w:before="280"/>
      </w:pPr>
      <w:r>
        <w:t xml:space="preserve">5.10 Multi-langue et thème</w:t>
      </w:r>
    </w:p>
    <w:p>
      <w:pPr>
        <w:pStyle w:val="ListParagraph"/>
        <w:numPr>
          <w:ilvl w:val="0"/>
          <w:numId w:val="2"/>
        </w:numPr>
        <w:spacing w:after="60"/>
      </w:pPr>
      <w:r>
        <w:t xml:space="preserve">Français + Anglais (système natif Laravel, gratuit, sans API externe).</w:t>
      </w:r>
    </w:p>
    <w:p>
      <w:pPr>
        <w:pStyle w:val="ListParagraph"/>
        <w:numPr>
          <w:ilvl w:val="0"/>
          <w:numId w:val="2"/>
        </w:numPr>
        <w:spacing w:after="60"/>
      </w:pPr>
      <w:r>
        <w:t xml:space="preserve">Mode sombre / mode clair avec préférence persistante.</w:t>
      </w:r>
    </w:p>
    <w:p>
      <w:pPr>
        <w:pStyle w:val="ListParagraph"/>
        <w:numPr>
          <w:ilvl w:val="0"/>
          <w:numId w:val="2"/>
        </w:numPr>
        <w:spacing w:after="60"/>
      </w:pPr>
      <w:r>
        <w:t xml:space="preserve">Thème automatique selon l'heure (optionnel).</w:t>
      </w:r>
    </w:p>
    <w:p>
      <w:pPr>
        <w:pStyle w:val="Heading2"/>
        <w:spacing w:after="140" w:before="280"/>
      </w:pPr>
      <w:r>
        <w:t xml:space="preserve">5.11 Journalisation et audit</w:t>
      </w:r>
    </w:p>
    <w:p>
      <w:pPr>
        <w:pStyle w:val="ListParagraph"/>
        <w:numPr>
          <w:ilvl w:val="0"/>
          <w:numId w:val="2"/>
        </w:numPr>
        <w:spacing w:after="60"/>
      </w:pPr>
      <w:r>
        <w:t xml:space="preserve">Journal d'activité complet : qui, quoi, quand, où.</w:t>
      </w:r>
    </w:p>
    <w:p>
      <w:pPr>
        <w:pStyle w:val="ListParagraph"/>
        <w:numPr>
          <w:ilvl w:val="0"/>
          <w:numId w:val="2"/>
        </w:numPr>
        <w:spacing w:after="60"/>
      </w:pPr>
      <w:r>
        <w:t xml:space="preserve">Historique des modifications par entité (audit trail).</w:t>
      </w:r>
    </w:p>
    <w:p>
      <w:pPr>
        <w:pStyle w:val="ListParagraph"/>
        <w:numPr>
          <w:ilvl w:val="0"/>
          <w:numId w:val="2"/>
        </w:numPr>
        <w:spacing w:after="60"/>
      </w:pPr>
      <w:r>
        <w:t xml:space="preserve">Export des logs pour l'administrateur.</w:t>
      </w:r>
    </w:p>
    <w:p>
      <w:pPr>
        <w:pStyle w:val="ListParagraph"/>
        <w:numPr>
          <w:ilvl w:val="0"/>
          <w:numId w:val="2"/>
        </w:numPr>
        <w:spacing w:after="60"/>
      </w:pPr>
      <w:r>
        <w:t xml:space="preserve">Durée de conservation configurable.</w:t>
      </w:r>
    </w:p>
    <w:p>
      <w:pPr>
        <w:pStyle w:val="Heading2"/>
        <w:spacing w:after="140" w:before="280"/>
      </w:pPr>
      <w:r>
        <w:t xml:space="preserve">5.12 Soft Deletes (corbeille logique)</w:t>
      </w:r>
    </w:p>
    <w:p>
      <w:pPr>
        <w:pStyle w:val="ListParagraph"/>
        <w:numPr>
          <w:ilvl w:val="0"/>
          <w:numId w:val="2"/>
        </w:numPr>
        <w:spacing w:after="60"/>
      </w:pPr>
      <w:r>
        <w:t xml:space="preserve">Appliqué sur toutes les entités importantes : utilisateurs, projets, ressources, réservations, événements, plannings, cours, tâches.</w:t>
      </w:r>
    </w:p>
    <w:p>
      <w:pPr>
        <w:pStyle w:val="ListParagraph"/>
        <w:numPr>
          <w:ilvl w:val="0"/>
          <w:numId w:val="2"/>
        </w:numPr>
        <w:spacing w:after="60"/>
      </w:pPr>
      <w:r>
        <w:t xml:space="preserve">Page « Corbeille » par module pour restauration.</w:t>
      </w:r>
    </w:p>
    <w:p>
      <w:pPr>
        <w:pStyle w:val="ListParagraph"/>
        <w:numPr>
          <w:ilvl w:val="0"/>
          <w:numId w:val="2"/>
        </w:numPr>
        <w:spacing w:after="60"/>
      </w:pPr>
      <w:r>
        <w:t xml:space="preserve">Suppression définitive après délai configurable.</w:t>
      </w:r>
    </w:p>
    <w:p>
      <w:pPr>
        <w:pStyle w:val="Heading2"/>
        <w:spacing w:after="140" w:before="280"/>
      </w:pPr>
      <w:r>
        <w:t xml:space="preserve">5.13 Système d'archivage</w:t>
      </w:r>
    </w:p>
    <w:p>
      <w:pPr>
        <w:pStyle w:val="ListParagraph"/>
        <w:numPr>
          <w:ilvl w:val="0"/>
          <w:numId w:val="2"/>
        </w:numPr>
        <w:spacing w:after="60"/>
      </w:pPr>
      <w:r>
        <w:t xml:space="preserve">Archivage des années universitaires terminées.</w:t>
      </w:r>
    </w:p>
    <w:p>
      <w:pPr>
        <w:pStyle w:val="ListParagraph"/>
        <w:numPr>
          <w:ilvl w:val="0"/>
          <w:numId w:val="2"/>
        </w:numPr>
        <w:spacing w:after="60"/>
      </w:pPr>
      <w:r>
        <w:t xml:space="preserve">Archivage des projets clôturés.</w:t>
      </w:r>
    </w:p>
    <w:p>
      <w:pPr>
        <w:pStyle w:val="ListParagraph"/>
        <w:numPr>
          <w:ilvl w:val="0"/>
          <w:numId w:val="2"/>
        </w:numPr>
        <w:spacing w:after="60"/>
      </w:pPr>
      <w:r>
        <w:t xml:space="preserve">Archivage des anciens événements.</w:t>
      </w:r>
    </w:p>
    <w:p>
      <w:pPr>
        <w:pStyle w:val="ListParagraph"/>
        <w:numPr>
          <w:ilvl w:val="0"/>
          <w:numId w:val="2"/>
        </w:numPr>
        <w:spacing w:after="60"/>
      </w:pPr>
      <w:r>
        <w:t xml:space="preserve">Maintien des performances sur les données actives.</w:t>
      </w:r>
    </w:p>
    <w:p>
      <w:pPr>
        <w:pStyle w:val="Heading2"/>
        <w:spacing w:after="140" w:before="280"/>
      </w:pPr>
      <w:r>
        <w:t xml:space="preserve">5.14 Gestion documentaire centralisée</w:t>
      </w:r>
    </w:p>
    <w:p>
      <w:pPr>
        <w:pStyle w:val="ListParagraph"/>
        <w:numPr>
          <w:ilvl w:val="0"/>
          <w:numId w:val="2"/>
        </w:numPr>
        <w:spacing w:after="60"/>
      </w:pPr>
      <w:r>
        <w:t xml:space="preserve">Service unique d'upload, prévisualisation et téléchargement des pièces jointes.</w:t>
      </w:r>
    </w:p>
    <w:p>
      <w:pPr>
        <w:pStyle w:val="ListParagraph"/>
        <w:numPr>
          <w:ilvl w:val="0"/>
          <w:numId w:val="2"/>
        </w:numPr>
        <w:spacing w:after="60"/>
      </w:pPr>
      <w:r>
        <w:t xml:space="preserve">Réutilisable par tous les modules (notamment Modules 1, 3 et 5).</w:t>
      </w:r>
    </w:p>
    <w:p>
      <w:pPr>
        <w:pStyle w:val="ListParagraph"/>
        <w:numPr>
          <w:ilvl w:val="0"/>
          <w:numId w:val="2"/>
        </w:numPr>
        <w:spacing w:after="60"/>
      </w:pPr>
      <w:r>
        <w:t xml:space="preserve">Historique des versions de fichiers.</w:t>
      </w:r>
    </w:p>
    <w:p>
      <w:pPr>
        <w:pStyle w:val="ListParagraph"/>
        <w:numPr>
          <w:ilvl w:val="0"/>
          <w:numId w:val="2"/>
        </w:numPr>
        <w:spacing w:after="60"/>
      </w:pPr>
      <w:r>
        <w:t xml:space="preserve">Sécurisation des accès selon les permissions.</w:t>
      </w:r>
    </w:p>
    <w:p>
      <w:pPr>
        <w:pStyle w:val="Heading2"/>
        <w:spacing w:after="140" w:before="280"/>
      </w:pPr>
      <w:r>
        <w:t xml:space="preserve">5.15 Sauvegardes automatiques</w:t>
      </w:r>
    </w:p>
    <w:p>
      <w:pPr>
        <w:pStyle w:val="ListParagraph"/>
        <w:numPr>
          <w:ilvl w:val="0"/>
          <w:numId w:val="2"/>
        </w:numPr>
        <w:spacing w:after="60"/>
      </w:pPr>
      <w:r>
        <w:t xml:space="preserve">Backups programmables de la base de données.</w:t>
      </w:r>
    </w:p>
    <w:p>
      <w:pPr>
        <w:pStyle w:val="ListParagraph"/>
        <w:numPr>
          <w:ilvl w:val="0"/>
          <w:numId w:val="2"/>
        </w:numPr>
        <w:spacing w:after="60"/>
      </w:pPr>
      <w:r>
        <w:t xml:space="preserve">Téléchargement et restauration depuis l'interface admin.</w:t>
      </w:r>
    </w:p>
    <w:p>
      <w:pPr>
        <w:pStyle w:val="ListParagraph"/>
        <w:numPr>
          <w:ilvl w:val="0"/>
          <w:numId w:val="2"/>
        </w:numPr>
        <w:spacing w:after="60"/>
      </w:pPr>
      <w:r>
        <w:t xml:space="preserve">Notifications de succès ou d'échec.</w:t>
      </w:r>
    </w:p>
    <w:p>
      <w:pPr>
        <w:pStyle w:val="Heading2"/>
        <w:spacing w:after="140" w:before="280"/>
      </w:pPr>
      <w:r>
        <w:t xml:space="preserve">5.16 Gestion des fuseaux horaires</w:t>
      </w:r>
    </w:p>
    <w:p>
      <w:pPr>
        <w:pStyle w:val="ListParagraph"/>
        <w:numPr>
          <w:ilvl w:val="0"/>
          <w:numId w:val="2"/>
        </w:numPr>
        <w:spacing w:after="60"/>
      </w:pPr>
      <w:r>
        <w:t xml:space="preserve">Fuseau horaire par défaut au niveau système.</w:t>
      </w:r>
    </w:p>
    <w:p>
      <w:pPr>
        <w:pStyle w:val="ListParagraph"/>
        <w:numPr>
          <w:ilvl w:val="0"/>
          <w:numId w:val="2"/>
        </w:numPr>
        <w:spacing w:after="60"/>
      </w:pPr>
      <w:r>
        <w:t xml:space="preserve">Fuseau horaire par utilisateur.</w:t>
      </w:r>
    </w:p>
    <w:p>
      <w:pPr>
        <w:pStyle w:val="ListParagraph"/>
        <w:numPr>
          <w:ilvl w:val="0"/>
          <w:numId w:val="2"/>
        </w:numPr>
        <w:spacing w:after="60"/>
      </w:pPr>
      <w:r>
        <w:t xml:space="preserve">Conversion automatique des dates affichées.</w:t>
      </w:r>
    </w:p>
    <w:p>
      <w:pPr>
        <w:pStyle w:val="ListParagraph"/>
        <w:numPr>
          <w:ilvl w:val="0"/>
          <w:numId w:val="2"/>
        </w:numPr>
        <w:spacing w:after="60"/>
      </w:pPr>
      <w:r>
        <w:t xml:space="preserve">Stockage UTC en base de données.</w:t>
      </w:r>
    </w:p>
    <w:p>
      <w:pPr>
        <w:pStyle w:val="Heading2"/>
        <w:spacing w:after="140" w:before="280"/>
      </w:pPr>
      <w:r>
        <w:t xml:space="preserve">5.17 Outils transversaux</w:t>
      </w:r>
    </w:p>
    <w:p>
      <w:pPr>
        <w:spacing w:after="120"/>
      </w:pPr>
      <w:r>
        <w:t xml:space="preserve">Export PDF universel — double approche pour gérer les limites de DomPDF :</w:t>
      </w:r>
    </w:p>
    <w:p>
      <w:pPr>
        <w:pStyle w:val="ListParagraph"/>
        <w:numPr>
          <w:ilvl w:val="1"/>
          <w:numId w:val="2"/>
        </w:numPr>
        <w:spacing w:after="60"/>
      </w:pPr>
      <w:r>
        <w:t xml:space="preserve">DomPDF : listes, rapports textuels, tableaux HTML classiques.</w:t>
      </w:r>
    </w:p>
    <w:p>
      <w:pPr>
        <w:pStyle w:val="ListParagraph"/>
        <w:numPr>
          <w:ilvl w:val="1"/>
          <w:numId w:val="2"/>
        </w:numPr>
        <w:spacing w:after="60"/>
      </w:pPr>
      <w:r>
        <w:t xml:space="preserve">html2canvas + html2pdf.js : calendriers, diagrammes Gantt, vues complexes.</w:t>
      </w:r>
    </w:p>
    <w:p>
      <w:pPr>
        <w:pStyle w:val="ListParagraph"/>
        <w:numPr>
          <w:ilvl w:val="0"/>
          <w:numId w:val="2"/>
        </w:numPr>
        <w:spacing w:after="60"/>
      </w:pPr>
      <w:r>
        <w:t xml:space="preserve">Export Excel via Laravel Excel (Maatwebsite) sur toutes les entités principales.</w:t>
      </w:r>
    </w:p>
    <w:p>
      <w:pPr>
        <w:pStyle w:val="ListParagraph"/>
        <w:numPr>
          <w:ilvl w:val="0"/>
          <w:numId w:val="2"/>
        </w:numPr>
        <w:spacing w:after="60"/>
      </w:pPr>
      <w:r>
        <w:t xml:space="preserve">Import Excel massif (utilisateurs, étudiants, employés, ressources).</w:t>
      </w:r>
    </w:p>
    <w:p>
      <w:pPr>
        <w:pStyle w:val="ListParagraph"/>
        <w:numPr>
          <w:ilvl w:val="0"/>
          <w:numId w:val="2"/>
        </w:numPr>
        <w:spacing w:after="60"/>
      </w:pPr>
      <w:r>
        <w:t xml:space="preserve">Pagination intelligente sur toutes les listes.</w:t>
      </w:r>
    </w:p>
    <w:p>
      <w:r>
        <w:br w:type="page"/>
      </w:r>
    </w:p>
    <w:p>
      <w:pPr>
        <w:pStyle w:val="Heading1"/>
        <w:spacing w:after="180" w:before="360"/>
      </w:pPr>
      <w:r>
        <w:t xml:space="preserve">6. Module 1 — Emploi du temps universitaire</w:t>
      </w:r>
    </w:p>
    <w:p>
      <w:pPr>
        <w:spacing w:after="120"/>
      </w:pPr>
      <w:r>
        <w:t xml:space="preserve">Identité visuelle : bleu académique avec accents or (ambiance sérieuse et institutionnelle).</w:t>
      </w:r>
    </w:p>
    <w:p>
      <w:pPr>
        <w:pStyle w:val="Heading2"/>
        <w:spacing w:after="140" w:before="280"/>
      </w:pPr>
      <w:r>
        <w:t xml:space="preserve">6.1 Entités gérées</w:t>
      </w:r>
    </w:p>
    <w:p>
      <w:pPr>
        <w:pStyle w:val="ListParagraph"/>
        <w:numPr>
          <w:ilvl w:val="0"/>
          <w:numId w:val="2"/>
        </w:numPr>
        <w:spacing w:after="60"/>
      </w:pPr>
      <w:r>
        <w:t xml:space="preserve">Années universitaires et semestres (avec scope global sur l'année active).</w:t>
      </w:r>
    </w:p>
    <w:p>
      <w:pPr>
        <w:pStyle w:val="ListParagraph"/>
        <w:numPr>
          <w:ilvl w:val="0"/>
          <w:numId w:val="2"/>
        </w:numPr>
        <w:spacing w:after="60"/>
      </w:pPr>
      <w:r>
        <w:t xml:space="preserve">Filières (MIAGE, Informatique, Mathématiques, etc.).</w:t>
      </w:r>
    </w:p>
    <w:p>
      <w:pPr>
        <w:pStyle w:val="ListParagraph"/>
        <w:numPr>
          <w:ilvl w:val="0"/>
          <w:numId w:val="2"/>
        </w:numPr>
        <w:spacing w:after="60"/>
      </w:pPr>
      <w:r>
        <w:t xml:space="preserve">Niveaux (L1, L2, L3, M1, M2, Doctorat).</w:t>
      </w:r>
    </w:p>
    <w:p>
      <w:pPr>
        <w:pStyle w:val="ListParagraph"/>
        <w:numPr>
          <w:ilvl w:val="0"/>
          <w:numId w:val="2"/>
        </w:numPr>
        <w:spacing w:after="60"/>
      </w:pPr>
      <w:r>
        <w:t xml:space="preserve">Classes, groupes, sous-groupes (TD, TP).</w:t>
      </w:r>
    </w:p>
    <w:p>
      <w:pPr>
        <w:pStyle w:val="ListParagraph"/>
        <w:numPr>
          <w:ilvl w:val="0"/>
          <w:numId w:val="2"/>
        </w:numPr>
        <w:spacing w:after="60"/>
      </w:pPr>
      <w:r>
        <w:t xml:space="preserve">Matières / UE avec coefficients et crédits ECTS.</w:t>
      </w:r>
    </w:p>
    <w:p>
      <w:pPr>
        <w:pStyle w:val="ListParagraph"/>
        <w:numPr>
          <w:ilvl w:val="0"/>
          <w:numId w:val="2"/>
        </w:numPr>
        <w:spacing w:after="60"/>
      </w:pPr>
      <w:r>
        <w:t xml:space="preserve">Enseignants avec spécialités et disponibilités.</w:t>
      </w:r>
    </w:p>
    <w:p>
      <w:pPr>
        <w:pStyle w:val="ListParagraph"/>
        <w:numPr>
          <w:ilvl w:val="0"/>
          <w:numId w:val="2"/>
        </w:numPr>
        <w:spacing w:after="60"/>
      </w:pPr>
      <w:r>
        <w:t xml:space="preserve">Salles avec capacité, équipements et localisation.</w:t>
      </w:r>
    </w:p>
    <w:p>
      <w:pPr>
        <w:pStyle w:val="ListParagraph"/>
        <w:numPr>
          <w:ilvl w:val="0"/>
          <w:numId w:val="2"/>
        </w:numPr>
        <w:spacing w:after="60"/>
      </w:pPr>
      <w:r>
        <w:t xml:space="preserve">Créneaux horaires personnalisables.</w:t>
      </w:r>
    </w:p>
    <w:p>
      <w:pPr>
        <w:pStyle w:val="Heading2"/>
        <w:spacing w:after="140" w:before="280"/>
      </w:pPr>
      <w:r>
        <w:t xml:space="preserve">6.2 Planification</w:t>
      </w:r>
    </w:p>
    <w:p>
      <w:pPr>
        <w:pStyle w:val="ListParagraph"/>
        <w:numPr>
          <w:ilvl w:val="0"/>
          <w:numId w:val="2"/>
        </w:numPr>
        <w:spacing w:after="60"/>
      </w:pPr>
      <w:r>
        <w:t xml:space="preserve">Création, modification et suppression de séances.</w:t>
      </w:r>
    </w:p>
    <w:p>
      <w:pPr>
        <w:pStyle w:val="ListParagraph"/>
        <w:numPr>
          <w:ilvl w:val="0"/>
          <w:numId w:val="2"/>
        </w:numPr>
        <w:spacing w:after="60"/>
      </w:pPr>
      <w:r>
        <w:t xml:space="preserve">Affectation prof + salle + matière + classe.</w:t>
      </w:r>
    </w:p>
    <w:p>
      <w:pPr>
        <w:pStyle w:val="ListParagraph"/>
        <w:numPr>
          <w:ilvl w:val="0"/>
          <w:numId w:val="2"/>
        </w:numPr>
        <w:spacing w:after="60"/>
      </w:pPr>
      <w:r>
        <w:t xml:space="preserve">Drag &amp; drop pour déplacer des séances.</w:t>
      </w:r>
    </w:p>
    <w:p>
      <w:pPr>
        <w:pStyle w:val="ListParagraph"/>
        <w:numPr>
          <w:ilvl w:val="0"/>
          <w:numId w:val="2"/>
        </w:numPr>
        <w:spacing w:after="60"/>
      </w:pPr>
      <w:r>
        <w:t xml:space="preserve">Cours récurrents (hebdomadaire, bi-mensuel, mensuel).</w:t>
      </w:r>
    </w:p>
    <w:p>
      <w:pPr>
        <w:pStyle w:val="ListParagraph"/>
        <w:numPr>
          <w:ilvl w:val="0"/>
          <w:numId w:val="2"/>
        </w:numPr>
        <w:spacing w:after="60"/>
      </w:pPr>
      <w:r>
        <w:t xml:space="preserve">Gestion des semaines paires/impaires (A/B) — incontournable en universitaire.</w:t>
      </w:r>
    </w:p>
    <w:p>
      <w:pPr>
        <w:pStyle w:val="ListParagraph"/>
        <w:numPr>
          <w:ilvl w:val="0"/>
          <w:numId w:val="2"/>
        </w:numPr>
        <w:spacing w:after="60"/>
      </w:pPr>
      <w:r>
        <w:t xml:space="preserve">Duplication de planning : « copier la semaine X vers la semaine Y ».</w:t>
      </w:r>
    </w:p>
    <w:p>
      <w:pPr>
        <w:pStyle w:val="ListParagraph"/>
        <w:numPr>
          <w:ilvl w:val="0"/>
          <w:numId w:val="2"/>
        </w:numPr>
        <w:spacing w:after="60"/>
      </w:pPr>
      <w:r>
        <w:t xml:space="preserve">Backup automatique avant chaque modification manuelle.</w:t>
      </w:r>
    </w:p>
    <w:p>
      <w:pPr>
        <w:pStyle w:val="ListParagraph"/>
        <w:numPr>
          <w:ilvl w:val="0"/>
          <w:numId w:val="2"/>
        </w:numPr>
        <w:spacing w:after="60"/>
      </w:pPr>
      <w:r>
        <w:t xml:space="preserve">Gestion des rattrapages, absences profs et jours fériés.</w:t>
      </w:r>
    </w:p>
    <w:p>
      <w:pPr>
        <w:pStyle w:val="Heading2"/>
        <w:spacing w:after="140" w:before="280"/>
      </w:pPr>
      <w:r>
        <w:t xml:space="preserve">6.3 Détection automatique des conflits</w:t>
      </w:r>
    </w:p>
    <w:p>
      <w:pPr>
        <w:pStyle w:val="ListParagraph"/>
        <w:numPr>
          <w:ilvl w:val="0"/>
          <w:numId w:val="2"/>
        </w:numPr>
        <w:spacing w:after="60"/>
      </w:pPr>
      <w:r>
        <w:t xml:space="preserve">Prof double-booké.</w:t>
      </w:r>
    </w:p>
    <w:p>
      <w:pPr>
        <w:pStyle w:val="ListParagraph"/>
        <w:numPr>
          <w:ilvl w:val="0"/>
          <w:numId w:val="2"/>
        </w:numPr>
        <w:spacing w:after="60"/>
      </w:pPr>
      <w:r>
        <w:t xml:space="preserve">Salle déjà occupée.</w:t>
      </w:r>
    </w:p>
    <w:p>
      <w:pPr>
        <w:pStyle w:val="ListParagraph"/>
        <w:numPr>
          <w:ilvl w:val="0"/>
          <w:numId w:val="2"/>
        </w:numPr>
        <w:spacing w:after="60"/>
      </w:pPr>
      <w:r>
        <w:t xml:space="preserve">Classe déjà en cours.</w:t>
      </w:r>
    </w:p>
    <w:p>
      <w:pPr>
        <w:pStyle w:val="ListParagraph"/>
        <w:numPr>
          <w:ilvl w:val="0"/>
          <w:numId w:val="2"/>
        </w:numPr>
        <w:spacing w:after="60"/>
      </w:pPr>
      <w:r>
        <w:t xml:space="preserve">Capacité de salle dépassée par rapport au nombre d'étudiants.</w:t>
      </w:r>
    </w:p>
    <w:p>
      <w:pPr>
        <w:pStyle w:val="ListParagraph"/>
        <w:numPr>
          <w:ilvl w:val="0"/>
          <w:numId w:val="2"/>
        </w:numPr>
        <w:spacing w:after="60"/>
      </w:pPr>
      <w:r>
        <w:t xml:space="preserve">Suggestions automatiques d'alternatives (autre salle, autre créneau).</w:t>
      </w:r>
    </w:p>
    <w:p>
      <w:pPr>
        <w:pStyle w:val="ListParagraph"/>
        <w:numPr>
          <w:ilvl w:val="0"/>
          <w:numId w:val="2"/>
        </w:numPr>
        <w:spacing w:after="60"/>
      </w:pPr>
      <w:r>
        <w:t xml:space="preserve">Algorithme SQL : WHERE start1 &lt; end2 AND end1 &gt; start2.</w:t>
      </w:r>
    </w:p>
    <w:p>
      <w:pPr>
        <w:pStyle w:val="Heading2"/>
        <w:spacing w:after="140" w:before="280"/>
      </w:pPr>
      <w:r>
        <w:t xml:space="preserve">6.4 Visualisation</w:t>
      </w:r>
    </w:p>
    <w:p>
      <w:pPr>
        <w:pStyle w:val="ListParagraph"/>
        <w:numPr>
          <w:ilvl w:val="0"/>
          <w:numId w:val="2"/>
        </w:numPr>
        <w:spacing w:after="60"/>
      </w:pPr>
      <w:r>
        <w:t xml:space="preserve">Calendrier interactif (FullCalendar.js) : jour, semaine, mois.</w:t>
      </w:r>
    </w:p>
    <w:p>
      <w:pPr>
        <w:pStyle w:val="ListParagraph"/>
        <w:numPr>
          <w:ilvl w:val="0"/>
          <w:numId w:val="2"/>
        </w:numPr>
        <w:spacing w:after="60"/>
      </w:pPr>
      <w:r>
        <w:t xml:space="preserve">Lazy loading via AJAX (chargement uniquement de la période visible).</w:t>
      </w:r>
    </w:p>
    <w:p>
      <w:pPr>
        <w:pStyle w:val="ListParagraph"/>
        <w:numPr>
          <w:ilvl w:val="0"/>
          <w:numId w:val="2"/>
        </w:numPr>
        <w:spacing w:after="60"/>
      </w:pPr>
      <w:r>
        <w:t xml:space="preserve">Filtres : classe, prof, salle, filière, matière.</w:t>
      </w:r>
    </w:p>
    <w:p>
      <w:pPr>
        <w:pStyle w:val="ListParagraph"/>
        <w:numPr>
          <w:ilvl w:val="0"/>
          <w:numId w:val="2"/>
        </w:numPr>
        <w:spacing w:after="60"/>
      </w:pPr>
      <w:r>
        <w:t xml:space="preserve">Vue liste alternative.</w:t>
      </w:r>
    </w:p>
    <w:p>
      <w:pPr>
        <w:spacing w:after="120"/>
      </w:pPr>
      <w:r>
        <w:t xml:space="preserve">Affichage personnalisé selon le rôle :</w:t>
      </w:r>
    </w:p>
    <w:p>
      <w:pPr>
        <w:pStyle w:val="ListParagraph"/>
        <w:numPr>
          <w:ilvl w:val="1"/>
          <w:numId w:val="2"/>
        </w:numPr>
        <w:spacing w:after="60"/>
      </w:pPr>
      <w:r>
        <w:t xml:space="preserve">Admin → vue globale + édition.</w:t>
      </w:r>
    </w:p>
    <w:p>
      <w:pPr>
        <w:pStyle w:val="ListParagraph"/>
        <w:numPr>
          <w:ilvl w:val="1"/>
          <w:numId w:val="2"/>
        </w:numPr>
        <w:spacing w:after="60"/>
      </w:pPr>
      <w:r>
        <w:t xml:space="preserve">Enseignant → ses cours uniquement + indisponibilités.</w:t>
      </w:r>
    </w:p>
    <w:p>
      <w:pPr>
        <w:pStyle w:val="ListParagraph"/>
        <w:numPr>
          <w:ilvl w:val="1"/>
          <w:numId w:val="2"/>
        </w:numPr>
        <w:spacing w:after="60"/>
      </w:pPr>
      <w:r>
        <w:t xml:space="preserve">Étudiant → EDT de sa classe.</w:t>
      </w:r>
    </w:p>
    <w:p>
      <w:pPr>
        <w:pStyle w:val="ListParagraph"/>
        <w:numPr>
          <w:ilvl w:val="1"/>
          <w:numId w:val="2"/>
        </w:numPr>
        <w:spacing w:after="60"/>
      </w:pPr>
      <w:r>
        <w:t xml:space="preserve">Coordinateur → sa filière.</w:t>
      </w:r>
    </w:p>
    <w:p>
      <w:pPr>
        <w:pStyle w:val="Heading2"/>
        <w:spacing w:after="140" w:before="280"/>
      </w:pPr>
      <w:r>
        <w:t xml:space="preserve">6.5 Statistiques</w:t>
      </w:r>
    </w:p>
    <w:p>
      <w:pPr>
        <w:pStyle w:val="ListParagraph"/>
        <w:numPr>
          <w:ilvl w:val="0"/>
          <w:numId w:val="2"/>
        </w:numPr>
        <w:spacing w:after="60"/>
      </w:pPr>
      <w:r>
        <w:t xml:space="preserve">Charge horaire par enseignant (alerte si surcharge).</w:t>
      </w:r>
    </w:p>
    <w:p>
      <w:pPr>
        <w:pStyle w:val="ListParagraph"/>
        <w:numPr>
          <w:ilvl w:val="0"/>
          <w:numId w:val="2"/>
        </w:numPr>
        <w:spacing w:after="60"/>
      </w:pPr>
      <w:r>
        <w:t xml:space="preserve">Taux d'occupation des salles.</w:t>
      </w:r>
    </w:p>
    <w:p>
      <w:pPr>
        <w:pStyle w:val="ListParagraph"/>
        <w:numPr>
          <w:ilvl w:val="0"/>
          <w:numId w:val="2"/>
        </w:numPr>
        <w:spacing w:after="60"/>
      </w:pPr>
      <w:r>
        <w:t xml:space="preserve">Volume horaire par matière et par classe.</w:t>
      </w:r>
    </w:p>
    <w:p>
      <w:pPr>
        <w:pStyle w:val="ListParagraph"/>
        <w:numPr>
          <w:ilvl w:val="0"/>
          <w:numId w:val="2"/>
        </w:numPr>
        <w:spacing w:after="60"/>
      </w:pPr>
      <w:r>
        <w:t xml:space="preserve">Heures réalisées vs heures prévues.</w:t>
      </w:r>
    </w:p>
    <w:p>
      <w:pPr>
        <w:pStyle w:val="ListParagraph"/>
        <w:numPr>
          <w:ilvl w:val="0"/>
          <w:numId w:val="2"/>
        </w:numPr>
        <w:spacing w:after="60"/>
      </w:pPr>
      <w:r>
        <w:t xml:space="preserve">Graphiques interactifs (Chart.js).</w:t>
      </w:r>
    </w:p>
    <w:p>
      <w:pPr>
        <w:pStyle w:val="Heading2"/>
        <w:spacing w:after="140" w:before="280"/>
      </w:pPr>
      <w:r>
        <w:t xml:space="preserve">6.6 Export et partage</w:t>
      </w:r>
    </w:p>
    <w:p>
      <w:pPr>
        <w:pStyle w:val="ListParagraph"/>
        <w:numPr>
          <w:ilvl w:val="0"/>
          <w:numId w:val="2"/>
        </w:numPr>
        <w:spacing w:after="60"/>
      </w:pPr>
      <w:r>
        <w:t xml:space="preserve">Export PDF (individuel, par classe, par prof, par salle).</w:t>
      </w:r>
    </w:p>
    <w:p>
      <w:pPr>
        <w:pStyle w:val="ListParagraph"/>
        <w:numPr>
          <w:ilvl w:val="0"/>
          <w:numId w:val="2"/>
        </w:numPr>
        <w:spacing w:after="60"/>
      </w:pPr>
      <w:r>
        <w:t xml:space="preserve">Export iCal (Google Calendar, Outlook, Apple Calendar).</w:t>
      </w:r>
    </w:p>
    <w:p>
      <w:pPr>
        <w:pStyle w:val="ListParagraph"/>
        <w:numPr>
          <w:ilvl w:val="0"/>
          <w:numId w:val="2"/>
        </w:numPr>
        <w:spacing w:after="60"/>
      </w:pPr>
      <w:r>
        <w:t xml:space="preserve">Impression directe optimisée.</w:t>
      </w:r>
    </w:p>
    <w:p>
      <w:pPr>
        <w:pStyle w:val="ListParagraph"/>
        <w:numPr>
          <w:ilvl w:val="0"/>
          <w:numId w:val="2"/>
        </w:numPr>
        <w:spacing w:after="60"/>
      </w:pPr>
      <w:r>
        <w:t xml:space="preserve">Lien public partageable (lecture seule).</w:t>
      </w:r>
    </w:p>
    <w:p>
      <w:r>
        <w:br w:type="page"/>
      </w:r>
    </w:p>
    <w:p>
      <w:pPr>
        <w:pStyle w:val="Heading1"/>
        <w:spacing w:after="180" w:before="360"/>
      </w:pPr>
      <w:r>
        <w:t xml:space="preserve">7. Module 2 — Planning d'employés</w:t>
      </w:r>
    </w:p>
    <w:p>
      <w:pPr>
        <w:spacing w:after="120"/>
      </w:pPr>
      <w:r>
        <w:t xml:space="preserve">Identité visuelle : vert corporate avec gris (ambiance professionnelle et structurée).</w:t>
      </w:r>
    </w:p>
    <w:p>
      <w:pPr>
        <w:pStyle w:val="Heading2"/>
        <w:spacing w:after="140" w:before="280"/>
      </w:pPr>
      <w:r>
        <w:t xml:space="preserve">7.1 Entités gérées</w:t>
      </w:r>
    </w:p>
    <w:p>
      <w:pPr>
        <w:pStyle w:val="ListParagraph"/>
        <w:numPr>
          <w:ilvl w:val="0"/>
          <w:numId w:val="2"/>
        </w:numPr>
        <w:spacing w:after="60"/>
      </w:pPr>
      <w:r>
        <w:t xml:space="preserve">Employés (nom, poste, département, type de contrat, date d'embauche).</w:t>
      </w:r>
    </w:p>
    <w:p>
      <w:pPr>
        <w:pStyle w:val="ListParagraph"/>
        <w:numPr>
          <w:ilvl w:val="0"/>
          <w:numId w:val="2"/>
        </w:numPr>
        <w:spacing w:after="60"/>
      </w:pPr>
      <w:r>
        <w:t xml:space="preserve">Départements, équipes, filiales.</w:t>
      </w:r>
    </w:p>
    <w:p>
      <w:pPr>
        <w:pStyle w:val="ListParagraph"/>
        <w:numPr>
          <w:ilvl w:val="0"/>
          <w:numId w:val="2"/>
        </w:numPr>
        <w:spacing w:after="60"/>
      </w:pPr>
      <w:r>
        <w:t xml:space="preserve">Postes, fonctions, hiérarchie.</w:t>
      </w:r>
    </w:p>
    <w:p>
      <w:pPr>
        <w:pStyle w:val="ListParagraph"/>
        <w:numPr>
          <w:ilvl w:val="0"/>
          <w:numId w:val="2"/>
        </w:numPr>
        <w:spacing w:after="60"/>
      </w:pPr>
      <w:r>
        <w:t xml:space="preserve">Types de shifts (matin, après-midi, soir, nuit, week-end, jours fériés).</w:t>
      </w:r>
    </w:p>
    <w:p>
      <w:pPr>
        <w:pStyle w:val="ListParagraph"/>
        <w:numPr>
          <w:ilvl w:val="0"/>
          <w:numId w:val="2"/>
        </w:numPr>
        <w:spacing w:after="60"/>
      </w:pPr>
      <w:r>
        <w:t xml:space="preserve">Compétences pour affectation ciblée.</w:t>
      </w:r>
    </w:p>
    <w:p>
      <w:pPr>
        <w:pStyle w:val="ListParagraph"/>
        <w:numPr>
          <w:ilvl w:val="0"/>
          <w:numId w:val="2"/>
        </w:numPr>
        <w:spacing w:after="60"/>
      </w:pPr>
      <w:r>
        <w:t xml:space="preserve">Conventions horaires (durée légale, heures supplémentaires, repos minimum).</w:t>
      </w:r>
    </w:p>
    <w:p>
      <w:pPr>
        <w:pStyle w:val="Heading2"/>
        <w:spacing w:after="140" w:before="280"/>
      </w:pPr>
      <w:r>
        <w:t xml:space="preserve">7.2 Planification et affectation</w:t>
      </w:r>
    </w:p>
    <w:p>
      <w:pPr>
        <w:pStyle w:val="ListParagraph"/>
        <w:numPr>
          <w:ilvl w:val="0"/>
          <w:numId w:val="2"/>
        </w:numPr>
        <w:spacing w:after="60"/>
      </w:pPr>
      <w:r>
        <w:t xml:space="preserve">Plannings hebdomadaires et mensuels.</w:t>
      </w:r>
    </w:p>
    <w:p>
      <w:pPr>
        <w:pStyle w:val="ListParagraph"/>
        <w:numPr>
          <w:ilvl w:val="0"/>
          <w:numId w:val="2"/>
        </w:numPr>
        <w:spacing w:after="60"/>
      </w:pPr>
      <w:r>
        <w:t xml:space="preserve">Affectation des shifts (manuel ou suggéré selon compétences).</w:t>
      </w:r>
    </w:p>
    <w:p>
      <w:pPr>
        <w:pStyle w:val="ListParagraph"/>
        <w:numPr>
          <w:ilvl w:val="0"/>
          <w:numId w:val="2"/>
        </w:numPr>
        <w:spacing w:after="60"/>
      </w:pPr>
      <w:r>
        <w:t xml:space="preserve">Préférences horaires des employés prises en compte.</w:t>
      </w:r>
    </w:p>
    <w:p>
      <w:pPr>
        <w:pStyle w:val="ListParagraph"/>
        <w:numPr>
          <w:ilvl w:val="0"/>
          <w:numId w:val="2"/>
        </w:numPr>
        <w:spacing w:after="60"/>
      </w:pPr>
      <w:r>
        <w:t xml:space="preserve">Vue calendrier par employé ou par équipe entière.</w:t>
      </w:r>
    </w:p>
    <w:p>
      <w:pPr>
        <w:pStyle w:val="ListParagraph"/>
        <w:numPr>
          <w:ilvl w:val="0"/>
          <w:numId w:val="2"/>
        </w:numPr>
        <w:spacing w:after="60"/>
      </w:pPr>
      <w:r>
        <w:t xml:space="preserve">Drag &amp; drop pour modifier les shifts.</w:t>
      </w:r>
    </w:p>
    <w:p>
      <w:pPr>
        <w:pStyle w:val="ListParagraph"/>
        <w:numPr>
          <w:ilvl w:val="0"/>
          <w:numId w:val="2"/>
        </w:numPr>
        <w:spacing w:after="60"/>
      </w:pPr>
      <w:r>
        <w:t xml:space="preserve">Duplication de planning hebdomadaire.</w:t>
      </w:r>
    </w:p>
    <w:p>
      <w:pPr>
        <w:pStyle w:val="Heading2"/>
        <w:spacing w:after="140" w:before="280"/>
      </w:pPr>
      <w:r>
        <w:t xml:space="preserve">7.3 Gestion des absences et congés</w:t>
      </w:r>
    </w:p>
    <w:p>
      <w:pPr>
        <w:pStyle w:val="ListParagraph"/>
        <w:numPr>
          <w:ilvl w:val="0"/>
          <w:numId w:val="2"/>
        </w:numPr>
        <w:spacing w:after="60"/>
      </w:pPr>
      <w:r>
        <w:t xml:space="preserve">Demande de congés avec validation hiérarchique.</w:t>
      </w:r>
    </w:p>
    <w:p>
      <w:pPr>
        <w:pStyle w:val="ListParagraph"/>
        <w:numPr>
          <w:ilvl w:val="0"/>
          <w:numId w:val="2"/>
        </w:numPr>
        <w:spacing w:after="60"/>
      </w:pPr>
      <w:r>
        <w:t xml:space="preserve">Types : payés, RTT, maladie, exceptionnel.</w:t>
      </w:r>
    </w:p>
    <w:p>
      <w:pPr>
        <w:pStyle w:val="ListParagraph"/>
        <w:numPr>
          <w:ilvl w:val="0"/>
          <w:numId w:val="2"/>
        </w:numPr>
        <w:spacing w:after="60"/>
      </w:pPr>
      <w:r>
        <w:t xml:space="preserve">Calendrier des absences (vue équipe pour anticiper).</w:t>
      </w:r>
    </w:p>
    <w:p>
      <w:pPr>
        <w:pStyle w:val="ListParagraph"/>
        <w:numPr>
          <w:ilvl w:val="0"/>
          <w:numId w:val="2"/>
        </w:numPr>
        <w:spacing w:after="60"/>
      </w:pPr>
      <w:r>
        <w:t xml:space="preserve">Validation d'un congé = dépublication automatique des shifts + notification au responsable d'équipe.</w:t>
      </w:r>
    </w:p>
    <w:p>
      <w:pPr>
        <w:pStyle w:val="ListParagraph"/>
        <w:numPr>
          <w:ilvl w:val="0"/>
          <w:numId w:val="2"/>
        </w:numPr>
        <w:spacing w:after="60"/>
      </w:pPr>
      <w:r>
        <w:t xml:space="preserve">Système de remplacements automatiques (suggestion d'employés disponibles).</w:t>
      </w:r>
    </w:p>
    <w:p>
      <w:pPr>
        <w:pStyle w:val="Heading2"/>
        <w:spacing w:after="140" w:before="280"/>
      </w:pPr>
      <w:r>
        <w:t xml:space="preserve">7.4 Calcul des heures (stockage en MINUTES)</w:t>
      </w:r>
    </w:p>
    <w:p>
      <w:pPr>
        <w:pStyle w:val="ListParagraph"/>
        <w:numPr>
          <w:ilvl w:val="0"/>
          <w:numId w:val="2"/>
        </w:numPr>
        <w:spacing w:after="60"/>
      </w:pPr>
      <w:r>
        <w:t xml:space="preserve">Heures normales, supplémentaires (avec majoration configurable), de nuit, week-end et jours fériés.</w:t>
      </w:r>
    </w:p>
    <w:p>
      <w:pPr>
        <w:pStyle w:val="ListParagraph"/>
        <w:numPr>
          <w:ilvl w:val="0"/>
          <w:numId w:val="2"/>
        </w:numPr>
        <w:spacing w:after="60"/>
      </w:pPr>
      <w:r>
        <w:t xml:space="preserve">Service dédié de calcul d'heures (testable unitairement).</w:t>
      </w:r>
    </w:p>
    <w:p>
      <w:pPr>
        <w:pStyle w:val="ListParagraph"/>
        <w:numPr>
          <w:ilvl w:val="0"/>
          <w:numId w:val="2"/>
        </w:numPr>
        <w:spacing w:after="60"/>
      </w:pPr>
      <w:r>
        <w:t xml:space="preserve">Règles configurables : durée max journalière, repos minimum.</w:t>
      </w:r>
    </w:p>
    <w:p>
      <w:pPr>
        <w:pStyle w:val="ListParagraph"/>
        <w:numPr>
          <w:ilvl w:val="0"/>
          <w:numId w:val="2"/>
        </w:numPr>
        <w:spacing w:after="60"/>
      </w:pPr>
      <w:r>
        <w:t xml:space="preserve">Plafond légal / contractuel par employé avec alerte.</w:t>
      </w:r>
    </w:p>
    <w:p>
      <w:pPr>
        <w:pStyle w:val="ListParagraph"/>
        <w:numPr>
          <w:ilvl w:val="0"/>
          <w:numId w:val="2"/>
        </w:numPr>
        <w:spacing w:after="60"/>
      </w:pPr>
      <w:r>
        <w:t xml:space="preserve">Validation automatique des règles légales.</w:t>
      </w:r>
    </w:p>
    <w:p>
      <w:pPr>
        <w:pStyle w:val="ListParagraph"/>
        <w:numPr>
          <w:ilvl w:val="0"/>
          <w:numId w:val="2"/>
        </w:numPr>
        <w:spacing w:after="60"/>
      </w:pPr>
      <w:r>
        <w:t xml:space="preserve">Récapitulatif mensuel par employé.</w:t>
      </w:r>
    </w:p>
    <w:p>
      <w:pPr>
        <w:pStyle w:val="Heading2"/>
        <w:spacing w:after="140" w:before="280"/>
      </w:pPr>
      <w:r>
        <w:t xml:space="preserve">7.5 Statistiques RH</w:t>
      </w:r>
    </w:p>
    <w:p>
      <w:pPr>
        <w:pStyle w:val="ListParagraph"/>
        <w:numPr>
          <w:ilvl w:val="0"/>
          <w:numId w:val="2"/>
        </w:numPr>
        <w:spacing w:after="60"/>
      </w:pPr>
      <w:r>
        <w:t xml:space="preserve">Heures par employé, équipe, département.</w:t>
      </w:r>
    </w:p>
    <w:p>
      <w:pPr>
        <w:pStyle w:val="ListParagraph"/>
        <w:numPr>
          <w:ilvl w:val="0"/>
          <w:numId w:val="2"/>
        </w:numPr>
        <w:spacing w:after="60"/>
      </w:pPr>
      <w:r>
        <w:t xml:space="preserve">Coût estimé du planning.</w:t>
      </w:r>
    </w:p>
    <w:p>
      <w:pPr>
        <w:pStyle w:val="ListParagraph"/>
        <w:numPr>
          <w:ilvl w:val="0"/>
          <w:numId w:val="2"/>
        </w:numPr>
        <w:spacing w:after="60"/>
      </w:pPr>
      <w:r>
        <w:t xml:space="preserve">Taux d'absentéisme.</w:t>
      </w:r>
    </w:p>
    <w:p>
      <w:pPr>
        <w:pStyle w:val="ListParagraph"/>
        <w:numPr>
          <w:ilvl w:val="0"/>
          <w:numId w:val="2"/>
        </w:numPr>
        <w:spacing w:after="60"/>
      </w:pPr>
      <w:r>
        <w:t xml:space="preserve">Graphiques d'évolution.</w:t>
      </w:r>
    </w:p>
    <w:p>
      <w:pPr>
        <w:pStyle w:val="Heading2"/>
        <w:spacing w:after="140" w:before="280"/>
      </w:pPr>
      <w:r>
        <w:t xml:space="preserve">7.6 Export et notifications</w:t>
      </w:r>
    </w:p>
    <w:p>
      <w:pPr>
        <w:pStyle w:val="ListParagraph"/>
        <w:numPr>
          <w:ilvl w:val="0"/>
          <w:numId w:val="2"/>
        </w:numPr>
        <w:spacing w:after="60"/>
      </w:pPr>
      <w:r>
        <w:t xml:space="preserve">Export PDF du planning (html2canvas pour la vue calendrier).</w:t>
      </w:r>
    </w:p>
    <w:p>
      <w:pPr>
        <w:pStyle w:val="ListParagraph"/>
        <w:numPr>
          <w:ilvl w:val="0"/>
          <w:numId w:val="2"/>
        </w:numPr>
        <w:spacing w:after="60"/>
      </w:pPr>
      <w:r>
        <w:t xml:space="preserve">Export Excel pour la paie.</w:t>
      </w:r>
    </w:p>
    <w:p>
      <w:pPr>
        <w:pStyle w:val="ListParagraph"/>
        <w:numPr>
          <w:ilvl w:val="0"/>
          <w:numId w:val="2"/>
        </w:numPr>
        <w:spacing w:after="60"/>
      </w:pPr>
      <w:r>
        <w:t xml:space="preserve">Notifications automatiques en cas de changement.</w:t>
      </w:r>
    </w:p>
    <w:p>
      <w:pPr>
        <w:pStyle w:val="ListParagraph"/>
        <w:numPr>
          <w:ilvl w:val="0"/>
          <w:numId w:val="2"/>
        </w:numPr>
        <w:spacing w:after="60"/>
      </w:pPr>
      <w:r>
        <w:t xml:space="preserve">Email de récap hebdomadaire à chaque employé.</w:t>
      </w:r>
    </w:p>
    <w:p>
      <w:r>
        <w:br w:type="page"/>
      </w:r>
    </w:p>
    <w:p>
      <w:pPr>
        <w:pStyle w:val="Heading1"/>
        <w:spacing w:after="180" w:before="360"/>
      </w:pPr>
      <w:r>
        <w:t xml:space="preserve">8. Module 3 — Agenda personnel</w:t>
      </w:r>
    </w:p>
    <w:p>
      <w:pPr>
        <w:spacing w:after="120"/>
      </w:pPr>
      <w:r>
        <w:t xml:space="preserve">Identité visuelle : violet avec rose pastel (ambiance chaleureuse et personnelle).</w:t>
      </w:r>
    </w:p>
    <w:p>
      <w:pPr>
        <w:spacing w:after="120"/>
      </w:pPr>
      <w:r>
        <w:t xml:space="preserve">Ce module est développé en premier comme « laboratoire » pour maîtriser FullCalendar.js et les requêtes AJAX, avant les modules plus complexes.</w:t>
      </w:r>
    </w:p>
    <w:p>
      <w:pPr>
        <w:pStyle w:val="Heading2"/>
        <w:spacing w:after="140" w:before="280"/>
      </w:pPr>
      <w:r>
        <w:t xml:space="preserve">8.1 Création d'événements</w:t>
      </w:r>
    </w:p>
    <w:p>
      <w:pPr>
        <w:pStyle w:val="ListParagraph"/>
        <w:numPr>
          <w:ilvl w:val="0"/>
          <w:numId w:val="2"/>
        </w:numPr>
        <w:spacing w:after="60"/>
      </w:pPr>
      <w:r>
        <w:t xml:space="preserve">Événements simples (titre, date, heure, lieu, description).</w:t>
      </w:r>
    </w:p>
    <w:p>
      <w:pPr>
        <w:pStyle w:val="ListParagraph"/>
        <w:numPr>
          <w:ilvl w:val="0"/>
          <w:numId w:val="2"/>
        </w:numPr>
        <w:spacing w:after="60"/>
      </w:pPr>
      <w:r>
        <w:t xml:space="preserve">Catégories personnalisables (perso, pro, famille, santé, sport, loisirs).</w:t>
      </w:r>
    </w:p>
    <w:p>
      <w:pPr>
        <w:pStyle w:val="ListParagraph"/>
        <w:numPr>
          <w:ilvl w:val="0"/>
          <w:numId w:val="2"/>
        </w:numPr>
        <w:spacing w:after="60"/>
      </w:pPr>
      <w:r>
        <w:t xml:space="preserve">Couleurs personnalisées par catégorie.</w:t>
      </w:r>
    </w:p>
    <w:p>
      <w:pPr>
        <w:pStyle w:val="ListParagraph"/>
        <w:numPr>
          <w:ilvl w:val="0"/>
          <w:numId w:val="2"/>
        </w:numPr>
        <w:spacing w:after="60"/>
      </w:pPr>
      <w:r>
        <w:t xml:space="preserve">Événements récurrents (quotidien, hebdo, mensuel, annuel, personnalisé).</w:t>
      </w:r>
    </w:p>
    <w:p>
      <w:pPr>
        <w:pStyle w:val="ListParagraph"/>
        <w:numPr>
          <w:ilvl w:val="0"/>
          <w:numId w:val="2"/>
        </w:numPr>
        <w:spacing w:after="60"/>
      </w:pPr>
      <w:r>
        <w:t xml:space="preserve">Événements toute la journée.</w:t>
      </w:r>
    </w:p>
    <w:p>
      <w:pPr>
        <w:pStyle w:val="ListParagraph"/>
        <w:numPr>
          <w:ilvl w:val="0"/>
          <w:numId w:val="2"/>
        </w:numPr>
        <w:spacing w:after="60"/>
      </w:pPr>
      <w:r>
        <w:t xml:space="preserve">Pièces jointes (via le service documentaire commun).</w:t>
      </w:r>
    </w:p>
    <w:p>
      <w:pPr>
        <w:pStyle w:val="ListParagraph"/>
        <w:numPr>
          <w:ilvl w:val="0"/>
          <w:numId w:val="2"/>
        </w:numPr>
        <w:spacing w:after="60"/>
      </w:pPr>
      <w:r>
        <w:t xml:space="preserve">Lieu avec lien Google Maps intégré.</w:t>
      </w:r>
    </w:p>
    <w:p>
      <w:pPr>
        <w:pStyle w:val="Heading2"/>
        <w:spacing w:after="140" w:before="280"/>
      </w:pPr>
      <w:r>
        <w:t xml:space="preserve">8.2 Rappels et notifications</w:t>
      </w:r>
    </w:p>
    <w:p>
      <w:pPr>
        <w:pStyle w:val="ListParagraph"/>
        <w:numPr>
          <w:ilvl w:val="0"/>
          <w:numId w:val="2"/>
        </w:numPr>
        <w:spacing w:after="60"/>
      </w:pPr>
      <w:r>
        <w:t xml:space="preserve">Rappels multiples par événement (5 min, 15 min, 1 h, 1 jour, 1 semaine avant).</w:t>
      </w:r>
    </w:p>
    <w:p>
      <w:pPr>
        <w:pStyle w:val="ListParagraph"/>
        <w:numPr>
          <w:ilvl w:val="0"/>
          <w:numId w:val="2"/>
        </w:numPr>
        <w:spacing w:after="60"/>
      </w:pPr>
      <w:r>
        <w:t xml:space="preserve">Notifications par email ou dans l'application.</w:t>
      </w:r>
    </w:p>
    <w:p>
      <w:pPr>
        <w:pStyle w:val="ListParagraph"/>
        <w:numPr>
          <w:ilvl w:val="0"/>
          <w:numId w:val="2"/>
        </w:numPr>
        <w:spacing w:after="60"/>
      </w:pPr>
      <w:r>
        <w:t xml:space="preserve">Snooze (reporter le rappel).</w:t>
      </w:r>
    </w:p>
    <w:p>
      <w:pPr>
        <w:pStyle w:val="Heading2"/>
        <w:spacing w:after="140" w:before="280"/>
      </w:pPr>
      <w:r>
        <w:t xml:space="preserve">8.3 Collaboration</w:t>
      </w:r>
    </w:p>
    <w:p>
      <w:pPr>
        <w:pStyle w:val="ListParagraph"/>
        <w:numPr>
          <w:ilvl w:val="0"/>
          <w:numId w:val="2"/>
        </w:numPr>
        <w:spacing w:after="60"/>
      </w:pPr>
      <w:r>
        <w:t xml:space="preserve">Invitation d'autres utilisateurs ChronoSphere à un événement.</w:t>
      </w:r>
    </w:p>
    <w:p>
      <w:pPr>
        <w:pStyle w:val="ListParagraph"/>
        <w:numPr>
          <w:ilvl w:val="0"/>
          <w:numId w:val="2"/>
        </w:numPr>
        <w:spacing w:after="60"/>
      </w:pPr>
      <w:r>
        <w:t xml:space="preserve">Réponses RSVP (oui / non / peut-être).</w:t>
      </w:r>
    </w:p>
    <w:p>
      <w:pPr>
        <w:pStyle w:val="ListParagraph"/>
        <w:numPr>
          <w:ilvl w:val="0"/>
          <w:numId w:val="2"/>
        </w:numPr>
        <w:spacing w:after="60"/>
      </w:pPr>
      <w:r>
        <w:t xml:space="preserve">Partage d'agenda avec un autre utilisateur (lecture seule ou édition).</w:t>
      </w:r>
    </w:p>
    <w:p>
      <w:pPr>
        <w:pStyle w:val="ListParagraph"/>
        <w:numPr>
          <w:ilvl w:val="0"/>
          <w:numId w:val="2"/>
        </w:numPr>
        <w:spacing w:after="60"/>
      </w:pPr>
      <w:r>
        <w:t xml:space="preserve">Agendas publics partageables via lien.</w:t>
      </w:r>
    </w:p>
    <w:p>
      <w:pPr>
        <w:pStyle w:val="Heading2"/>
        <w:spacing w:after="140" w:before="280"/>
      </w:pPr>
      <w:r>
        <w:t xml:space="preserve">8.4 Visualisation</w:t>
      </w:r>
    </w:p>
    <w:p>
      <w:pPr>
        <w:pStyle w:val="ListParagraph"/>
        <w:numPr>
          <w:ilvl w:val="0"/>
          <w:numId w:val="2"/>
        </w:numPr>
        <w:spacing w:after="60"/>
      </w:pPr>
      <w:r>
        <w:t xml:space="preserve">Vue calendrier (jour, semaine, mois, année).</w:t>
      </w:r>
    </w:p>
    <w:p>
      <w:pPr>
        <w:pStyle w:val="ListParagraph"/>
        <w:numPr>
          <w:ilvl w:val="0"/>
          <w:numId w:val="2"/>
        </w:numPr>
        <w:spacing w:after="60"/>
      </w:pPr>
      <w:r>
        <w:t xml:space="preserve">Vue agenda liste (style to-do chronologique).</w:t>
      </w:r>
    </w:p>
    <w:p>
      <w:pPr>
        <w:pStyle w:val="ListParagraph"/>
        <w:numPr>
          <w:ilvl w:val="0"/>
          <w:numId w:val="2"/>
        </w:numPr>
        <w:spacing w:after="60"/>
      </w:pPr>
      <w:r>
        <w:t xml:space="preserve">Vue planning de la journée détaillée.</w:t>
      </w:r>
    </w:p>
    <w:p>
      <w:pPr>
        <w:pStyle w:val="ListParagraph"/>
        <w:numPr>
          <w:ilvl w:val="0"/>
          <w:numId w:val="2"/>
        </w:numPr>
        <w:spacing w:after="60"/>
      </w:pPr>
      <w:r>
        <w:t xml:space="preserve">Recherche d'événements avec filtres.</w:t>
      </w:r>
    </w:p>
    <w:p>
      <w:pPr>
        <w:pStyle w:val="Heading2"/>
        <w:spacing w:after="140" w:before="280"/>
      </w:pPr>
      <w:r>
        <w:t xml:space="preserve">8.5 Synchronisation externe BIDIRECTIONNELLE</w:t>
      </w:r>
    </w:p>
    <w:p>
      <w:pPr>
        <w:pStyle w:val="ListParagraph"/>
        <w:numPr>
          <w:ilvl w:val="0"/>
          <w:numId w:val="2"/>
        </w:numPr>
        <w:spacing w:after="60"/>
      </w:pPr>
      <w:r>
        <w:t xml:space="preserve">Import iCal depuis Google Calendar, Outlook, Apple Calendar.</w:t>
      </w:r>
    </w:p>
    <w:p>
      <w:pPr>
        <w:pStyle w:val="ListParagraph"/>
        <w:numPr>
          <w:ilvl w:val="0"/>
          <w:numId w:val="2"/>
        </w:numPr>
        <w:spacing w:after="60"/>
      </w:pPr>
      <w:r>
        <w:t xml:space="preserve">Export iCal vers ces mêmes services.</w:t>
      </w:r>
    </w:p>
    <w:p>
      <w:pPr>
        <w:pStyle w:val="ListParagraph"/>
        <w:numPr>
          <w:ilvl w:val="0"/>
          <w:numId w:val="2"/>
        </w:numPr>
        <w:spacing w:after="60"/>
      </w:pPr>
      <w:r>
        <w:t xml:space="preserve">Synchronisation périodique automatique.</w:t>
      </w:r>
    </w:p>
    <w:p>
      <w:pPr>
        <w:pStyle w:val="Heading2"/>
        <w:spacing w:after="140" w:before="280"/>
      </w:pPr>
      <w:r>
        <w:t xml:space="preserve">8.6 Export</w:t>
      </w:r>
    </w:p>
    <w:p>
      <w:pPr>
        <w:pStyle w:val="ListParagraph"/>
        <w:numPr>
          <w:ilvl w:val="0"/>
          <w:numId w:val="2"/>
        </w:numPr>
        <w:spacing w:after="60"/>
      </w:pPr>
      <w:r>
        <w:t xml:space="preserve">Export PDF (jour, semaine, mois).</w:t>
      </w:r>
    </w:p>
    <w:p>
      <w:pPr>
        <w:pStyle w:val="ListParagraph"/>
        <w:numPr>
          <w:ilvl w:val="0"/>
          <w:numId w:val="2"/>
        </w:numPr>
        <w:spacing w:after="60"/>
      </w:pPr>
      <w:r>
        <w:t xml:space="preserve">Export Excel des événements.</w:t>
      </w:r>
    </w:p>
    <w:p>
      <w:pPr>
        <w:pStyle w:val="ListParagraph"/>
        <w:numPr>
          <w:ilvl w:val="0"/>
          <w:numId w:val="2"/>
        </w:numPr>
        <w:spacing w:after="60"/>
      </w:pPr>
      <w:r>
        <w:t xml:space="preserve">Impression optimisée.</w:t>
      </w:r>
    </w:p>
    <w:p>
      <w:r>
        <w:br w:type="page"/>
      </w:r>
    </w:p>
    <w:p>
      <w:pPr>
        <w:pStyle w:val="Heading1"/>
        <w:spacing w:after="180" w:before="360"/>
      </w:pPr>
      <w:r>
        <w:t xml:space="preserve">9. Module 4 — Réservation de ressources</w:t>
      </w:r>
    </w:p>
    <w:p>
      <w:pPr>
        <w:spacing w:after="120"/>
      </w:pPr>
      <w:r>
        <w:t xml:space="preserve">Identité visuelle : orange avec ambre (ambiance dynamique, orientée action).</w:t>
      </w:r>
    </w:p>
    <w:p>
      <w:pPr>
        <w:pStyle w:val="Heading2"/>
        <w:spacing w:after="140" w:before="280"/>
      </w:pPr>
      <w:r>
        <w:t xml:space="preserve">9.1 Entités gérées</w:t>
      </w:r>
    </w:p>
    <w:p>
      <w:pPr>
        <w:pStyle w:val="ListParagraph"/>
        <w:numPr>
          <w:ilvl w:val="0"/>
          <w:numId w:val="2"/>
        </w:numPr>
        <w:spacing w:after="60"/>
      </w:pPr>
      <w:r>
        <w:t xml:space="preserve">Ressources : salles, équipements, véhicules, terrains, matériel.</w:t>
      </w:r>
    </w:p>
    <w:p>
      <w:pPr>
        <w:pStyle w:val="ListParagraph"/>
        <w:numPr>
          <w:ilvl w:val="0"/>
          <w:numId w:val="2"/>
        </w:numPr>
        <w:spacing w:after="60"/>
      </w:pPr>
      <w:r>
        <w:t xml:space="preserve">Catégories de ressources.</w:t>
      </w:r>
    </w:p>
    <w:p>
      <w:pPr>
        <w:pStyle w:val="ListParagraph"/>
        <w:numPr>
          <w:ilvl w:val="0"/>
          <w:numId w:val="2"/>
        </w:numPr>
        <w:spacing w:after="60"/>
      </w:pPr>
      <w:r>
        <w:t xml:space="preserve">Caractéristiques : capacité, équipements inclus, photos.</w:t>
      </w:r>
    </w:p>
    <w:p>
      <w:pPr>
        <w:pStyle w:val="ListParagraph"/>
        <w:numPr>
          <w:ilvl w:val="0"/>
          <w:numId w:val="2"/>
        </w:numPr>
        <w:spacing w:after="60"/>
      </w:pPr>
      <w:r>
        <w:t xml:space="preserve">Disponibilités : horaires d'ouverture, jours fermés, maintenance.</w:t>
      </w:r>
    </w:p>
    <w:p>
      <w:pPr>
        <w:pStyle w:val="ListParagraph"/>
        <w:numPr>
          <w:ilvl w:val="0"/>
          <w:numId w:val="2"/>
        </w:numPr>
        <w:spacing w:after="60"/>
      </w:pPr>
      <w:r>
        <w:t xml:space="preserve">Politique de réservation : durée min/max, anticipation requise, validation.</w:t>
      </w:r>
    </w:p>
    <w:p>
      <w:pPr>
        <w:pStyle w:val="Heading2"/>
        <w:spacing w:after="140" w:before="280"/>
      </w:pPr>
      <w:r>
        <w:t xml:space="preserve">9.2 Recherche et réservation</w:t>
      </w:r>
    </w:p>
    <w:p>
      <w:pPr>
        <w:pStyle w:val="ListParagraph"/>
        <w:numPr>
          <w:ilvl w:val="0"/>
          <w:numId w:val="2"/>
        </w:numPr>
        <w:spacing w:after="60"/>
      </w:pPr>
      <w:r>
        <w:t xml:space="preserve">Recherche de ressources disponibles selon date, heure et critères.</w:t>
      </w:r>
    </w:p>
    <w:p>
      <w:pPr>
        <w:pStyle w:val="ListParagraph"/>
        <w:numPr>
          <w:ilvl w:val="0"/>
          <w:numId w:val="2"/>
        </w:numPr>
        <w:spacing w:after="60"/>
      </w:pPr>
      <w:r>
        <w:t xml:space="preserve">Filtres avancés : capacité, équipements, type, localisation.</w:t>
      </w:r>
    </w:p>
    <w:p>
      <w:pPr>
        <w:pStyle w:val="ListParagraph"/>
        <w:numPr>
          <w:ilvl w:val="0"/>
          <w:numId w:val="2"/>
        </w:numPr>
        <w:spacing w:after="60"/>
      </w:pPr>
      <w:r>
        <w:t xml:space="preserve">Réservation en quelques clics.</w:t>
      </w:r>
    </w:p>
    <w:p>
      <w:pPr>
        <w:pStyle w:val="ListParagraph"/>
        <w:numPr>
          <w:ilvl w:val="0"/>
          <w:numId w:val="2"/>
        </w:numPr>
        <w:spacing w:after="60"/>
      </w:pPr>
      <w:r>
        <w:t xml:space="preserve">Réservation récurrente possible.</w:t>
      </w:r>
    </w:p>
    <w:p>
      <w:pPr>
        <w:pStyle w:val="ListParagraph"/>
        <w:numPr>
          <w:ilvl w:val="0"/>
          <w:numId w:val="2"/>
        </w:numPr>
        <w:spacing w:after="60"/>
      </w:pPr>
      <w:r>
        <w:t xml:space="preserve">Détection automatique des conflits (double réservation impossible).</w:t>
      </w:r>
    </w:p>
    <w:p>
      <w:pPr>
        <w:pStyle w:val="ListParagraph"/>
        <w:numPr>
          <w:ilvl w:val="0"/>
          <w:numId w:val="2"/>
        </w:numPr>
        <w:spacing w:after="60"/>
      </w:pPr>
      <w:r>
        <w:t xml:space="preserve">Système de liste d'attente si ressource indisponible.</w:t>
      </w:r>
    </w:p>
    <w:p>
      <w:pPr>
        <w:pStyle w:val="ListParagraph"/>
        <w:numPr>
          <w:ilvl w:val="0"/>
          <w:numId w:val="2"/>
        </w:numPr>
        <w:spacing w:after="60"/>
      </w:pPr>
      <w:r>
        <w:t xml:space="preserve">Confirmation par email.</w:t>
      </w:r>
    </w:p>
    <w:p>
      <w:pPr>
        <w:pStyle w:val="Heading2"/>
        <w:spacing w:after="140" w:before="280"/>
      </w:pPr>
      <w:r>
        <w:t xml:space="preserve">9.3 Gestion des réservations</w:t>
      </w:r>
    </w:p>
    <w:p>
      <w:pPr>
        <w:pStyle w:val="ListParagraph"/>
        <w:numPr>
          <w:ilvl w:val="0"/>
          <w:numId w:val="2"/>
        </w:numPr>
        <w:spacing w:after="60"/>
      </w:pPr>
      <w:r>
        <w:t xml:space="preserve">Mes réservations (à venir, passées, annulées).</w:t>
      </w:r>
    </w:p>
    <w:p>
      <w:pPr>
        <w:pStyle w:val="ListParagraph"/>
        <w:numPr>
          <w:ilvl w:val="0"/>
          <w:numId w:val="2"/>
        </w:numPr>
        <w:spacing w:after="60"/>
      </w:pPr>
      <w:r>
        <w:t xml:space="preserve">Modification / annulation avec règles (préavis minimum).</w:t>
      </w:r>
    </w:p>
    <w:p>
      <w:pPr>
        <w:pStyle w:val="ListParagraph"/>
        <w:numPr>
          <w:ilvl w:val="0"/>
          <w:numId w:val="2"/>
        </w:numPr>
        <w:spacing w:after="60"/>
      </w:pPr>
      <w:r>
        <w:t xml:space="preserve">Validation par admin si politique configurée.</w:t>
      </w:r>
    </w:p>
    <w:p>
      <w:pPr>
        <w:pStyle w:val="ListParagraph"/>
        <w:numPr>
          <w:ilvl w:val="0"/>
          <w:numId w:val="2"/>
        </w:numPr>
        <w:spacing w:after="60"/>
      </w:pPr>
      <w:r>
        <w:t xml:space="preserve">Historique complet des réservations.</w:t>
      </w:r>
    </w:p>
    <w:p>
      <w:pPr>
        <w:pStyle w:val="Heading2"/>
        <w:spacing w:after="140" w:before="280"/>
      </w:pPr>
      <w:r>
        <w:t xml:space="preserve">9.4 Vue calendrier par ressource</w:t>
      </w:r>
    </w:p>
    <w:p>
      <w:pPr>
        <w:pStyle w:val="ListParagraph"/>
        <w:numPr>
          <w:ilvl w:val="0"/>
          <w:numId w:val="2"/>
        </w:numPr>
        <w:spacing w:after="60"/>
      </w:pPr>
      <w:r>
        <w:t xml:space="preserve">Calendrier individuel pour chaque ressource.</w:t>
      </w:r>
    </w:p>
    <w:p>
      <w:pPr>
        <w:pStyle w:val="ListParagraph"/>
        <w:numPr>
          <w:ilvl w:val="0"/>
          <w:numId w:val="2"/>
        </w:numPr>
        <w:spacing w:after="60"/>
      </w:pPr>
      <w:r>
        <w:t xml:space="preserve">Vue multi-ressources (comparaison des disponibilités).</w:t>
      </w:r>
    </w:p>
    <w:p>
      <w:pPr>
        <w:pStyle w:val="ListParagraph"/>
        <w:numPr>
          <w:ilvl w:val="0"/>
          <w:numId w:val="2"/>
        </w:numPr>
        <w:spacing w:after="60"/>
      </w:pPr>
      <w:r>
        <w:t xml:space="preserve">Indicateurs visuels (libre / réservé / en maintenance).</w:t>
      </w:r>
    </w:p>
    <w:p>
      <w:pPr>
        <w:pStyle w:val="Heading2"/>
        <w:spacing w:after="140" w:before="280"/>
      </w:pPr>
      <w:r>
        <w:t xml:space="preserve">9.5 Statistiques</w:t>
      </w:r>
    </w:p>
    <w:p>
      <w:pPr>
        <w:pStyle w:val="ListParagraph"/>
        <w:numPr>
          <w:ilvl w:val="0"/>
          <w:numId w:val="2"/>
        </w:numPr>
        <w:spacing w:after="60"/>
      </w:pPr>
      <w:r>
        <w:t xml:space="preserve">Taux d'occupation par ressource.</w:t>
      </w:r>
    </w:p>
    <w:p>
      <w:pPr>
        <w:pStyle w:val="ListParagraph"/>
        <w:numPr>
          <w:ilvl w:val="0"/>
          <w:numId w:val="2"/>
        </w:numPr>
        <w:spacing w:after="60"/>
      </w:pPr>
      <w:r>
        <w:t xml:space="preserve">Ressources les plus demandées.</w:t>
      </w:r>
    </w:p>
    <w:p>
      <w:pPr>
        <w:pStyle w:val="ListParagraph"/>
        <w:numPr>
          <w:ilvl w:val="0"/>
          <w:numId w:val="2"/>
        </w:numPr>
        <w:spacing w:after="60"/>
      </w:pPr>
      <w:r>
        <w:t xml:space="preserve">Utilisateurs les plus actifs.</w:t>
      </w:r>
    </w:p>
    <w:p>
      <w:pPr>
        <w:pStyle w:val="ListParagraph"/>
        <w:numPr>
          <w:ilvl w:val="0"/>
          <w:numId w:val="2"/>
        </w:numPr>
        <w:spacing w:after="60"/>
      </w:pPr>
      <w:r>
        <w:t xml:space="preserve">Périodes de pic d'utilisation.</w:t>
      </w:r>
    </w:p>
    <w:p>
      <w:pPr>
        <w:pStyle w:val="Heading2"/>
        <w:spacing w:after="140" w:before="280"/>
      </w:pPr>
      <w:r>
        <w:t xml:space="preserve">9.6 Notifications et export</w:t>
      </w:r>
    </w:p>
    <w:p>
      <w:pPr>
        <w:pStyle w:val="ListParagraph"/>
        <w:numPr>
          <w:ilvl w:val="0"/>
          <w:numId w:val="2"/>
        </w:numPr>
        <w:spacing w:after="60"/>
      </w:pPr>
      <w:r>
        <w:t xml:space="preserve">Confirmation, rappel J-1, annulation.</w:t>
      </w:r>
    </w:p>
    <w:p>
      <w:pPr>
        <w:pStyle w:val="ListParagraph"/>
        <w:numPr>
          <w:ilvl w:val="0"/>
          <w:numId w:val="2"/>
        </w:numPr>
        <w:spacing w:after="60"/>
      </w:pPr>
      <w:r>
        <w:t xml:space="preserve">Notification si une ressource est libérée (liste d'attente).</w:t>
      </w:r>
    </w:p>
    <w:p>
      <w:pPr>
        <w:pStyle w:val="ListParagraph"/>
        <w:numPr>
          <w:ilvl w:val="0"/>
          <w:numId w:val="2"/>
        </w:numPr>
        <w:spacing w:after="60"/>
      </w:pPr>
      <w:r>
        <w:t xml:space="preserve">Export PDF des réservations.</w:t>
      </w:r>
    </w:p>
    <w:p>
      <w:pPr>
        <w:pStyle w:val="ListParagraph"/>
        <w:numPr>
          <w:ilvl w:val="0"/>
          <w:numId w:val="2"/>
        </w:numPr>
        <w:spacing w:after="60"/>
      </w:pPr>
      <w:r>
        <w:t xml:space="preserve">Export Excel pour reporting.</w:t>
      </w:r>
    </w:p>
    <w:p>
      <w:r>
        <w:br w:type="page"/>
      </w:r>
    </w:p>
    <w:p>
      <w:pPr>
        <w:pStyle w:val="Heading1"/>
        <w:spacing w:after="180" w:before="360"/>
      </w:pPr>
      <w:r>
        <w:t xml:space="preserve">10. Module 5 — Planning de projet (Gantt)</w:t>
      </w:r>
    </w:p>
    <w:p>
      <w:pPr>
        <w:spacing w:after="120"/>
      </w:pPr>
      <w:r>
        <w:t xml:space="preserve">Identité visuelle : indigo avec cyan (ambiance tech et analytique).</w:t>
      </w:r>
    </w:p>
    <w:p>
      <w:pPr>
        <w:pStyle w:val="Heading2"/>
        <w:spacing w:after="140" w:before="280"/>
      </w:pPr>
      <w:r>
        <w:t xml:space="preserve">10.1 Entités gérées</w:t>
      </w:r>
    </w:p>
    <w:p>
      <w:pPr>
        <w:pStyle w:val="ListParagraph"/>
        <w:numPr>
          <w:ilvl w:val="0"/>
          <w:numId w:val="2"/>
        </w:numPr>
        <w:spacing w:after="60"/>
      </w:pPr>
      <w:r>
        <w:t xml:space="preserve">Projets (nom, description, dates début/fin, statut, budget optionnel).</w:t>
      </w:r>
    </w:p>
    <w:p>
      <w:pPr>
        <w:pStyle w:val="ListParagraph"/>
        <w:numPr>
          <w:ilvl w:val="0"/>
          <w:numId w:val="2"/>
        </w:numPr>
        <w:spacing w:after="60"/>
      </w:pPr>
      <w:r>
        <w:t xml:space="preserve">Tâches (titre, description, durée, dates, dépendances).</w:t>
      </w:r>
    </w:p>
    <w:p>
      <w:pPr>
        <w:pStyle w:val="ListParagraph"/>
        <w:numPr>
          <w:ilvl w:val="0"/>
          <w:numId w:val="2"/>
        </w:numPr>
        <w:spacing w:after="60"/>
      </w:pPr>
      <w:r>
        <w:t xml:space="preserve">Sous-tâches (arborescence multi-niveaux).</w:t>
      </w:r>
    </w:p>
    <w:p>
      <w:pPr>
        <w:pStyle w:val="ListParagraph"/>
        <w:numPr>
          <w:ilvl w:val="0"/>
          <w:numId w:val="2"/>
        </w:numPr>
        <w:spacing w:after="60"/>
      </w:pPr>
      <w:r>
        <w:t xml:space="preserve">Jalons / Milestones (deadlines importantes).</w:t>
      </w:r>
    </w:p>
    <w:p>
      <w:pPr>
        <w:pStyle w:val="ListParagraph"/>
        <w:numPr>
          <w:ilvl w:val="0"/>
          <w:numId w:val="2"/>
        </w:numPr>
        <w:spacing w:after="60"/>
      </w:pPr>
      <w:r>
        <w:t xml:space="preserve">Équipes assignées au projet.</w:t>
      </w:r>
    </w:p>
    <w:p>
      <w:pPr>
        <w:pStyle w:val="ListParagraph"/>
        <w:numPr>
          <w:ilvl w:val="0"/>
          <w:numId w:val="2"/>
        </w:numPr>
        <w:spacing w:after="60"/>
      </w:pPr>
      <w:r>
        <w:t xml:space="preserve">Ressources humaines et matérielles.</w:t>
      </w:r>
    </w:p>
    <w:p>
      <w:pPr>
        <w:pStyle w:val="Heading2"/>
        <w:spacing w:after="140" w:before="280"/>
      </w:pPr>
      <w:r>
        <w:t xml:space="preserve">10.2 Diagramme de Gantt interactif</w:t>
      </w:r>
    </w:p>
    <w:p>
      <w:pPr>
        <w:pStyle w:val="ListParagraph"/>
        <w:numPr>
          <w:ilvl w:val="0"/>
          <w:numId w:val="2"/>
        </w:numPr>
        <w:spacing w:after="60"/>
      </w:pPr>
      <w:r>
        <w:t xml:space="preserve">Visualisation Gantt avec Frappe Gantt.</w:t>
      </w:r>
    </w:p>
    <w:p>
      <w:pPr>
        <w:pStyle w:val="ListParagraph"/>
        <w:numPr>
          <w:ilvl w:val="0"/>
          <w:numId w:val="2"/>
        </w:numPr>
        <w:spacing w:after="60"/>
      </w:pPr>
      <w:r>
        <w:t xml:space="preserve">Drag &amp; drop pour modifier durées et dates.</w:t>
      </w:r>
    </w:p>
    <w:p>
      <w:pPr>
        <w:pStyle w:val="ListParagraph"/>
        <w:numPr>
          <w:ilvl w:val="0"/>
          <w:numId w:val="2"/>
        </w:numPr>
        <w:spacing w:after="60"/>
      </w:pPr>
      <w:r>
        <w:t xml:space="preserve">Zoom : jour, semaine, mois, trimestre.</w:t>
      </w:r>
    </w:p>
    <w:p>
      <w:pPr>
        <w:pStyle w:val="ListParagraph"/>
        <w:numPr>
          <w:ilvl w:val="0"/>
          <w:numId w:val="2"/>
        </w:numPr>
        <w:spacing w:after="60"/>
      </w:pPr>
      <w:r>
        <w:t xml:space="preserve">Dépendances entre tâches (la tâche B commence quand A finit).</w:t>
      </w:r>
    </w:p>
    <w:p>
      <w:pPr>
        <w:pStyle w:val="ListParagraph"/>
        <w:numPr>
          <w:ilvl w:val="0"/>
          <w:numId w:val="2"/>
        </w:numPr>
        <w:spacing w:after="60"/>
      </w:pPr>
      <w:r>
        <w:t xml:space="preserve">Affichage du chemin critique (tâches qui retardent le projet).</w:t>
      </w:r>
    </w:p>
    <w:p>
      <w:pPr>
        <w:pStyle w:val="ListParagraph"/>
        <w:numPr>
          <w:ilvl w:val="0"/>
          <w:numId w:val="2"/>
        </w:numPr>
        <w:spacing w:after="60"/>
      </w:pPr>
      <w:r>
        <w:t xml:space="preserve">Barres de progression visuelles.</w:t>
      </w:r>
    </w:p>
    <w:p>
      <w:pPr>
        <w:pStyle w:val="ListParagraph"/>
        <w:numPr>
          <w:ilvl w:val="0"/>
          <w:numId w:val="2"/>
        </w:numPr>
        <w:spacing w:after="60"/>
      </w:pPr>
      <w:r>
        <w:t xml:space="preserve">Observer Eloquent pour cascade automatique : si une tâche est repoussée, les tâches dépendantes sont décalées.</w:t>
      </w:r>
    </w:p>
    <w:p>
      <w:pPr>
        <w:pStyle w:val="Heading2"/>
        <w:spacing w:after="140" w:before="280"/>
      </w:pPr>
      <w:r>
        <w:t xml:space="preserve">10.3 Gestion des tâches</w:t>
      </w:r>
    </w:p>
    <w:p>
      <w:pPr>
        <w:pStyle w:val="ListParagraph"/>
        <w:numPr>
          <w:ilvl w:val="0"/>
          <w:numId w:val="2"/>
        </w:numPr>
        <w:spacing w:after="60"/>
      </w:pPr>
      <w:r>
        <w:t xml:space="preserve">Création, modification, suppression de tâches.</w:t>
      </w:r>
    </w:p>
    <w:p>
      <w:pPr>
        <w:pStyle w:val="ListParagraph"/>
        <w:numPr>
          <w:ilvl w:val="0"/>
          <w:numId w:val="2"/>
        </w:numPr>
        <w:spacing w:after="60"/>
      </w:pPr>
      <w:r>
        <w:t xml:space="preserve">Affectation de membres aux tâches.</w:t>
      </w:r>
    </w:p>
    <w:p>
      <w:pPr>
        <w:pStyle w:val="ListParagraph"/>
        <w:numPr>
          <w:ilvl w:val="0"/>
          <w:numId w:val="2"/>
        </w:numPr>
        <w:spacing w:after="60"/>
      </w:pPr>
      <w:r>
        <w:t xml:space="preserve">Statuts personnalisables : à faire, en cours, terminé, bloqué, en revue.</w:t>
      </w:r>
    </w:p>
    <w:p>
      <w:pPr>
        <w:pStyle w:val="ListParagraph"/>
        <w:numPr>
          <w:ilvl w:val="0"/>
          <w:numId w:val="2"/>
        </w:numPr>
        <w:spacing w:after="60"/>
      </w:pPr>
      <w:r>
        <w:t xml:space="preserve">Priorités : basse, normale, haute, urgente.</w:t>
      </w:r>
    </w:p>
    <w:p>
      <w:pPr>
        <w:pStyle w:val="ListParagraph"/>
        <w:numPr>
          <w:ilvl w:val="0"/>
          <w:numId w:val="2"/>
        </w:numPr>
        <w:spacing w:after="60"/>
      </w:pPr>
      <w:r>
        <w:t xml:space="preserve">Pourcentage d'avancement par tâche.</w:t>
      </w:r>
    </w:p>
    <w:p>
      <w:pPr>
        <w:pStyle w:val="ListParagraph"/>
        <w:numPr>
          <w:ilvl w:val="0"/>
          <w:numId w:val="2"/>
        </w:numPr>
        <w:spacing w:after="60"/>
      </w:pPr>
      <w:r>
        <w:t xml:space="preserve">Commentaires et discussions sur chaque tâche.</w:t>
      </w:r>
    </w:p>
    <w:p>
      <w:pPr>
        <w:pStyle w:val="ListParagraph"/>
        <w:numPr>
          <w:ilvl w:val="0"/>
          <w:numId w:val="2"/>
        </w:numPr>
        <w:spacing w:after="60"/>
      </w:pPr>
      <w:r>
        <w:t xml:space="preserve">Pièces jointes (documents, images).</w:t>
      </w:r>
    </w:p>
    <w:p>
      <w:pPr>
        <w:pStyle w:val="Heading2"/>
        <w:spacing w:after="140" w:before="280"/>
      </w:pPr>
      <w:r>
        <w:t xml:space="preserve">10.4 Vues alternatives</w:t>
      </w:r>
    </w:p>
    <w:p>
      <w:pPr>
        <w:pStyle w:val="ListParagraph"/>
        <w:numPr>
          <w:ilvl w:val="0"/>
          <w:numId w:val="2"/>
        </w:numPr>
        <w:spacing w:after="60"/>
      </w:pPr>
      <w:r>
        <w:t xml:space="preserve">Vue Gantt (classique).</w:t>
      </w:r>
    </w:p>
    <w:p>
      <w:pPr>
        <w:pStyle w:val="ListParagraph"/>
        <w:numPr>
          <w:ilvl w:val="0"/>
          <w:numId w:val="2"/>
        </w:numPr>
        <w:spacing w:after="60"/>
      </w:pPr>
      <w:r>
        <w:t xml:space="preserve">Vue Kanban (tableau avec colonnes par statut).</w:t>
      </w:r>
    </w:p>
    <w:p>
      <w:pPr>
        <w:pStyle w:val="ListParagraph"/>
        <w:numPr>
          <w:ilvl w:val="0"/>
          <w:numId w:val="2"/>
        </w:numPr>
        <w:spacing w:after="60"/>
      </w:pPr>
      <w:r>
        <w:t xml:space="preserve">Vue Liste (tableau filtrable).</w:t>
      </w:r>
    </w:p>
    <w:p>
      <w:pPr>
        <w:pStyle w:val="ListParagraph"/>
        <w:numPr>
          <w:ilvl w:val="0"/>
          <w:numId w:val="2"/>
        </w:numPr>
        <w:spacing w:after="60"/>
      </w:pPr>
      <w:r>
        <w:t xml:space="preserve">Vue Calendrier.</w:t>
      </w:r>
    </w:p>
    <w:p>
      <w:pPr>
        <w:pStyle w:val="ListParagraph"/>
        <w:numPr>
          <w:ilvl w:val="0"/>
          <w:numId w:val="2"/>
        </w:numPr>
        <w:spacing w:after="60"/>
      </w:pPr>
      <w:r>
        <w:t xml:space="preserve">Vue Tableau de bord projet.</w:t>
      </w:r>
    </w:p>
    <w:p>
      <w:pPr>
        <w:pStyle w:val="Heading2"/>
        <w:spacing w:after="140" w:before="280"/>
      </w:pPr>
      <w:r>
        <w:t xml:space="preserve">10.5 Suivi et alertes</w:t>
      </w:r>
    </w:p>
    <w:p>
      <w:pPr>
        <w:pStyle w:val="ListParagraph"/>
        <w:numPr>
          <w:ilvl w:val="0"/>
          <w:numId w:val="2"/>
        </w:numPr>
        <w:spacing w:after="60"/>
      </w:pPr>
      <w:r>
        <w:t xml:space="preserve">Tableau de bord du projet : avancement global, tâches en retard, prochaines deadlines.</w:t>
      </w:r>
    </w:p>
    <w:p>
      <w:pPr>
        <w:pStyle w:val="ListParagraph"/>
        <w:numPr>
          <w:ilvl w:val="0"/>
          <w:numId w:val="2"/>
        </w:numPr>
        <w:spacing w:after="60"/>
      </w:pPr>
      <w:r>
        <w:t xml:space="preserve">Alertes automatiques de retard.</w:t>
      </w:r>
    </w:p>
    <w:p>
      <w:pPr>
        <w:pStyle w:val="ListParagraph"/>
        <w:numPr>
          <w:ilvl w:val="0"/>
          <w:numId w:val="2"/>
        </w:numPr>
        <w:spacing w:after="60"/>
      </w:pPr>
      <w:r>
        <w:t xml:space="preserve">Notifications aux assignés.</w:t>
      </w:r>
    </w:p>
    <w:p>
      <w:pPr>
        <w:pStyle w:val="ListParagraph"/>
        <w:numPr>
          <w:ilvl w:val="0"/>
          <w:numId w:val="2"/>
        </w:numPr>
        <w:spacing w:after="60"/>
      </w:pPr>
      <w:r>
        <w:t xml:space="preserve">Statistiques d'avancement.</w:t>
      </w:r>
    </w:p>
    <w:p>
      <w:pPr>
        <w:pStyle w:val="Heading2"/>
        <w:spacing w:after="140" w:before="280"/>
      </w:pPr>
      <w:r>
        <w:t xml:space="preserve">10.6 Export</w:t>
      </w:r>
    </w:p>
    <w:p>
      <w:pPr>
        <w:pStyle w:val="ListParagraph"/>
        <w:numPr>
          <w:ilvl w:val="0"/>
          <w:numId w:val="2"/>
        </w:numPr>
        <w:spacing w:after="60"/>
      </w:pPr>
      <w:r>
        <w:t xml:space="preserve">Export PDF du diagramme Gantt (html2canvas).</w:t>
      </w:r>
    </w:p>
    <w:p>
      <w:pPr>
        <w:pStyle w:val="ListParagraph"/>
        <w:numPr>
          <w:ilvl w:val="0"/>
          <w:numId w:val="2"/>
        </w:numPr>
        <w:spacing w:after="60"/>
      </w:pPr>
      <w:r>
        <w:t xml:space="preserve">Export Excel des tâches (durée, assignation, statut).</w:t>
      </w:r>
    </w:p>
    <w:p>
      <w:pPr>
        <w:pStyle w:val="ListParagraph"/>
        <w:numPr>
          <w:ilvl w:val="0"/>
          <w:numId w:val="2"/>
        </w:numPr>
        <w:spacing w:after="60"/>
      </w:pPr>
      <w:r>
        <w:t xml:space="preserve">Export CSV pour intégration Power BI / Excel avancé.</w:t>
      </w:r>
    </w:p>
    <w:p>
      <w:pPr>
        <w:pStyle w:val="ListParagraph"/>
        <w:numPr>
          <w:ilvl w:val="0"/>
          <w:numId w:val="2"/>
        </w:numPr>
        <w:spacing w:after="60"/>
      </w:pPr>
      <w:r>
        <w:t xml:space="preserve">Rapport d'avancement automatique.</w:t>
      </w:r>
    </w:p>
    <w:p>
      <w:r>
        <w:br w:type="page"/>
      </w:r>
    </w:p>
    <w:p>
      <w:pPr>
        <w:pStyle w:val="Heading1"/>
        <w:spacing w:after="180" w:before="360"/>
      </w:pPr>
      <w:r>
        <w:t xml:space="preserve">11. Design et expérience utilisateur</w:t>
      </w:r>
    </w:p>
    <w:p>
      <w:pPr>
        <w:pStyle w:val="Heading2"/>
        <w:spacing w:after="140" w:before="280"/>
      </w:pPr>
      <w:r>
        <w:t xml:space="preserve">11.1 Responsive design (s'adapte à tout écran)</w:t>
      </w:r>
    </w:p>
    <w:p>
      <w:pPr>
        <w:pStyle w:val="ListParagraph"/>
        <w:numPr>
          <w:ilvl w:val="0"/>
          <w:numId w:val="2"/>
        </w:numPr>
        <w:spacing w:after="60"/>
      </w:pPr>
      <w:r>
        <w:t xml:space="preserve">Mobile (&lt; 640 px) : navigation hamburger, vues empilées, calendriers compacts.</w:t>
      </w:r>
    </w:p>
    <w:p>
      <w:pPr>
        <w:pStyle w:val="ListParagraph"/>
        <w:numPr>
          <w:ilvl w:val="0"/>
          <w:numId w:val="2"/>
        </w:numPr>
        <w:spacing w:after="60"/>
      </w:pPr>
      <w:r>
        <w:t xml:space="preserve">Tablette (640-1024 px) : sidebar pliable, vues hybrides.</w:t>
      </w:r>
    </w:p>
    <w:p>
      <w:pPr>
        <w:pStyle w:val="ListParagraph"/>
        <w:numPr>
          <w:ilvl w:val="0"/>
          <w:numId w:val="2"/>
        </w:numPr>
        <w:spacing w:after="60"/>
      </w:pPr>
      <w:r>
        <w:t xml:space="preserve">Desktop (&gt; 1024 px) : sidebar fixe, vues complètes multi-colonnes.</w:t>
      </w:r>
    </w:p>
    <w:p>
      <w:pPr>
        <w:pStyle w:val="ListParagraph"/>
        <w:numPr>
          <w:ilvl w:val="0"/>
          <w:numId w:val="2"/>
        </w:numPr>
        <w:spacing w:after="60"/>
      </w:pPr>
      <w:r>
        <w:t xml:space="preserve">Grand écran (&gt; 1920 px) : exploitation optimale de l'espace.</w:t>
      </w:r>
    </w:p>
    <w:p>
      <w:pPr>
        <w:pStyle w:val="ListParagraph"/>
        <w:numPr>
          <w:ilvl w:val="0"/>
          <w:numId w:val="2"/>
        </w:numPr>
        <w:spacing w:after="60"/>
      </w:pPr>
      <w:r>
        <w:t xml:space="preserve">Testé sur tous les navigateurs modernes : Chrome, Firefox, Edge, Safari.</w:t>
      </w:r>
    </w:p>
    <w:p>
      <w:pPr>
        <w:pStyle w:val="Heading2"/>
        <w:spacing w:after="140" w:before="280"/>
      </w:pPr>
      <w:r>
        <w:t xml:space="preserve">11.2 Identité visuelle par module</w:t>
      </w:r>
    </w:p>
    <w:p>
      <w:pPr>
        <w:spacing w:after="120"/>
      </w:pPr>
      <w:r>
        <w:t xml:space="preserve">Chaque module possède sa palette de couleurs et son ambiance, mais partage les mêmes fondations pour garantir la cohérence :</w:t>
      </w:r>
    </w:p>
    <w:p>
      <w:pPr>
        <w:pStyle w:val="ListParagraph"/>
        <w:numPr>
          <w:ilvl w:val="0"/>
          <w:numId w:val="2"/>
        </w:numPr>
        <w:spacing w:after="60"/>
      </w:pPr>
      <w:r>
        <w:t xml:space="preserve">Même typographie partout (Inter ou Poppins).</w:t>
      </w:r>
    </w:p>
    <w:p>
      <w:pPr>
        <w:pStyle w:val="ListParagraph"/>
        <w:numPr>
          <w:ilvl w:val="0"/>
          <w:numId w:val="2"/>
        </w:numPr>
        <w:spacing w:after="60"/>
      </w:pPr>
      <w:r>
        <w:t xml:space="preserve">Mêmes composants UI (boutons, modaux, formulaires).</w:t>
      </w:r>
    </w:p>
    <w:p>
      <w:pPr>
        <w:pStyle w:val="ListParagraph"/>
        <w:numPr>
          <w:ilvl w:val="0"/>
          <w:numId w:val="2"/>
        </w:numPr>
        <w:spacing w:after="60"/>
      </w:pPr>
      <w:r>
        <w:t xml:space="preserve">Mêmes interactions (animations, transitions).</w:t>
      </w:r>
    </w:p>
    <w:p>
      <w:pPr>
        <w:pStyle w:val="ListParagraph"/>
        <w:numPr>
          <w:ilvl w:val="0"/>
          <w:numId w:val="2"/>
        </w:numPr>
        <w:spacing w:after="60"/>
      </w:pPr>
      <w:r>
        <w:t xml:space="preserve">Mode sombre adapté à chaque thème.</w:t>
      </w:r>
    </w:p>
    <w:p>
      <w:pPr>
        <w:pStyle w:val="Heading2"/>
        <w:spacing w:after="140" w:before="280"/>
      </w:pPr>
      <w:r>
        <w:t xml:space="preserve">11.3 Composants UI réutilisables</w:t>
      </w:r>
    </w:p>
    <w:p>
      <w:pPr>
        <w:pStyle w:val="ListParagraph"/>
        <w:numPr>
          <w:ilvl w:val="0"/>
          <w:numId w:val="2"/>
        </w:numPr>
        <w:spacing w:after="60"/>
      </w:pPr>
      <w:r>
        <w:t xml:space="preserve">Modaux (création, édition, confirmation).</w:t>
      </w:r>
    </w:p>
    <w:p>
      <w:pPr>
        <w:pStyle w:val="ListParagraph"/>
        <w:numPr>
          <w:ilvl w:val="0"/>
          <w:numId w:val="2"/>
        </w:numPr>
        <w:spacing w:after="60"/>
      </w:pPr>
      <w:r>
        <w:t xml:space="preserve">Dropdowns intelligents.</w:t>
      </w:r>
    </w:p>
    <w:p>
      <w:pPr>
        <w:pStyle w:val="ListParagraph"/>
        <w:numPr>
          <w:ilvl w:val="0"/>
          <w:numId w:val="2"/>
        </w:numPr>
        <w:spacing w:after="60"/>
      </w:pPr>
      <w:r>
        <w:t xml:space="preserve">Date pickers et time pickers.</w:t>
      </w:r>
    </w:p>
    <w:p>
      <w:pPr>
        <w:pStyle w:val="ListParagraph"/>
        <w:numPr>
          <w:ilvl w:val="0"/>
          <w:numId w:val="2"/>
        </w:numPr>
        <w:spacing w:after="60"/>
      </w:pPr>
      <w:r>
        <w:t xml:space="preserve">Toasts de notification.</w:t>
      </w:r>
    </w:p>
    <w:p>
      <w:pPr>
        <w:pStyle w:val="ListParagraph"/>
        <w:numPr>
          <w:ilvl w:val="0"/>
          <w:numId w:val="2"/>
        </w:numPr>
        <w:spacing w:after="60"/>
      </w:pPr>
      <w:r>
        <w:t xml:space="preserve">Skeleton loaders pendant le chargement.</w:t>
      </w:r>
    </w:p>
    <w:p>
      <w:pPr>
        <w:pStyle w:val="ListParagraph"/>
        <w:numPr>
          <w:ilvl w:val="0"/>
          <w:numId w:val="2"/>
        </w:numPr>
        <w:spacing w:after="60"/>
      </w:pPr>
      <w:r>
        <w:t xml:space="preserve">Empty states personnalisés.</w:t>
      </w:r>
    </w:p>
    <w:p>
      <w:pPr>
        <w:pStyle w:val="ListParagraph"/>
        <w:numPr>
          <w:ilvl w:val="0"/>
          <w:numId w:val="2"/>
        </w:numPr>
        <w:spacing w:after="60"/>
      </w:pPr>
      <w:r>
        <w:t xml:space="preserve">Tooltips contextuels.</w:t>
      </w:r>
    </w:p>
    <w:p>
      <w:pPr>
        <w:pStyle w:val="Heading2"/>
        <w:spacing w:after="140" w:before="280"/>
      </w:pPr>
      <w:r>
        <w:t xml:space="preserve">11.4 Animations et transitions</w:t>
      </w:r>
    </w:p>
    <w:p>
      <w:pPr>
        <w:pStyle w:val="ListParagraph"/>
        <w:numPr>
          <w:ilvl w:val="0"/>
          <w:numId w:val="2"/>
        </w:numPr>
        <w:spacing w:after="60"/>
      </w:pPr>
      <w:r>
        <w:t xml:space="preserve">Douces et professionnelles (jamais agressives).</w:t>
      </w:r>
    </w:p>
    <w:p>
      <w:pPr>
        <w:pStyle w:val="ListParagraph"/>
        <w:numPr>
          <w:ilvl w:val="0"/>
          <w:numId w:val="2"/>
        </w:numPr>
        <w:spacing w:after="60"/>
      </w:pPr>
      <w:r>
        <w:t xml:space="preserve">Feedback visuel à chaque action.</w:t>
      </w:r>
    </w:p>
    <w:p>
      <w:pPr>
        <w:pStyle w:val="ListParagraph"/>
        <w:numPr>
          <w:ilvl w:val="0"/>
          <w:numId w:val="2"/>
        </w:numPr>
        <w:spacing w:after="60"/>
      </w:pPr>
      <w:r>
        <w:t xml:space="preserve">Loading states clairs.</w:t>
      </w:r>
    </w:p>
    <w:p>
      <w:pPr>
        <w:pStyle w:val="ListParagraph"/>
        <w:numPr>
          <w:ilvl w:val="0"/>
          <w:numId w:val="2"/>
        </w:numPr>
        <w:spacing w:after="60"/>
      </w:pPr>
      <w:r>
        <w:t xml:space="preserve">Transitions fluides entre modules.</w:t>
      </w:r>
    </w:p>
    <w:p>
      <w:pPr>
        <w:pStyle w:val="Heading1"/>
        <w:spacing w:after="180" w:before="360"/>
      </w:pPr>
      <w:r>
        <w:t xml:space="preserve">12. Stack technique</w:t>
      </w:r>
    </w:p>
    <w:p>
      <w:pPr>
        <w:pStyle w:val="Heading2"/>
        <w:spacing w:after="140" w:before="280"/>
      </w:pPr>
      <w:r>
        <w:t xml:space="preserve">12.1 Backend</w:t>
      </w:r>
    </w:p>
    <w:p>
      <w:pPr>
        <w:pStyle w:val="ListParagraph"/>
        <w:numPr>
          <w:ilvl w:val="0"/>
          <w:numId w:val="2"/>
        </w:numPr>
        <w:spacing w:after="60"/>
      </w:pPr>
      <w:r>
        <w:t xml:space="preserve">Framework : Laravel (dernière version stable).</w:t>
      </w:r>
    </w:p>
    <w:p>
      <w:pPr>
        <w:pStyle w:val="ListParagraph"/>
        <w:numPr>
          <w:ilvl w:val="0"/>
          <w:numId w:val="2"/>
        </w:numPr>
        <w:spacing w:after="60"/>
      </w:pPr>
      <w:r>
        <w:t xml:space="preserve">Langage : PHP 8.2+.</w:t>
      </w:r>
    </w:p>
    <w:p>
      <w:pPr>
        <w:pStyle w:val="ListParagraph"/>
        <w:numPr>
          <w:ilvl w:val="0"/>
          <w:numId w:val="2"/>
        </w:numPr>
        <w:spacing w:after="60"/>
      </w:pPr>
      <w:r>
        <w:t xml:space="preserve">Base de données : MySQL (via WAMP en local).</w:t>
      </w:r>
    </w:p>
    <w:p>
      <w:pPr>
        <w:pStyle w:val="ListParagraph"/>
        <w:numPr>
          <w:ilvl w:val="0"/>
          <w:numId w:val="2"/>
        </w:numPr>
        <w:spacing w:after="60"/>
      </w:pPr>
      <w:r>
        <w:t xml:space="preserve">ORM : Eloquent avec relations polymorphes.</w:t>
      </w:r>
    </w:p>
    <w:p>
      <w:pPr>
        <w:pStyle w:val="ListParagraph"/>
        <w:numPr>
          <w:ilvl w:val="0"/>
          <w:numId w:val="2"/>
        </w:numPr>
        <w:spacing w:after="60"/>
      </w:pPr>
      <w:r>
        <w:t xml:space="preserve">Authentification : Laravel Breeze ou Fortify.</w:t>
      </w:r>
    </w:p>
    <w:p>
      <w:pPr>
        <w:pStyle w:val="ListParagraph"/>
        <w:numPr>
          <w:ilvl w:val="0"/>
          <w:numId w:val="2"/>
        </w:numPr>
        <w:spacing w:after="60"/>
      </w:pPr>
      <w:r>
        <w:t xml:space="preserve">Permissions : spatie/laravel-permission.</w:t>
      </w:r>
    </w:p>
    <w:p>
      <w:pPr>
        <w:pStyle w:val="ListParagraph"/>
        <w:numPr>
          <w:ilvl w:val="0"/>
          <w:numId w:val="2"/>
        </w:numPr>
        <w:spacing w:after="60"/>
      </w:pPr>
      <w:r>
        <w:t xml:space="preserve">Architecture modulaire : nwidart/laravel-modules ou namespaces App\Modules\*.</w:t>
      </w:r>
    </w:p>
    <w:p>
      <w:pPr>
        <w:pStyle w:val="Heading2"/>
        <w:spacing w:after="140" w:before="280"/>
      </w:pPr>
      <w:r>
        <w:t xml:space="preserve">12.2 Frontend</w:t>
      </w:r>
    </w:p>
    <w:p>
      <w:pPr>
        <w:pStyle w:val="ListParagraph"/>
        <w:numPr>
          <w:ilvl w:val="0"/>
          <w:numId w:val="2"/>
        </w:numPr>
        <w:spacing w:after="60"/>
      </w:pPr>
      <w:r>
        <w:t xml:space="preserve">CSS : Tailwind CSS (configurations personnalisées par module).</w:t>
      </w:r>
    </w:p>
    <w:p>
      <w:pPr>
        <w:pStyle w:val="ListParagraph"/>
        <w:numPr>
          <w:ilvl w:val="0"/>
          <w:numId w:val="2"/>
        </w:numPr>
        <w:spacing w:after="60"/>
      </w:pPr>
      <w:r>
        <w:t xml:space="preserve">JS : Alpine.js (interactivité légère, pas de SPA).</w:t>
      </w:r>
    </w:p>
    <w:p>
      <w:pPr>
        <w:pStyle w:val="ListParagraph"/>
        <w:numPr>
          <w:ilvl w:val="0"/>
          <w:numId w:val="2"/>
        </w:numPr>
        <w:spacing w:after="60"/>
      </w:pPr>
      <w:r>
        <w:t xml:space="preserve">Calendrier : FullCalendar.js avec lazy loading AJAX.</w:t>
      </w:r>
    </w:p>
    <w:p>
      <w:pPr>
        <w:pStyle w:val="ListParagraph"/>
        <w:numPr>
          <w:ilvl w:val="0"/>
          <w:numId w:val="2"/>
        </w:numPr>
        <w:spacing w:after="60"/>
      </w:pPr>
      <w:r>
        <w:t xml:space="preserve">Diagramme Gantt : Frappe Gantt.</w:t>
      </w:r>
    </w:p>
    <w:p>
      <w:pPr>
        <w:pStyle w:val="ListParagraph"/>
        <w:numPr>
          <w:ilvl w:val="0"/>
          <w:numId w:val="2"/>
        </w:numPr>
        <w:spacing w:after="60"/>
      </w:pPr>
      <w:r>
        <w:t xml:space="preserve">Graphiques : Chart.js.</w:t>
      </w:r>
    </w:p>
    <w:p>
      <w:pPr>
        <w:pStyle w:val="ListParagraph"/>
        <w:numPr>
          <w:ilvl w:val="0"/>
          <w:numId w:val="2"/>
        </w:numPr>
        <w:spacing w:after="60"/>
      </w:pPr>
      <w:r>
        <w:t xml:space="preserve">Icônes : Heroicons + Lucide Icons.</w:t>
      </w:r>
    </w:p>
    <w:p>
      <w:pPr>
        <w:pStyle w:val="ListParagraph"/>
        <w:numPr>
          <w:ilvl w:val="0"/>
          <w:numId w:val="2"/>
        </w:numPr>
        <w:spacing w:after="60"/>
      </w:pPr>
      <w:r>
        <w:t xml:space="preserve">Drag &amp; drop : SortableJS.</w:t>
      </w:r>
    </w:p>
    <w:p>
      <w:pPr>
        <w:pStyle w:val="Heading2"/>
        <w:spacing w:after="140" w:before="280"/>
      </w:pPr>
      <w:r>
        <w:t xml:space="preserve">12.3 Outils et performance</w:t>
      </w:r>
    </w:p>
    <w:p>
      <w:pPr>
        <w:pStyle w:val="ListParagraph"/>
        <w:numPr>
          <w:ilvl w:val="0"/>
          <w:numId w:val="2"/>
        </w:numPr>
        <w:spacing w:after="60"/>
      </w:pPr>
      <w:r>
        <w:t xml:space="preserve">PDF : DomPDF (texte/tableaux) + html2canvas / html2pdf.js (visuels complexes).</w:t>
      </w:r>
    </w:p>
    <w:p>
      <w:pPr>
        <w:pStyle w:val="ListParagraph"/>
        <w:numPr>
          <w:ilvl w:val="0"/>
          <w:numId w:val="2"/>
        </w:numPr>
        <w:spacing w:after="60"/>
      </w:pPr>
      <w:r>
        <w:t xml:space="preserve">Excel : Laravel Excel (Maatwebsite).</w:t>
      </w:r>
    </w:p>
    <w:p>
      <w:pPr>
        <w:pStyle w:val="ListParagraph"/>
        <w:numPr>
          <w:ilvl w:val="0"/>
          <w:numId w:val="2"/>
        </w:numPr>
        <w:spacing w:after="60"/>
      </w:pPr>
      <w:r>
        <w:t xml:space="preserve">Indexation BDD sur colonnes critiques (start_time, end_time, user_id, etc.).</w:t>
      </w:r>
    </w:p>
    <w:p>
      <w:pPr>
        <w:pStyle w:val="ListParagraph"/>
        <w:numPr>
          <w:ilvl w:val="0"/>
          <w:numId w:val="2"/>
        </w:numPr>
        <w:spacing w:after="60"/>
      </w:pPr>
      <w:r>
        <w:t xml:space="preserve">Cache Laravel sur les calendriers fréquemment consultés.</w:t>
      </w:r>
    </w:p>
    <w:p>
      <w:pPr>
        <w:pStyle w:val="ListParagraph"/>
        <w:numPr>
          <w:ilvl w:val="0"/>
          <w:numId w:val="2"/>
        </w:numPr>
        <w:spacing w:after="60"/>
      </w:pPr>
      <w:r>
        <w:t xml:space="preserve">Validation côté serveur ET client.</w:t>
      </w:r>
    </w:p>
    <w:p>
      <w:pPr>
        <w:pStyle w:val="Heading2"/>
        <w:spacing w:after="140" w:before="280"/>
      </w:pPr>
      <w:r>
        <w:t xml:space="preserve">12.4 Versioning et déploiement</w:t>
      </w:r>
    </w:p>
    <w:p>
      <w:pPr>
        <w:pStyle w:val="ListParagraph"/>
        <w:numPr>
          <w:ilvl w:val="0"/>
          <w:numId w:val="2"/>
        </w:numPr>
        <w:spacing w:after="60"/>
      </w:pPr>
      <w:r>
        <w:t xml:space="preserve">Git pour le versioning (commits réguliers à chaque étape).</w:t>
      </w:r>
    </w:p>
    <w:p>
      <w:pPr>
        <w:pStyle w:val="ListParagraph"/>
        <w:numPr>
          <w:ilvl w:val="0"/>
          <w:numId w:val="2"/>
        </w:numPr>
        <w:spacing w:after="60"/>
      </w:pPr>
      <w:r>
        <w:t xml:space="preserve">Structure projet propre et documentée.</w:t>
      </w:r>
    </w:p>
    <w:p>
      <w:pPr>
        <w:pStyle w:val="ListParagraph"/>
        <w:numPr>
          <w:ilvl w:val="0"/>
          <w:numId w:val="2"/>
        </w:numPr>
        <w:spacing w:after="60"/>
      </w:pPr>
      <w:r>
        <w:t xml:space="preserve">README détaillé avec instructions d'installation.</w:t>
      </w:r>
    </w:p>
    <w:p>
      <w:pPr>
        <w:pStyle w:val="ListParagraph"/>
        <w:numPr>
          <w:ilvl w:val="0"/>
          <w:numId w:val="2"/>
        </w:numPr>
        <w:spacing w:after="60"/>
      </w:pPr>
      <w:r>
        <w:t xml:space="preserve">Fichier .env.example fourni.</w:t>
      </w:r>
    </w:p>
    <w:p>
      <w:r>
        <w:br w:type="page"/>
      </w:r>
    </w:p>
    <w:p>
      <w:pPr>
        <w:pStyle w:val="Heading1"/>
        <w:spacing w:after="180" w:before="360"/>
      </w:pPr>
      <w:r>
        <w:t xml:space="preserve">13. Exclusions de la V1</w:t>
      </w:r>
    </w:p>
    <w:p>
      <w:pPr>
        <w:spacing w:after="120"/>
      </w:pPr>
      <w:r>
        <w:t xml:space="preserve">Les fonctionnalités suivantes sont volontairement exclues de la V1 afin de garder un périmètre maîtrisable. Elles pourront être ajoutées en V2 :</w:t>
      </w:r>
    </w:p>
    <w:p>
      <w:pPr>
        <w:pStyle w:val="ListParagraph"/>
        <w:numPr>
          <w:ilvl w:val="0"/>
          <w:numId w:val="2"/>
        </w:numPr>
        <w:spacing w:after="60"/>
      </w:pPr>
      <w:r>
        <w:t xml:space="preserve">Messagerie interne entre utilisateurs (trop lourd pour la V1).</w:t>
      </w:r>
    </w:p>
    <w:p>
      <w:pPr>
        <w:pStyle w:val="ListParagraph"/>
        <w:numPr>
          <w:ilvl w:val="0"/>
          <w:numId w:val="2"/>
        </w:numPr>
        <w:spacing w:after="60"/>
      </w:pPr>
      <w:r>
        <w:t xml:space="preserve">API REST + Front SPA (Vue/React) — l'application reste sur Blade + Alpine.js.</w:t>
      </w:r>
    </w:p>
    <w:p>
      <w:pPr>
        <w:pStyle w:val="ListParagraph"/>
        <w:numPr>
          <w:ilvl w:val="0"/>
          <w:numId w:val="2"/>
        </w:numPr>
        <w:spacing w:after="60"/>
      </w:pPr>
      <w:r>
        <w:t xml:space="preserve">Broadcasting temps réel (Pusher / WebSockets) — les notifications classiques suffisent.</w:t>
      </w:r>
    </w:p>
    <w:p>
      <w:pPr>
        <w:pStyle w:val="ListParagraph"/>
        <w:numPr>
          <w:ilvl w:val="0"/>
          <w:numId w:val="2"/>
        </w:numPr>
        <w:spacing w:after="60"/>
      </w:pPr>
      <w:r>
        <w:t xml:space="preserve">Vraie GED documentaire (gestion documentaire avancée).</w:t>
      </w:r>
    </w:p>
    <w:p>
      <w:pPr>
        <w:pStyle w:val="ListParagraph"/>
        <w:numPr>
          <w:ilvl w:val="0"/>
          <w:numId w:val="2"/>
        </w:numPr>
        <w:spacing w:after="60"/>
      </w:pPr>
      <w:r>
        <w:t xml:space="preserve">Génération automatique d'EDT avec contraintes (algorithmes d'optimisation complexes : CSP, génétique, etc.).</w:t>
      </w:r>
    </w:p>
    <w:p>
      <w:pPr>
        <w:pStyle w:val="ListParagraph"/>
        <w:numPr>
          <w:ilvl w:val="0"/>
          <w:numId w:val="2"/>
        </w:numPr>
        <w:spacing w:after="60"/>
      </w:pPr>
      <w:r>
        <w:t xml:space="preserve">Application mobile native iOS / Android.</w:t>
      </w:r>
    </w:p>
    <w:p>
      <w:pPr>
        <w:pStyle w:val="ListParagraph"/>
        <w:numPr>
          <w:ilvl w:val="0"/>
          <w:numId w:val="2"/>
        </w:numPr>
        <w:spacing w:after="60"/>
      </w:pPr>
      <w:r>
        <w:t xml:space="preserve">PWA (Progressive Web App) — à étudier en fin de semaine si le temps le permet.</w:t>
      </w:r>
    </w:p>
    <w:p>
      <w:pPr>
        <w:pStyle w:val="Heading1"/>
        <w:spacing w:after="180" w:before="360"/>
      </w:pPr>
      <w:r>
        <w:t xml:space="preserve">14. Roadmap de développement (7 jours)</w:t>
      </w:r>
    </w:p>
    <w:p>
      <w:pPr>
        <w:pStyle w:val="ListParagraph"/>
        <w:numPr>
          <w:ilvl w:val="0"/>
          <w:numId w:val="2"/>
        </w:numPr>
        <w:spacing w:after="60"/>
      </w:pPr>
      <w:r>
        <w:t xml:space="preserve">Jour 1 — Conception complète : MCD, MLD, architecture, prompt Claude Code.</w:t>
      </w:r>
    </w:p>
    <w:p>
      <w:pPr>
        <w:pStyle w:val="ListParagraph"/>
        <w:numPr>
          <w:ilvl w:val="0"/>
          <w:numId w:val="2"/>
        </w:numPr>
        <w:spacing w:after="60"/>
      </w:pPr>
      <w:r>
        <w:t xml:space="preserve">Jour 2 — Module 0 : socle (auth, rôles, dashboard, sélecteur de contexte).</w:t>
      </w:r>
    </w:p>
    <w:p>
      <w:pPr>
        <w:pStyle w:val="ListParagraph"/>
        <w:numPr>
          <w:ilvl w:val="0"/>
          <w:numId w:val="2"/>
        </w:numPr>
        <w:spacing w:after="60"/>
      </w:pPr>
      <w:r>
        <w:t xml:space="preserve">Jour 3 — Module 3 : Agenda personnel (laboratoire FullCalendar).</w:t>
      </w:r>
    </w:p>
    <w:p>
      <w:pPr>
        <w:pStyle w:val="ListParagraph"/>
        <w:numPr>
          <w:ilvl w:val="0"/>
          <w:numId w:val="2"/>
        </w:numPr>
        <w:spacing w:after="60"/>
      </w:pPr>
      <w:r>
        <w:t xml:space="preserve">Jour 4 — Module 1 : EDT Universitaire (réutilise FullCalendar).</w:t>
      </w:r>
    </w:p>
    <w:p>
      <w:pPr>
        <w:pStyle w:val="ListParagraph"/>
        <w:numPr>
          <w:ilvl w:val="0"/>
          <w:numId w:val="2"/>
        </w:numPr>
        <w:spacing w:after="60"/>
      </w:pPr>
      <w:r>
        <w:t xml:space="preserve">Jour 5 — Module 4 : Réservation (même logique de conflits que M1).</w:t>
      </w:r>
    </w:p>
    <w:p>
      <w:pPr>
        <w:pStyle w:val="ListParagraph"/>
        <w:numPr>
          <w:ilvl w:val="0"/>
          <w:numId w:val="2"/>
        </w:numPr>
        <w:spacing w:after="60"/>
      </w:pPr>
      <w:r>
        <w:t xml:space="preserve">Jour 6 — Module 2 : Employés (gestion shifts + minutes).</w:t>
      </w:r>
    </w:p>
    <w:p>
      <w:pPr>
        <w:pStyle w:val="ListParagraph"/>
        <w:numPr>
          <w:ilvl w:val="0"/>
          <w:numId w:val="2"/>
        </w:numPr>
        <w:spacing w:after="60"/>
      </w:pPr>
      <w:r>
        <w:t xml:space="preserve">Jour 7 — Module 5 : Gantt + polish final + documentation.</w:t>
      </w:r>
    </w:p>
    <w:p>
      <w:pPr>
        <w:spacing w:after="120"/>
      </w:pPr>
      <w:r>
        <w:t xml:space="preserve">Logique de cet ordre : on apprend les techniques sur les modules simples, puis on réutilise sur les modules complexes. Maximum d'efficacité, minimum de risque.</w:t>
      </w:r>
    </w:p>
    <w:p>
      <w:pPr>
        <w:pStyle w:val="Heading1"/>
        <w:spacing w:after="180" w:before="360"/>
      </w:pPr>
      <w:r>
        <w:t xml:space="preserve">15. Risques identifiés et mitigation</w:t>
      </w:r>
    </w:p>
    <w:p>
      <w:pPr>
        <w:pStyle w:val="ListParagraph"/>
        <w:numPr>
          <w:ilvl w:val="0"/>
          <w:numId w:val="2"/>
        </w:numPr>
        <w:spacing w:after="60"/>
      </w:pPr>
      <w:r>
        <w:rPr>
          <w:b/>
          <w:bCs/>
        </w:rPr>
        <w:t xml:space="preserve">Volume du projet : </w:t>
      </w:r>
      <w:r>
        <w:t xml:space="preserve">5 applications majeures en une — mitigation par roadmap stricte et exclusions claires.</w:t>
      </w:r>
    </w:p>
    <w:p>
      <w:pPr>
        <w:pStyle w:val="ListParagraph"/>
        <w:numPr>
          <w:ilvl w:val="0"/>
          <w:numId w:val="2"/>
        </w:numPr>
        <w:spacing w:after="60"/>
      </w:pPr>
      <w:r>
        <w:rPr>
          <w:b/>
          <w:bCs/>
        </w:rPr>
        <w:t xml:space="preserve">Complexité de la BDD : </w:t>
      </w:r>
      <w:r>
        <w:t xml:space="preserve">modélisation critique — mitigation par MCD/MLD formalisés avant tout code.</w:t>
      </w:r>
    </w:p>
    <w:p>
      <w:pPr>
        <w:pStyle w:val="ListParagraph"/>
        <w:numPr>
          <w:ilvl w:val="0"/>
          <w:numId w:val="2"/>
        </w:numPr>
        <w:spacing w:after="60"/>
      </w:pPr>
      <w:r>
        <w:rPr>
          <w:b/>
          <w:bCs/>
        </w:rPr>
        <w:t xml:space="preserve">Performances calendrier : </w:t>
      </w:r>
      <w:r>
        <w:t xml:space="preserve">lazy loading + indexation + cache Laravel.</w:t>
      </w:r>
    </w:p>
    <w:p>
      <w:pPr>
        <w:pStyle w:val="ListParagraph"/>
        <w:numPr>
          <w:ilvl w:val="0"/>
          <w:numId w:val="2"/>
        </w:numPr>
        <w:spacing w:after="60"/>
      </w:pPr>
      <w:r>
        <w:rPr>
          <w:b/>
          <w:bCs/>
        </w:rPr>
        <w:t xml:space="preserve">Piège DomPDF : </w:t>
      </w:r>
      <w:r>
        <w:t xml:space="preserve">double approche PDF (DomPDF + html2canvas) pour gérer les vues complexes.</w:t>
      </w:r>
    </w:p>
    <w:p>
      <w:pPr>
        <w:pStyle w:val="ListParagraph"/>
        <w:numPr>
          <w:ilvl w:val="0"/>
          <w:numId w:val="2"/>
        </w:numPr>
        <w:spacing w:after="60"/>
      </w:pPr>
      <w:r>
        <w:rPr>
          <w:b/>
          <w:bCs/>
        </w:rPr>
        <w:t xml:space="preserve">Conflits de rôles cumulables : </w:t>
      </w:r>
      <w:r>
        <w:t xml:space="preserve">rôles préfixés par module + contexte actif en session.</w:t>
      </w:r>
    </w:p>
    <w:p>
      <w:pPr>
        <w:pStyle w:val="ListParagraph"/>
        <w:numPr>
          <w:ilvl w:val="0"/>
          <w:numId w:val="2"/>
        </w:numPr>
        <w:spacing w:after="60"/>
      </w:pPr>
      <w:r>
        <w:rPr>
          <w:b/>
          <w:bCs/>
        </w:rPr>
        <w:t xml:space="preserve">Maintenance et évolutivité : </w:t>
      </w:r>
      <w:r>
        <w:t xml:space="preserve">architecture modulaire claire en namespaces.</w:t>
      </w:r>
    </w:p>
    <w:p>
      <w:pPr>
        <w:pStyle w:val="ListParagraph"/>
        <w:numPr>
          <w:ilvl w:val="0"/>
          <w:numId w:val="2"/>
        </w:numPr>
        <w:spacing w:after="60"/>
      </w:pPr>
      <w:r>
        <w:rPr>
          <w:b/>
          <w:bCs/>
        </w:rPr>
        <w:t xml:space="preserve">Tests fonctionnels nombreux : </w:t>
      </w:r>
      <w:r>
        <w:t xml:space="preserve">tests de bout en bout sur les scénarios critiques (créer cours, shift, événement, réservation, tâche).</w:t>
      </w:r>
    </w:p>
    <w:p>
      <w:pPr>
        <w:pStyle w:val="Heading1"/>
        <w:spacing w:after="180" w:before="360"/>
      </w:pPr>
      <w:r>
        <w:t xml:space="preserve">16. Critères de réussite</w:t>
      </w:r>
    </w:p>
    <w:p>
      <w:pPr>
        <w:spacing w:after="120"/>
      </w:pPr>
      <w:r>
        <w:t xml:space="preserve">Le projet sera considéré comme réussi si :</w:t>
      </w:r>
    </w:p>
    <w:p>
      <w:pPr>
        <w:pStyle w:val="ListParagraph"/>
        <w:numPr>
          <w:ilvl w:val="0"/>
          <w:numId w:val="2"/>
        </w:numPr>
        <w:spacing w:after="60"/>
      </w:pPr>
      <w:r>
        <w:t xml:space="preserve">Les 5 modules fonctionnent indépendamment et de manière cohérente.</w:t>
      </w:r>
    </w:p>
    <w:p>
      <w:pPr>
        <w:pStyle w:val="ListParagraph"/>
        <w:numPr>
          <w:ilvl w:val="0"/>
          <w:numId w:val="2"/>
        </w:numPr>
        <w:spacing w:after="60"/>
      </w:pPr>
      <w:r>
        <w:t xml:space="preserve">L'application est entièrement responsive sur tout appareil.</w:t>
      </w:r>
    </w:p>
    <w:p>
      <w:pPr>
        <w:pStyle w:val="ListParagraph"/>
        <w:numPr>
          <w:ilvl w:val="0"/>
          <w:numId w:val="2"/>
        </w:numPr>
        <w:spacing w:after="60"/>
      </w:pPr>
      <w:r>
        <w:t xml:space="preserve">Aucun bug critique en production.</w:t>
      </w:r>
    </w:p>
    <w:p>
      <w:pPr>
        <w:pStyle w:val="ListParagraph"/>
        <w:numPr>
          <w:ilvl w:val="0"/>
          <w:numId w:val="2"/>
        </w:numPr>
        <w:spacing w:after="60"/>
      </w:pPr>
      <w:r>
        <w:t xml:space="preserve">L'utilisateur peut naviguer fluidement entre les modules.</w:t>
      </w:r>
    </w:p>
    <w:p>
      <w:pPr>
        <w:pStyle w:val="ListParagraph"/>
        <w:numPr>
          <w:ilvl w:val="0"/>
          <w:numId w:val="2"/>
        </w:numPr>
        <w:spacing w:after="60"/>
      </w:pPr>
      <w:r>
        <w:t xml:space="preserve">Les performances sont bonnes même avec un volume important de données.</w:t>
      </w:r>
    </w:p>
    <w:p>
      <w:pPr>
        <w:pStyle w:val="ListParagraph"/>
        <w:numPr>
          <w:ilvl w:val="0"/>
          <w:numId w:val="2"/>
        </w:numPr>
        <w:spacing w:after="60"/>
      </w:pPr>
      <w:r>
        <w:t xml:space="preserve">Le code est propre, modulaire et maintenable.</w:t>
      </w:r>
    </w:p>
    <w:p>
      <w:pPr>
        <w:pStyle w:val="ListParagraph"/>
        <w:numPr>
          <w:ilvl w:val="0"/>
          <w:numId w:val="2"/>
        </w:numPr>
        <w:spacing w:after="60"/>
      </w:pPr>
      <w:r>
        <w:t xml:space="preserve">La documentation permet à un tiers de comprendre et installer le projet.</w:t>
      </w:r>
    </w:p>
    <w:p>
      <w:pPr>
        <w:pBdr>
          <w:bottom w:val="single" w:color="2E75B6" w:sz="6" w:space="1"/>
        </w:pBdr>
        <w:spacing w:after="240" w:before="120"/>
      </w:pPr>
      <w:r>
        <w:t xml:space="preserve"/>
      </w:r>
    </w:p>
    <w:p>
      <w:pPr>
        <w:spacing w:after="120" w:before="240"/>
        <w:jc w:val="center"/>
      </w:pPr>
      <w:r>
        <w:rPr>
          <w:b/>
          <w:bCs/>
          <w:i/>
          <w:iCs/>
          <w:color w:val="1F4E79"/>
          <w:sz w:val="24"/>
          <w:szCs w:val="24"/>
        </w:rPr>
        <w:t xml:space="preserve">Fin du Cahier des Charges</w:t>
      </w:r>
    </w:p>
    <w:p>
      <w:pPr>
        <w:jc w:val="center"/>
      </w:pPr>
      <w:r>
        <w:rPr>
          <w:i/>
          <w:iCs/>
          <w:color w:val="888888"/>
        </w:rPr>
        <w:t xml:space="preserve">ChronoSphere — v1.0 Final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ChronoSphere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ChronoSphere</dc:title>
  <dc:creator>ChronoSphere</dc:creator>
  <dc:description>Cahier des charges final du projet ChronoSphere</dc:description>
  <cp:lastModifiedBy>Un-named</cp:lastModifiedBy>
  <cp:revision>1</cp:revision>
  <dcterms:created xsi:type="dcterms:W3CDTF">2026-05-26T02:43:08.307Z</dcterms:created>
  <dcterms:modified xsi:type="dcterms:W3CDTF">2026-05-26T02:43:08.319Z</dcterms:modified>
</cp:coreProperties>
</file>

<file path=docProps/custom.xml><?xml version="1.0" encoding="utf-8"?>
<Properties xmlns="http://schemas.openxmlformats.org/officeDocument/2006/custom-properties" xmlns:vt="http://schemas.openxmlformats.org/officeDocument/2006/docPropsVTypes"/>
</file>