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53A" w:rsidRPr="00873012" w:rsidRDefault="00F02CC5">
      <w:pPr>
        <w:pStyle w:val="Title"/>
        <w:jc w:val="center"/>
        <w:rPr>
          <w:lang w:val="fr-MA"/>
        </w:rPr>
      </w:pPr>
      <w:r w:rsidRPr="00873012">
        <w:rPr>
          <w:lang w:val="fr-MA"/>
        </w:rPr>
        <w:t>RAPPORT DE PROJET FINAL</w:t>
      </w:r>
    </w:p>
    <w:p w:rsidR="0073353A" w:rsidRPr="00873012" w:rsidRDefault="00F02CC5">
      <w:pPr>
        <w:jc w:val="center"/>
        <w:rPr>
          <w:lang w:val="fr-MA"/>
        </w:rPr>
      </w:pPr>
      <w:r w:rsidRPr="00873012">
        <w:rPr>
          <w:b/>
          <w:lang w:val="fr-MA"/>
        </w:rPr>
        <w:t xml:space="preserve">Conception et Déploiement d’une Infrastructure Réseau </w:t>
      </w:r>
      <w:proofErr w:type="spellStart"/>
      <w:r w:rsidRPr="00873012">
        <w:rPr>
          <w:b/>
          <w:lang w:val="fr-MA"/>
        </w:rPr>
        <w:t>Multisites</w:t>
      </w:r>
      <w:proofErr w:type="spellEnd"/>
      <w:r w:rsidRPr="00873012">
        <w:rPr>
          <w:b/>
          <w:lang w:val="fr-MA"/>
        </w:rPr>
        <w:t xml:space="preserve"> Segmentée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jc w:val="center"/>
        <w:rPr>
          <w:lang w:val="fr-MA"/>
        </w:rPr>
      </w:pPr>
      <w:r w:rsidRPr="00873012">
        <w:rPr>
          <w:lang w:val="fr-MA"/>
        </w:rPr>
        <w:t>Module : Réseaux Informatiques</w:t>
      </w:r>
    </w:p>
    <w:p w:rsidR="0073353A" w:rsidRPr="00873012" w:rsidRDefault="00F02CC5">
      <w:pPr>
        <w:jc w:val="center"/>
        <w:rPr>
          <w:lang w:val="fr-MA"/>
        </w:rPr>
      </w:pPr>
      <w:r w:rsidRPr="00873012">
        <w:rPr>
          <w:lang w:val="fr-MA"/>
        </w:rPr>
        <w:t xml:space="preserve">Encadré par : Prof. </w:t>
      </w:r>
      <w:proofErr w:type="spellStart"/>
      <w:r w:rsidRPr="00873012">
        <w:rPr>
          <w:lang w:val="fr-MA"/>
        </w:rPr>
        <w:t>Azeddine</w:t>
      </w:r>
      <w:proofErr w:type="spellEnd"/>
      <w:r w:rsidRPr="00873012">
        <w:rPr>
          <w:lang w:val="fr-MA"/>
        </w:rPr>
        <w:t xml:space="preserve"> </w:t>
      </w:r>
      <w:proofErr w:type="spellStart"/>
      <w:r w:rsidRPr="00873012">
        <w:rPr>
          <w:lang w:val="fr-MA"/>
        </w:rPr>
        <w:t>Khiat</w:t>
      </w:r>
      <w:proofErr w:type="spellEnd"/>
    </w:p>
    <w:p w:rsidR="0073353A" w:rsidRPr="00873012" w:rsidRDefault="00F02CC5">
      <w:pPr>
        <w:jc w:val="center"/>
        <w:rPr>
          <w:lang w:val="fr-MA"/>
        </w:rPr>
      </w:pPr>
      <w:r w:rsidRPr="00873012">
        <w:rPr>
          <w:lang w:val="fr-MA"/>
        </w:rPr>
        <w:t xml:space="preserve">Réalisé par : Mohamed </w:t>
      </w:r>
      <w:proofErr w:type="spellStart"/>
      <w:r w:rsidRPr="00873012">
        <w:rPr>
          <w:lang w:val="fr-MA"/>
        </w:rPr>
        <w:t>Benaounia</w:t>
      </w:r>
      <w:proofErr w:type="spellEnd"/>
    </w:p>
    <w:p w:rsidR="0073353A" w:rsidRPr="00873012" w:rsidRDefault="00F02CC5">
      <w:pPr>
        <w:jc w:val="center"/>
        <w:rPr>
          <w:lang w:val="fr-MA"/>
        </w:rPr>
      </w:pPr>
      <w:r w:rsidRPr="00873012">
        <w:rPr>
          <w:lang w:val="fr-MA"/>
        </w:rPr>
        <w:t>Année universitaire : 2025-2026</w:t>
      </w:r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br w:type="page"/>
      </w:r>
    </w:p>
    <w:sdt>
      <w:sdtPr>
        <w:id w:val="209195582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:rsidR="00873012" w:rsidRDefault="00873012">
          <w:pPr>
            <w:pStyle w:val="TOCHeading"/>
          </w:pPr>
          <w:r>
            <w:t>Contents</w:t>
          </w:r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8719617" w:history="1">
            <w:r w:rsidRPr="00D96184">
              <w:rPr>
                <w:rStyle w:val="Hyperlink"/>
                <w:noProof/>
              </w:rPr>
              <w:t>Introduction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18" w:history="1">
            <w:r w:rsidRPr="00D96184">
              <w:rPr>
                <w:rStyle w:val="Hyperlink"/>
                <w:noProof/>
                <w:lang w:val="fr-MA"/>
              </w:rPr>
              <w:t>1.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19" w:history="1">
            <w:r w:rsidRPr="00D96184">
              <w:rPr>
                <w:rStyle w:val="Hyperlink"/>
                <w:noProof/>
                <w:lang w:val="fr-MA"/>
              </w:rPr>
              <w:t>2. Présentation générale de l’infrastructure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0" w:history="1">
            <w:r w:rsidRPr="00D96184">
              <w:rPr>
                <w:rStyle w:val="Hyperlink"/>
                <w:noProof/>
                <w:lang w:val="fr-MA"/>
              </w:rPr>
              <w:t>2.1 Description de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21" w:history="1">
            <w:r w:rsidRPr="00D96184">
              <w:rPr>
                <w:rStyle w:val="Hyperlink"/>
                <w:noProof/>
                <w:lang w:val="fr-MA"/>
              </w:rPr>
              <w:t>3. Plan d’adressage et segmentation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2" w:history="1">
            <w:r w:rsidRPr="00D96184">
              <w:rPr>
                <w:rStyle w:val="Hyperlink"/>
                <w:noProof/>
                <w:lang w:val="fr-MA"/>
              </w:rPr>
              <w:t>3.1 VLANs du site principal (siège)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3" w:history="1">
            <w:r w:rsidRPr="00D96184">
              <w:rPr>
                <w:rStyle w:val="Hyperlink"/>
                <w:noProof/>
              </w:rPr>
              <w:t>3.2 Plan d’adressage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24" w:history="1">
            <w:r w:rsidRPr="00D96184">
              <w:rPr>
                <w:rStyle w:val="Hyperlink"/>
                <w:noProof/>
                <w:lang w:val="fr-MA"/>
              </w:rPr>
              <w:t>4. Configuration couche 2 (Switching)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5" w:history="1">
            <w:r w:rsidRPr="00D96184">
              <w:rPr>
                <w:rStyle w:val="Hyperlink"/>
                <w:noProof/>
                <w:lang w:val="fr-MA"/>
              </w:rPr>
              <w:t>4.1 Création des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6" w:history="1">
            <w:r w:rsidRPr="00D96184">
              <w:rPr>
                <w:rStyle w:val="Hyperlink"/>
                <w:noProof/>
                <w:lang w:val="fr-MA"/>
              </w:rPr>
              <w:t>4.2 Affectation des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7" w:history="1">
            <w:r w:rsidRPr="00D96184">
              <w:rPr>
                <w:rStyle w:val="Hyperlink"/>
                <w:noProof/>
                <w:lang w:val="fr-MA"/>
              </w:rPr>
              <w:t>4.3 Mise en place de l’EtherChannel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28" w:history="1">
            <w:r w:rsidRPr="00D96184">
              <w:rPr>
                <w:rStyle w:val="Hyperlink"/>
                <w:noProof/>
                <w:lang w:val="fr-MA"/>
              </w:rPr>
              <w:t>4.4 Configuration du trunk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29" w:history="1">
            <w:r w:rsidRPr="00D96184">
              <w:rPr>
                <w:rStyle w:val="Hyperlink"/>
                <w:noProof/>
                <w:lang w:val="fr-MA"/>
              </w:rPr>
              <w:t>5. Routage inter-VLAN (Router-on-a-Stick)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0" w:history="1">
            <w:r w:rsidRPr="00D96184">
              <w:rPr>
                <w:rStyle w:val="Hyperlink"/>
                <w:noProof/>
                <w:lang w:val="fr-MA"/>
              </w:rPr>
              <w:t>6. Routage WAN multisite (statique)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31" w:history="1">
            <w:r w:rsidRPr="00D96184">
              <w:rPr>
                <w:rStyle w:val="Hyperlink"/>
                <w:noProof/>
                <w:lang w:val="fr-MA"/>
              </w:rPr>
              <w:t>6.1 Sur R1 (routeur central)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2"/>
            <w:tabs>
              <w:tab w:val="right" w:leader="dot" w:pos="9168"/>
            </w:tabs>
            <w:rPr>
              <w:noProof/>
            </w:rPr>
          </w:pPr>
          <w:hyperlink w:anchor="_Toc218719632" w:history="1">
            <w:r w:rsidRPr="00D96184">
              <w:rPr>
                <w:rStyle w:val="Hyperlink"/>
                <w:noProof/>
                <w:lang w:val="fr-MA"/>
              </w:rPr>
              <w:t>6.2 Sur R2 et R3 (routeurs distants)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3" w:history="1">
            <w:r w:rsidRPr="00D96184">
              <w:rPr>
                <w:rStyle w:val="Hyperlink"/>
                <w:noProof/>
              </w:rPr>
              <w:t>7. Sécurité du réseau (recommandations)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4" w:history="1">
            <w:r w:rsidRPr="00D96184">
              <w:rPr>
                <w:rStyle w:val="Hyperlink"/>
                <w:noProof/>
              </w:rPr>
              <w:t>8. Tests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5" w:history="1">
            <w:r w:rsidRPr="00D96184">
              <w:rPr>
                <w:rStyle w:val="Hyperlink"/>
                <w:noProof/>
                <w:lang w:val="fr-MA"/>
              </w:rPr>
              <w:t>9. Analyse et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6" w:history="1">
            <w:r w:rsidRPr="00D96184">
              <w:rPr>
                <w:rStyle w:val="Hyperlink"/>
                <w:noProof/>
              </w:rPr>
              <w:t>10. Difficultés rencontrées et solutions apportées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7" w:history="1">
            <w:r w:rsidRPr="00D96184">
              <w:rPr>
                <w:rStyle w:val="Hyperlink"/>
                <w:noProof/>
              </w:rPr>
              <w:t>11. Recommandations et améliorations futures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8" w:history="1">
            <w:r w:rsidRPr="00D96184">
              <w:rPr>
                <w:rStyle w:val="Hyperlink"/>
                <w:noProof/>
                <w:lang w:val="fr-MA"/>
              </w:rPr>
              <w:t>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39" w:history="1">
            <w:r w:rsidRPr="00D96184">
              <w:rPr>
                <w:rStyle w:val="Hyperlink"/>
                <w:noProof/>
              </w:rPr>
              <w:t>Références et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pPr>
            <w:pStyle w:val="TOC1"/>
            <w:tabs>
              <w:tab w:val="right" w:leader="dot" w:pos="9168"/>
            </w:tabs>
            <w:rPr>
              <w:noProof/>
            </w:rPr>
          </w:pPr>
          <w:hyperlink w:anchor="_Toc218719640" w:history="1">
            <w:r w:rsidRPr="00D96184">
              <w:rPr>
                <w:rStyle w:val="Hyperlink"/>
                <w:noProof/>
                <w:lang w:val="fr-MA"/>
              </w:rPr>
              <w:t>Lien GitHub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3012" w:rsidRDefault="00873012">
          <w:r>
            <w:rPr>
              <w:b/>
              <w:bCs/>
              <w:noProof/>
            </w:rPr>
            <w:fldChar w:fldCharType="end"/>
          </w:r>
        </w:p>
      </w:sdtContent>
    </w:sdt>
    <w:p w:rsidR="00873012" w:rsidRDefault="00873012">
      <w:pPr>
        <w:pStyle w:val="Heading1"/>
        <w:rPr>
          <w:lang w:val="fr-MA"/>
        </w:rPr>
      </w:pPr>
    </w:p>
    <w:p w:rsidR="00873012" w:rsidRPr="00873012" w:rsidRDefault="00873012" w:rsidP="00873012">
      <w:pPr>
        <w:rPr>
          <w:lang w:val="fr-MA"/>
        </w:rPr>
      </w:pPr>
      <w:bookmarkStart w:id="0" w:name="_GoBack"/>
      <w:bookmarkEnd w:id="0"/>
    </w:p>
    <w:p w:rsidR="0073353A" w:rsidRDefault="00F02CC5">
      <w:pPr>
        <w:pStyle w:val="Heading1"/>
      </w:pPr>
      <w:bookmarkStart w:id="1" w:name="_Toc218719617"/>
      <w:r>
        <w:t>Introduction générale</w:t>
      </w:r>
      <w:bookmarkEnd w:id="1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 xml:space="preserve">Dans le cadre du module « Réseaux Informatiques », ce projet vise à concevoir, configurer et valider une infrastructure réseau d’entreprise </w:t>
      </w:r>
      <w:proofErr w:type="spellStart"/>
      <w:r w:rsidRPr="00873012">
        <w:rPr>
          <w:lang w:val="fr-MA"/>
        </w:rPr>
        <w:t>multisites</w:t>
      </w:r>
      <w:proofErr w:type="spellEnd"/>
      <w:r w:rsidRPr="00873012">
        <w:rPr>
          <w:lang w:val="fr-MA"/>
        </w:rPr>
        <w:t xml:space="preserve">. La réalisation s’appuie sur Cisco </w:t>
      </w:r>
      <w:proofErr w:type="spellStart"/>
      <w:r w:rsidRPr="00873012">
        <w:rPr>
          <w:lang w:val="fr-MA"/>
        </w:rPr>
        <w:t>Packet</w:t>
      </w:r>
      <w:proofErr w:type="spellEnd"/>
      <w:r w:rsidRPr="00873012">
        <w:rPr>
          <w:lang w:val="fr-MA"/>
        </w:rPr>
        <w:t xml:space="preserve"> Tracer afin de reproduire un environnement proche du réel et d’</w:t>
      </w:r>
      <w:r w:rsidRPr="00873012">
        <w:rPr>
          <w:lang w:val="fr-MA"/>
        </w:rPr>
        <w:t>appliquer concrètement les notions vues en cours.</w:t>
      </w:r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L’infrastructure proposée est construite autour de mécanismes essentiels : segmentation par VLAN, agrégation de liens (</w:t>
      </w:r>
      <w:proofErr w:type="spellStart"/>
      <w:r w:rsidRPr="00873012">
        <w:rPr>
          <w:lang w:val="fr-MA"/>
        </w:rPr>
        <w:t>EtherChannel</w:t>
      </w:r>
      <w:proofErr w:type="spellEnd"/>
      <w:r w:rsidRPr="00873012">
        <w:rPr>
          <w:lang w:val="fr-MA"/>
        </w:rPr>
        <w:t>), routage inter-VLAN via Router-on-a-Stick, et routage statique WAN pour r</w:t>
      </w:r>
      <w:r w:rsidRPr="00873012">
        <w:rPr>
          <w:lang w:val="fr-MA"/>
        </w:rPr>
        <w:t>elier plusieurs sites. L’objectif est d’obtenir un réseau organisé, performant et évolutif.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2" w:name="_Toc218719618"/>
      <w:r w:rsidRPr="00873012">
        <w:rPr>
          <w:lang w:val="fr-MA"/>
        </w:rPr>
        <w:t>1. Objectifs du projet</w:t>
      </w:r>
      <w:bookmarkEnd w:id="2"/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 xml:space="preserve">Concevoir une infrastructure réseau </w:t>
      </w:r>
      <w:proofErr w:type="spellStart"/>
      <w:r w:rsidRPr="00873012">
        <w:rPr>
          <w:lang w:val="fr-MA"/>
        </w:rPr>
        <w:t>multisites</w:t>
      </w:r>
      <w:proofErr w:type="spellEnd"/>
      <w:r w:rsidRPr="00873012">
        <w:rPr>
          <w:lang w:val="fr-MA"/>
        </w:rPr>
        <w:t xml:space="preserve"> cohérente et opérationnelle.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 xml:space="preserve">Segmenter le LAN du siège par </w:t>
      </w:r>
      <w:proofErr w:type="spellStart"/>
      <w:r w:rsidRPr="00873012">
        <w:rPr>
          <w:lang w:val="fr-MA"/>
        </w:rPr>
        <w:t>VLANs</w:t>
      </w:r>
      <w:proofErr w:type="spellEnd"/>
      <w:r w:rsidRPr="00873012">
        <w:rPr>
          <w:lang w:val="fr-MA"/>
        </w:rPr>
        <w:t xml:space="preserve"> afin d’améliorer l’organisat</w:t>
      </w:r>
      <w:r w:rsidRPr="00873012">
        <w:rPr>
          <w:lang w:val="fr-MA"/>
        </w:rPr>
        <w:t>ion et la sécurité.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 xml:space="preserve">Améliorer la disponibilité et la bande passante entre commutateurs via </w:t>
      </w:r>
      <w:proofErr w:type="spellStart"/>
      <w:r w:rsidRPr="00873012">
        <w:rPr>
          <w:lang w:val="fr-MA"/>
        </w:rPr>
        <w:t>EtherChannel</w:t>
      </w:r>
      <w:proofErr w:type="spellEnd"/>
      <w:r w:rsidRPr="00873012">
        <w:rPr>
          <w:lang w:val="fr-MA"/>
        </w:rPr>
        <w:t>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Assurer la communication inter-VLAN grâce au Router-on-a-Stick.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Interconnecter des sites distants via des liaisons WAN et un routage statique fiable.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V</w:t>
      </w:r>
      <w:r w:rsidRPr="00873012">
        <w:rPr>
          <w:lang w:val="fr-MA"/>
        </w:rPr>
        <w:t>alider le fonctionnement global par des tests (</w:t>
      </w:r>
      <w:proofErr w:type="spellStart"/>
      <w:r w:rsidRPr="00873012">
        <w:rPr>
          <w:lang w:val="fr-MA"/>
        </w:rPr>
        <w:t>ping</w:t>
      </w:r>
      <w:proofErr w:type="spellEnd"/>
      <w:r w:rsidRPr="00873012">
        <w:rPr>
          <w:lang w:val="fr-MA"/>
        </w:rPr>
        <w:t xml:space="preserve">, </w:t>
      </w:r>
      <w:proofErr w:type="spellStart"/>
      <w:r w:rsidRPr="00873012">
        <w:rPr>
          <w:lang w:val="fr-MA"/>
        </w:rPr>
        <w:t>traceroute</w:t>
      </w:r>
      <w:proofErr w:type="spellEnd"/>
      <w:r w:rsidRPr="00873012">
        <w:rPr>
          <w:lang w:val="fr-MA"/>
        </w:rPr>
        <w:t>, tables de routage).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3" w:name="_Toc218719619"/>
      <w:r w:rsidRPr="00873012">
        <w:rPr>
          <w:lang w:val="fr-MA"/>
        </w:rPr>
        <w:t>2. Présentation générale de l’infrastructure</w:t>
      </w:r>
      <w:bookmarkEnd w:id="3"/>
    </w:p>
    <w:p w:rsidR="0073353A" w:rsidRPr="00873012" w:rsidRDefault="00F02CC5">
      <w:pPr>
        <w:pStyle w:val="Heading2"/>
        <w:rPr>
          <w:lang w:val="fr-MA"/>
        </w:rPr>
      </w:pPr>
      <w:bookmarkStart w:id="4" w:name="_Toc218719620"/>
      <w:r w:rsidRPr="00873012">
        <w:rPr>
          <w:lang w:val="fr-MA"/>
        </w:rPr>
        <w:t>2.1 Description de l’architecture</w:t>
      </w:r>
      <w:bookmarkEnd w:id="4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L’architecture est composée de trois sites : un site principal (siège) et deux sites distan</w:t>
      </w:r>
      <w:r w:rsidRPr="00873012">
        <w:rPr>
          <w:lang w:val="fr-MA"/>
        </w:rPr>
        <w:t>ts. Le siège regroupe deux switches (S1, S2) et un routeur central (R1) assurant le routage inter-VLAN et la connectivité WAN. Chaque site distant dispose de son propre routeur (R2, R3) et d’un réseau local.</w:t>
      </w:r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Les sites sont interconnectés par des liaisons s</w:t>
      </w:r>
      <w:r w:rsidRPr="00873012">
        <w:rPr>
          <w:lang w:val="fr-MA"/>
        </w:rPr>
        <w:t>érie point-à-point simulant un WAN d’entreprise, dans une topologie de type hub-and-</w:t>
      </w:r>
      <w:proofErr w:type="spellStart"/>
      <w:r w:rsidRPr="00873012">
        <w:rPr>
          <w:lang w:val="fr-MA"/>
        </w:rPr>
        <w:t>spoke</w:t>
      </w:r>
      <w:proofErr w:type="spellEnd"/>
      <w:r w:rsidRPr="00873012">
        <w:rPr>
          <w:lang w:val="fr-MA"/>
        </w:rPr>
        <w:t xml:space="preserve"> centrée sur le siège.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5" w:name="_Toc218719621"/>
      <w:r w:rsidRPr="00873012">
        <w:rPr>
          <w:lang w:val="fr-MA"/>
        </w:rPr>
        <w:t>3. Plan d’adressage et segmentation VLAN</w:t>
      </w:r>
      <w:bookmarkEnd w:id="5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Une planification IP rigoureuse est indispensable pour la gestion, la sécurité et l’évolutivité. La se</w:t>
      </w:r>
      <w:r w:rsidRPr="00873012">
        <w:rPr>
          <w:lang w:val="fr-MA"/>
        </w:rPr>
        <w:t>gmentation VLAN permet d’isoler logiquement les services, de limiter les domaines de broadcast et de réduire certains risques de propagation.</w:t>
      </w:r>
    </w:p>
    <w:p w:rsidR="0073353A" w:rsidRPr="00873012" w:rsidRDefault="00F02CC5">
      <w:pPr>
        <w:pStyle w:val="Heading2"/>
        <w:rPr>
          <w:lang w:val="fr-MA"/>
        </w:rPr>
      </w:pPr>
      <w:bookmarkStart w:id="6" w:name="_Toc218719622"/>
      <w:r w:rsidRPr="00873012">
        <w:rPr>
          <w:lang w:val="fr-MA"/>
        </w:rPr>
        <w:t xml:space="preserve">3.1 </w:t>
      </w:r>
      <w:proofErr w:type="spellStart"/>
      <w:r w:rsidRPr="00873012">
        <w:rPr>
          <w:lang w:val="fr-MA"/>
        </w:rPr>
        <w:t>VLANs</w:t>
      </w:r>
      <w:proofErr w:type="spellEnd"/>
      <w:r w:rsidRPr="00873012">
        <w:rPr>
          <w:lang w:val="fr-MA"/>
        </w:rPr>
        <w:t xml:space="preserve"> du site principal (siège)</w:t>
      </w:r>
      <w:bookmarkEnd w:id="6"/>
    </w:p>
    <w:p w:rsidR="0073353A" w:rsidRDefault="00F02CC5">
      <w:pPr>
        <w:pStyle w:val="ListBullet"/>
      </w:pPr>
      <w:r>
        <w:t xml:space="preserve">VLAN 10 : </w:t>
      </w:r>
      <w:proofErr w:type="spellStart"/>
      <w:r>
        <w:t>Utilisateurs</w:t>
      </w:r>
      <w:proofErr w:type="spellEnd"/>
      <w:r>
        <w:t xml:space="preserve"> 1 — 172.18.10.0/28 — Passerelle 172.18.10.14</w:t>
      </w:r>
    </w:p>
    <w:p w:rsidR="0073353A" w:rsidRDefault="00F02CC5">
      <w:pPr>
        <w:pStyle w:val="ListBullet"/>
      </w:pPr>
      <w:r>
        <w:lastRenderedPageBreak/>
        <w:t xml:space="preserve">VLAN 20 : </w:t>
      </w:r>
      <w:r>
        <w:t>Utilisateurs 2 — 172.18.20.0/28 — Passerelle 172.18.20.14</w:t>
      </w:r>
    </w:p>
    <w:p w:rsidR="0073353A" w:rsidRDefault="00F02CC5">
      <w:pPr>
        <w:pStyle w:val="ListBullet"/>
      </w:pPr>
      <w:r>
        <w:t>VLAN 30 : Utilisateurs 3 — 172.18.30.0/28 — Passerelle 172.18.30.14</w:t>
      </w:r>
    </w:p>
    <w:p w:rsidR="0073353A" w:rsidRDefault="00F02CC5">
      <w:pPr>
        <w:pStyle w:val="ListBullet"/>
      </w:pPr>
      <w:r>
        <w:t>VLAN 50 : VLAN natif — 172.18.50.0/28 — Passerelle 172.18.50.14</w:t>
      </w:r>
    </w:p>
    <w:p w:rsidR="0073353A" w:rsidRDefault="00F02CC5">
      <w:pPr>
        <w:pStyle w:val="ListBullet"/>
      </w:pPr>
      <w:r>
        <w:t>VLAN 60 : Gestion — 172.18.60.0/28 — Passerelle 172.18.60.14</w:t>
      </w:r>
    </w:p>
    <w:p w:rsidR="0073353A" w:rsidRDefault="0073353A"/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c</w:t>
      </w:r>
      <w:r w:rsidRPr="00873012">
        <w:rPr>
          <w:lang w:val="fr-MA"/>
        </w:rPr>
        <w:t>hoix du /28 optimise l’utilisation des adresses tout en conservant 14 hôtes utilisables par VLAN, adapté à de petits groupes d’utilisateurs.</w:t>
      </w:r>
    </w:p>
    <w:p w:rsidR="0073353A" w:rsidRPr="00873012" w:rsidRDefault="0073353A">
      <w:pPr>
        <w:rPr>
          <w:lang w:val="fr-MA"/>
        </w:rPr>
      </w:pPr>
    </w:p>
    <w:p w:rsidR="0073353A" w:rsidRDefault="00F02CC5">
      <w:pPr>
        <w:pStyle w:val="Heading2"/>
      </w:pPr>
      <w:bookmarkStart w:id="7" w:name="_Toc218719623"/>
      <w:r>
        <w:t xml:space="preserve">3.2 Plan </w:t>
      </w:r>
      <w:proofErr w:type="spellStart"/>
      <w:r>
        <w:t>d’adressage</w:t>
      </w:r>
      <w:proofErr w:type="spellEnd"/>
      <w:r>
        <w:t xml:space="preserve"> WAN</w:t>
      </w:r>
      <w:bookmarkEnd w:id="7"/>
    </w:p>
    <w:p w:rsidR="0073353A" w:rsidRDefault="00F02CC5">
      <w:pPr>
        <w:pStyle w:val="ListBullet"/>
      </w:pPr>
      <w:r>
        <w:t>R1 – R2 : 10.0.30.176/30</w:t>
      </w:r>
    </w:p>
    <w:p w:rsidR="0073353A" w:rsidRDefault="00F02CC5">
      <w:pPr>
        <w:pStyle w:val="ListBullet"/>
      </w:pPr>
      <w:r>
        <w:t>R1 – R3 : 10.0.30.180/30</w:t>
      </w:r>
    </w:p>
    <w:p w:rsidR="0073353A" w:rsidRDefault="00F02CC5">
      <w:pPr>
        <w:pStyle w:val="ListBullet"/>
      </w:pPr>
      <w:r>
        <w:t>R2 – R3 : 10.0.30.184/30</w:t>
      </w:r>
    </w:p>
    <w:p w:rsidR="0073353A" w:rsidRDefault="0073353A"/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/30 est ad</w:t>
      </w:r>
      <w:r w:rsidRPr="00873012">
        <w:rPr>
          <w:lang w:val="fr-MA"/>
        </w:rPr>
        <w:t>apté aux liaisons point-à-point, car il fournit exactement 2 adresses utilisables.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8" w:name="_Toc218719624"/>
      <w:r w:rsidRPr="00873012">
        <w:rPr>
          <w:lang w:val="fr-MA"/>
        </w:rPr>
        <w:t>4. Configuration couche 2 (</w:t>
      </w:r>
      <w:proofErr w:type="spellStart"/>
      <w:r w:rsidRPr="00873012">
        <w:rPr>
          <w:lang w:val="fr-MA"/>
        </w:rPr>
        <w:t>Switching</w:t>
      </w:r>
      <w:proofErr w:type="spellEnd"/>
      <w:r w:rsidRPr="00873012">
        <w:rPr>
          <w:lang w:val="fr-MA"/>
        </w:rPr>
        <w:t>)</w:t>
      </w:r>
      <w:bookmarkEnd w:id="8"/>
    </w:p>
    <w:p w:rsidR="0073353A" w:rsidRPr="00873012" w:rsidRDefault="00F02CC5">
      <w:pPr>
        <w:pStyle w:val="Heading2"/>
        <w:rPr>
          <w:lang w:val="fr-MA"/>
        </w:rPr>
      </w:pPr>
      <w:bookmarkStart w:id="9" w:name="_Toc218719625"/>
      <w:r w:rsidRPr="00873012">
        <w:rPr>
          <w:lang w:val="fr-MA"/>
        </w:rPr>
        <w:t xml:space="preserve">4.1 Création des </w:t>
      </w:r>
      <w:proofErr w:type="spellStart"/>
      <w:r w:rsidRPr="00873012">
        <w:rPr>
          <w:lang w:val="fr-MA"/>
        </w:rPr>
        <w:t>VLANs</w:t>
      </w:r>
      <w:bookmarkEnd w:id="9"/>
      <w:proofErr w:type="spellEnd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 xml:space="preserve">Les </w:t>
      </w:r>
      <w:proofErr w:type="spellStart"/>
      <w:r w:rsidRPr="00873012">
        <w:rPr>
          <w:lang w:val="fr-MA"/>
        </w:rPr>
        <w:t>VLANs</w:t>
      </w:r>
      <w:proofErr w:type="spellEnd"/>
      <w:r w:rsidRPr="00873012">
        <w:rPr>
          <w:lang w:val="fr-MA"/>
        </w:rPr>
        <w:t xml:space="preserve"> sont créés sur S1 et S2 afin d’assurer une segmentation uniforme au siège.</w:t>
      </w:r>
    </w:p>
    <w:p w:rsidR="0073353A" w:rsidRPr="00873012" w:rsidRDefault="00F02CC5">
      <w:pPr>
        <w:pStyle w:val="Heading2"/>
        <w:rPr>
          <w:lang w:val="fr-MA"/>
        </w:rPr>
      </w:pPr>
      <w:bookmarkStart w:id="10" w:name="_Toc218719626"/>
      <w:r w:rsidRPr="00873012">
        <w:rPr>
          <w:lang w:val="fr-MA"/>
        </w:rPr>
        <w:t>4.2 Affectation des ports</w:t>
      </w:r>
      <w:bookmarkEnd w:id="10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 xml:space="preserve">Les ports connectés aux postes utilisateurs sont configurés en mode </w:t>
      </w:r>
      <w:proofErr w:type="spellStart"/>
      <w:r w:rsidRPr="00873012">
        <w:rPr>
          <w:lang w:val="fr-MA"/>
        </w:rPr>
        <w:t>access</w:t>
      </w:r>
      <w:proofErr w:type="spellEnd"/>
      <w:r w:rsidRPr="00873012">
        <w:rPr>
          <w:lang w:val="fr-MA"/>
        </w:rPr>
        <w:t xml:space="preserve"> et rattachés au VLAN correspondant, garantissant qu’un port ne transporte que le trafic de son VLAN.</w:t>
      </w:r>
    </w:p>
    <w:p w:rsidR="0073353A" w:rsidRPr="00873012" w:rsidRDefault="00F02CC5">
      <w:pPr>
        <w:pStyle w:val="Heading2"/>
        <w:rPr>
          <w:lang w:val="fr-MA"/>
        </w:rPr>
      </w:pPr>
      <w:bookmarkStart w:id="11" w:name="_Toc218719627"/>
      <w:r w:rsidRPr="00873012">
        <w:rPr>
          <w:lang w:val="fr-MA"/>
        </w:rPr>
        <w:t>4.3 Mise en place de l’</w:t>
      </w:r>
      <w:proofErr w:type="spellStart"/>
      <w:r w:rsidRPr="00873012">
        <w:rPr>
          <w:lang w:val="fr-MA"/>
        </w:rPr>
        <w:t>EtherChannel</w:t>
      </w:r>
      <w:bookmarkEnd w:id="11"/>
      <w:proofErr w:type="spellEnd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 xml:space="preserve">Un </w:t>
      </w:r>
      <w:proofErr w:type="spellStart"/>
      <w:r w:rsidRPr="00873012">
        <w:rPr>
          <w:lang w:val="fr-MA"/>
        </w:rPr>
        <w:t>EtherChannel</w:t>
      </w:r>
      <w:proofErr w:type="spellEnd"/>
      <w:r w:rsidRPr="00873012">
        <w:rPr>
          <w:lang w:val="fr-MA"/>
        </w:rPr>
        <w:t xml:space="preserve"> est configuré entre S1 et S2</w:t>
      </w:r>
      <w:r w:rsidRPr="00873012">
        <w:rPr>
          <w:lang w:val="fr-MA"/>
        </w:rPr>
        <w:t xml:space="preserve"> afin d’augmenter la bande passante inter-switch et d’assurer une redondance en cas de défaillance d’un lien.</w:t>
      </w:r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protocole LACP est utilisé en mode active pour négocier dynamiquement l’agrégation.</w:t>
      </w:r>
    </w:p>
    <w:p w:rsidR="0073353A" w:rsidRPr="00873012" w:rsidRDefault="00F02CC5">
      <w:pPr>
        <w:pStyle w:val="Heading2"/>
        <w:rPr>
          <w:lang w:val="fr-MA"/>
        </w:rPr>
      </w:pPr>
      <w:bookmarkStart w:id="12" w:name="_Toc218719628"/>
      <w:r w:rsidRPr="00873012">
        <w:rPr>
          <w:lang w:val="fr-MA"/>
        </w:rPr>
        <w:t xml:space="preserve">4.4 Configuration du </w:t>
      </w:r>
      <w:proofErr w:type="spellStart"/>
      <w:r w:rsidRPr="00873012">
        <w:rPr>
          <w:lang w:val="fr-MA"/>
        </w:rPr>
        <w:t>trunk</w:t>
      </w:r>
      <w:bookmarkEnd w:id="12"/>
      <w:proofErr w:type="spellEnd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Port-Channel est configuré en</w:t>
      </w:r>
      <w:r w:rsidRPr="00873012">
        <w:rPr>
          <w:lang w:val="fr-MA"/>
        </w:rPr>
        <w:t xml:space="preserve"> </w:t>
      </w:r>
      <w:proofErr w:type="spellStart"/>
      <w:r w:rsidRPr="00873012">
        <w:rPr>
          <w:lang w:val="fr-MA"/>
        </w:rPr>
        <w:t>trunk</w:t>
      </w:r>
      <w:proofErr w:type="spellEnd"/>
      <w:r w:rsidRPr="00873012">
        <w:rPr>
          <w:lang w:val="fr-MA"/>
        </w:rPr>
        <w:t xml:space="preserve"> afin de transporter plusieurs </w:t>
      </w:r>
      <w:proofErr w:type="spellStart"/>
      <w:r w:rsidRPr="00873012">
        <w:rPr>
          <w:lang w:val="fr-MA"/>
        </w:rPr>
        <w:t>VLANs</w:t>
      </w:r>
      <w:proofErr w:type="spellEnd"/>
      <w:r w:rsidRPr="00873012">
        <w:rPr>
          <w:lang w:val="fr-MA"/>
        </w:rPr>
        <w:t>. Le VLAN 50 est défini comme VLAN natif afin d’éviter l’usage du VLAN 1 par défaut.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13" w:name="_Toc218719629"/>
      <w:r w:rsidRPr="00873012">
        <w:rPr>
          <w:lang w:val="fr-MA"/>
        </w:rPr>
        <w:lastRenderedPageBreak/>
        <w:t>5. Routage inter-VLAN (Router-on-a-Stick)</w:t>
      </w:r>
      <w:bookmarkEnd w:id="13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routage inter-VLAN est assuré par R1 via Router-on-a-Stick : une interface physique</w:t>
      </w:r>
      <w:r w:rsidRPr="00873012">
        <w:rPr>
          <w:lang w:val="fr-MA"/>
        </w:rPr>
        <w:t xml:space="preserve"> supporte plusieurs sous-interfaces, chacune associée à un VLAN.</w:t>
      </w:r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Chaque sous-interface est configurée avec une encapsulation 802.1Q, une adresse IP, et sert de passerelle par défaut pour les hôtes du VLAN.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14" w:name="_Toc218719630"/>
      <w:r w:rsidRPr="00873012">
        <w:rPr>
          <w:lang w:val="fr-MA"/>
        </w:rPr>
        <w:t xml:space="preserve">6. Routage WAN </w:t>
      </w:r>
      <w:proofErr w:type="spellStart"/>
      <w:r w:rsidRPr="00873012">
        <w:rPr>
          <w:lang w:val="fr-MA"/>
        </w:rPr>
        <w:t>multisite</w:t>
      </w:r>
      <w:proofErr w:type="spellEnd"/>
      <w:r w:rsidRPr="00873012">
        <w:rPr>
          <w:lang w:val="fr-MA"/>
        </w:rPr>
        <w:t xml:space="preserve"> (statique)</w:t>
      </w:r>
      <w:bookmarkEnd w:id="14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routage st</w:t>
      </w:r>
      <w:r w:rsidRPr="00873012">
        <w:rPr>
          <w:lang w:val="fr-MA"/>
        </w:rPr>
        <w:t>atique est retenu pour sa simplicité, son faible coût en ressources et son adéquation avec une topologie stable de petite taille.</w:t>
      </w:r>
    </w:p>
    <w:p w:rsidR="0073353A" w:rsidRPr="00873012" w:rsidRDefault="00F02CC5">
      <w:pPr>
        <w:pStyle w:val="Heading2"/>
        <w:rPr>
          <w:lang w:val="fr-MA"/>
        </w:rPr>
      </w:pPr>
      <w:bookmarkStart w:id="15" w:name="_Toc218719631"/>
      <w:r w:rsidRPr="00873012">
        <w:rPr>
          <w:lang w:val="fr-MA"/>
        </w:rPr>
        <w:t>6.1 Sur R1 (routeur central)</w:t>
      </w:r>
      <w:bookmarkEnd w:id="15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 xml:space="preserve">R1 contient des routes statiques vers les réseaux distants afin d’assurer une connectivité </w:t>
      </w:r>
      <w:r w:rsidRPr="00873012">
        <w:rPr>
          <w:lang w:val="fr-MA"/>
        </w:rPr>
        <w:t>complète entre sites.</w:t>
      </w:r>
    </w:p>
    <w:p w:rsidR="0073353A" w:rsidRPr="00873012" w:rsidRDefault="00F02CC5">
      <w:pPr>
        <w:pStyle w:val="Heading2"/>
        <w:rPr>
          <w:lang w:val="fr-MA"/>
        </w:rPr>
      </w:pPr>
      <w:bookmarkStart w:id="16" w:name="_Toc218719632"/>
      <w:r w:rsidRPr="00873012">
        <w:rPr>
          <w:lang w:val="fr-MA"/>
        </w:rPr>
        <w:t>6.2 Sur R2 et R3 (routeurs distants)</w:t>
      </w:r>
      <w:bookmarkEnd w:id="16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R2 et R3 utilisent une route par défaut pointant vers R1, ce qui réduit la complexité de configuration et facilite la maintenance.</w:t>
      </w:r>
    </w:p>
    <w:p w:rsidR="0073353A" w:rsidRPr="00873012" w:rsidRDefault="0073353A">
      <w:pPr>
        <w:rPr>
          <w:lang w:val="fr-MA"/>
        </w:rPr>
      </w:pPr>
    </w:p>
    <w:p w:rsidR="0073353A" w:rsidRDefault="00F02CC5">
      <w:pPr>
        <w:pStyle w:val="Heading1"/>
      </w:pPr>
      <w:bookmarkStart w:id="17" w:name="_Toc218719633"/>
      <w:r>
        <w:t>7. Sécurité du réseau (recommandations)</w:t>
      </w:r>
      <w:bookmarkEnd w:id="17"/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Segmentation VLAN pour is</w:t>
      </w:r>
      <w:r w:rsidRPr="00873012">
        <w:rPr>
          <w:lang w:val="fr-MA"/>
        </w:rPr>
        <w:t>oler les groupes d’utilisateurs.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Séparation du VLAN natif (50) et du VLAN de gestion (60) au lieu du VLAN 1.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Désactivation des ports inutilisés et activation de port-</w:t>
      </w:r>
      <w:proofErr w:type="spellStart"/>
      <w:r w:rsidRPr="00873012">
        <w:rPr>
          <w:lang w:val="fr-MA"/>
        </w:rPr>
        <w:t>security</w:t>
      </w:r>
      <w:proofErr w:type="spellEnd"/>
      <w:r w:rsidRPr="00873012">
        <w:rPr>
          <w:lang w:val="fr-MA"/>
        </w:rPr>
        <w:t xml:space="preserve"> sur les ports </w:t>
      </w:r>
      <w:proofErr w:type="spellStart"/>
      <w:r w:rsidRPr="00873012">
        <w:rPr>
          <w:lang w:val="fr-MA"/>
        </w:rPr>
        <w:t>access</w:t>
      </w:r>
      <w:proofErr w:type="spellEnd"/>
      <w:r w:rsidRPr="00873012">
        <w:rPr>
          <w:lang w:val="fr-MA"/>
        </w:rPr>
        <w:t>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Accès distant sécurisé via SSH (éviter Telnet), mots de pas</w:t>
      </w:r>
      <w:r w:rsidRPr="00873012">
        <w:rPr>
          <w:lang w:val="fr-MA"/>
        </w:rPr>
        <w:t>se robustes et, si nécessaire, ACL sur les lignes VTY.</w:t>
      </w:r>
    </w:p>
    <w:p w:rsidR="0073353A" w:rsidRPr="00873012" w:rsidRDefault="0073353A">
      <w:pPr>
        <w:rPr>
          <w:lang w:val="fr-MA"/>
        </w:rPr>
      </w:pPr>
    </w:p>
    <w:p w:rsidR="0073353A" w:rsidRDefault="00F02CC5">
      <w:pPr>
        <w:pStyle w:val="Heading1"/>
      </w:pPr>
      <w:bookmarkStart w:id="18" w:name="_Toc218719634"/>
      <w:r>
        <w:t xml:space="preserve">8. Tests </w:t>
      </w:r>
      <w:proofErr w:type="gramStart"/>
      <w:r>
        <w:t>et</w:t>
      </w:r>
      <w:proofErr w:type="gramEnd"/>
      <w:r>
        <w:t xml:space="preserve"> validation</w:t>
      </w:r>
      <w:bookmarkEnd w:id="18"/>
    </w:p>
    <w:p w:rsidR="0073353A" w:rsidRDefault="00F02CC5">
      <w:pPr>
        <w:pStyle w:val="ListBullet"/>
      </w:pPr>
      <w:r>
        <w:t>Ping inter-VLAN pour valider le Router-on-a-Stick.</w:t>
      </w:r>
    </w:p>
    <w:p w:rsidR="0073353A" w:rsidRPr="00873012" w:rsidRDefault="00F02CC5">
      <w:pPr>
        <w:pStyle w:val="ListBullet"/>
        <w:rPr>
          <w:lang w:val="fr-MA"/>
        </w:rPr>
      </w:pPr>
      <w:proofErr w:type="spellStart"/>
      <w:r w:rsidRPr="00873012">
        <w:rPr>
          <w:lang w:val="fr-MA"/>
        </w:rPr>
        <w:t>Traceroute</w:t>
      </w:r>
      <w:proofErr w:type="spellEnd"/>
      <w:r w:rsidRPr="00873012">
        <w:rPr>
          <w:lang w:val="fr-MA"/>
        </w:rPr>
        <w:t xml:space="preserve"> du siège vers les sites distants pour vérifier le chemin WAN.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Vérification des tables de routage sur R1/R2/R3 (rése</w:t>
      </w:r>
      <w:r w:rsidRPr="00873012">
        <w:rPr>
          <w:lang w:val="fr-MA"/>
        </w:rPr>
        <w:t>aux connectés + routes statiques).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Les résultats obtenus confirment le bon fonctionnement de l’infrastructure et la cohérence du plan d’adressage.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19" w:name="_Toc218719635"/>
      <w:r w:rsidRPr="00873012">
        <w:rPr>
          <w:lang w:val="fr-MA"/>
        </w:rPr>
        <w:t>9. Analyse et discussion</w:t>
      </w:r>
      <w:bookmarkEnd w:id="19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Le projet met en évidence l’intérêt de la segmentation (VLAN) et de l’agrégation d</w:t>
      </w:r>
      <w:r w:rsidRPr="00873012">
        <w:rPr>
          <w:lang w:val="fr-MA"/>
        </w:rPr>
        <w:t>e liens (</w:t>
      </w:r>
      <w:proofErr w:type="spellStart"/>
      <w:r w:rsidRPr="00873012">
        <w:rPr>
          <w:lang w:val="fr-MA"/>
        </w:rPr>
        <w:t>EtherChannel</w:t>
      </w:r>
      <w:proofErr w:type="spellEnd"/>
      <w:r w:rsidRPr="00873012">
        <w:rPr>
          <w:lang w:val="fr-MA"/>
        </w:rPr>
        <w:t>) pour améliorer l’organisation et la disponibilité. Le Router-on-a-Stick valide la communication inter-VLAN, tandis que le routage statique assure une interconnexion inter-sites fiable et contrôlable.</w:t>
      </w:r>
    </w:p>
    <w:p w:rsidR="0073353A" w:rsidRPr="00873012" w:rsidRDefault="0073353A">
      <w:pPr>
        <w:rPr>
          <w:lang w:val="fr-MA"/>
        </w:rPr>
      </w:pPr>
    </w:p>
    <w:p w:rsidR="0073353A" w:rsidRDefault="00F02CC5">
      <w:pPr>
        <w:pStyle w:val="Heading1"/>
      </w:pPr>
      <w:bookmarkStart w:id="20" w:name="_Toc218719636"/>
      <w:r>
        <w:t xml:space="preserve">10. Difficultés rencontrées </w:t>
      </w:r>
      <w:proofErr w:type="gramStart"/>
      <w:r>
        <w:t>et</w:t>
      </w:r>
      <w:proofErr w:type="gramEnd"/>
      <w:r>
        <w:t xml:space="preserve"> s</w:t>
      </w:r>
      <w:r>
        <w:t>olutions apportées</w:t>
      </w:r>
      <w:bookmarkEnd w:id="20"/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 xml:space="preserve">Échec du </w:t>
      </w:r>
      <w:proofErr w:type="spellStart"/>
      <w:r w:rsidRPr="00873012">
        <w:rPr>
          <w:lang w:val="fr-MA"/>
        </w:rPr>
        <w:t>ping</w:t>
      </w:r>
      <w:proofErr w:type="spellEnd"/>
      <w:r w:rsidRPr="00873012">
        <w:rPr>
          <w:lang w:val="fr-MA"/>
        </w:rPr>
        <w:t xml:space="preserve"> inter-VLAN : correction des sous-interfaces (dot1Q, adresses IP) et vérification des affectations de ports/VLAN.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 xml:space="preserve">Incohérences PC ↔ VLAN : reconfiguration des ports en mode </w:t>
      </w:r>
      <w:proofErr w:type="spellStart"/>
      <w:r w:rsidRPr="00873012">
        <w:rPr>
          <w:lang w:val="fr-MA"/>
        </w:rPr>
        <w:t>access</w:t>
      </w:r>
      <w:proofErr w:type="spellEnd"/>
      <w:r w:rsidRPr="00873012">
        <w:rPr>
          <w:lang w:val="fr-MA"/>
        </w:rPr>
        <w:t xml:space="preserve"> et correction des adresses IP/passerelles.</w:t>
      </w:r>
    </w:p>
    <w:p w:rsidR="0073353A" w:rsidRPr="00873012" w:rsidRDefault="0073353A">
      <w:pPr>
        <w:rPr>
          <w:lang w:val="fr-MA"/>
        </w:rPr>
      </w:pPr>
    </w:p>
    <w:p w:rsidR="0073353A" w:rsidRDefault="00F02CC5">
      <w:pPr>
        <w:pStyle w:val="Heading1"/>
      </w:pPr>
      <w:bookmarkStart w:id="21" w:name="_Toc218719637"/>
      <w:r>
        <w:t xml:space="preserve">11. Recommandations </w:t>
      </w:r>
      <w:proofErr w:type="gramStart"/>
      <w:r>
        <w:t>et</w:t>
      </w:r>
      <w:proofErr w:type="gramEnd"/>
      <w:r>
        <w:t xml:space="preserve"> améliorations futures</w:t>
      </w:r>
      <w:bookmarkEnd w:id="21"/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Adopter un routage dynamique (ex. OSPF) pour faciliter l’évolution du réseau.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Mettre en place DHCP pour réduire les erreurs de configuration IP manuelle.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Ajouter de la redondance au niveau du routeur central (HS</w:t>
      </w:r>
      <w:r w:rsidRPr="00873012">
        <w:rPr>
          <w:lang w:val="fr-MA"/>
        </w:rPr>
        <w:t>RP/VRRP).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Mettre en place des ACL inter-VLAN pour appliquer le principe du moindre privilège.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22" w:name="_Toc218719638"/>
      <w:r w:rsidRPr="00873012">
        <w:rPr>
          <w:lang w:val="fr-MA"/>
        </w:rPr>
        <w:t>Conclusion générale</w:t>
      </w:r>
      <w:bookmarkEnd w:id="22"/>
    </w:p>
    <w:p w:rsidR="0073353A" w:rsidRPr="00873012" w:rsidRDefault="00F02CC5">
      <w:pPr>
        <w:rPr>
          <w:lang w:val="fr-MA"/>
        </w:rPr>
      </w:pPr>
      <w:r w:rsidRPr="00873012">
        <w:rPr>
          <w:lang w:val="fr-MA"/>
        </w:rPr>
        <w:t>Ce projet a consolidé une compréhension pratique des éléments clés d’une infrastructure réseau d’entreprise : planification d’adressage, segm</w:t>
      </w:r>
      <w:r w:rsidRPr="00873012">
        <w:rPr>
          <w:lang w:val="fr-MA"/>
        </w:rPr>
        <w:t>entation, haute disponibilité inter-switch, routage inter-VLAN et interconnexion WAN. Les tests réalisés valident la robustesse de la configuration et renforcent la méthodologie de diagnostic et de correction. L’ensemble constitue une base solide pour abor</w:t>
      </w:r>
      <w:r w:rsidRPr="00873012">
        <w:rPr>
          <w:lang w:val="fr-MA"/>
        </w:rPr>
        <w:t>der des déploiements plus complexes intégrant davantage d’automatisation, de redondance et de politiques de sécurité.</w:t>
      </w:r>
    </w:p>
    <w:p w:rsidR="0073353A" w:rsidRPr="00873012" w:rsidRDefault="0073353A">
      <w:pPr>
        <w:rPr>
          <w:lang w:val="fr-MA"/>
        </w:rPr>
      </w:pPr>
    </w:p>
    <w:p w:rsidR="0073353A" w:rsidRDefault="00F02CC5">
      <w:pPr>
        <w:pStyle w:val="Heading1"/>
      </w:pPr>
      <w:bookmarkStart w:id="23" w:name="_Toc218719639"/>
      <w:proofErr w:type="spellStart"/>
      <w:r>
        <w:t>Références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ressources</w:t>
      </w:r>
      <w:bookmarkEnd w:id="23"/>
      <w:proofErr w:type="spellEnd"/>
    </w:p>
    <w:p w:rsidR="0073353A" w:rsidRDefault="00F02CC5">
      <w:pPr>
        <w:pStyle w:val="ListBullet"/>
      </w:pPr>
      <w:r>
        <w:t>Cisco Networking Academy (CCNA) – modules de switching, VLAN et routage.</w:t>
      </w:r>
    </w:p>
    <w:p w:rsidR="0073353A" w:rsidRPr="00873012" w:rsidRDefault="00F02CC5">
      <w:pPr>
        <w:pStyle w:val="ListBullet"/>
        <w:rPr>
          <w:lang w:val="fr-MA"/>
        </w:rPr>
      </w:pPr>
      <w:r w:rsidRPr="00873012">
        <w:rPr>
          <w:lang w:val="fr-MA"/>
        </w:rPr>
        <w:t>Documentation Cisco – routes statiques,</w:t>
      </w:r>
      <w:r w:rsidRPr="00873012">
        <w:rPr>
          <w:lang w:val="fr-MA"/>
        </w:rPr>
        <w:t xml:space="preserve"> </w:t>
      </w:r>
      <w:proofErr w:type="spellStart"/>
      <w:r w:rsidRPr="00873012">
        <w:rPr>
          <w:lang w:val="fr-MA"/>
        </w:rPr>
        <w:t>trunking</w:t>
      </w:r>
      <w:proofErr w:type="spellEnd"/>
      <w:r w:rsidRPr="00873012">
        <w:rPr>
          <w:lang w:val="fr-MA"/>
        </w:rPr>
        <w:t xml:space="preserve"> 802.1Q, </w:t>
      </w:r>
      <w:proofErr w:type="spellStart"/>
      <w:r w:rsidRPr="00873012">
        <w:rPr>
          <w:lang w:val="fr-MA"/>
        </w:rPr>
        <w:t>EtherChannel</w:t>
      </w:r>
      <w:proofErr w:type="spellEnd"/>
      <w:r w:rsidRPr="00873012">
        <w:rPr>
          <w:lang w:val="fr-MA"/>
        </w:rPr>
        <w:t xml:space="preserve"> (LACP).</w:t>
      </w:r>
    </w:p>
    <w:p w:rsidR="0073353A" w:rsidRPr="00873012" w:rsidRDefault="0073353A">
      <w:pPr>
        <w:rPr>
          <w:lang w:val="fr-MA"/>
        </w:rPr>
      </w:pPr>
    </w:p>
    <w:p w:rsidR="0073353A" w:rsidRPr="00873012" w:rsidRDefault="00F02CC5">
      <w:pPr>
        <w:pStyle w:val="Heading1"/>
        <w:rPr>
          <w:lang w:val="fr-MA"/>
        </w:rPr>
      </w:pPr>
      <w:bookmarkStart w:id="24" w:name="_Toc218719640"/>
      <w:r w:rsidRPr="00873012">
        <w:rPr>
          <w:lang w:val="fr-MA"/>
        </w:rPr>
        <w:t xml:space="preserve">Lien </w:t>
      </w:r>
      <w:proofErr w:type="spellStart"/>
      <w:r w:rsidRPr="00873012">
        <w:rPr>
          <w:lang w:val="fr-MA"/>
        </w:rPr>
        <w:t>GitHub</w:t>
      </w:r>
      <w:proofErr w:type="spellEnd"/>
      <w:r w:rsidRPr="00873012">
        <w:rPr>
          <w:lang w:val="fr-MA"/>
        </w:rPr>
        <w:t xml:space="preserve"> du projet</w:t>
      </w:r>
      <w:bookmarkEnd w:id="24"/>
    </w:p>
    <w:p w:rsidR="0073353A" w:rsidRPr="00873012" w:rsidRDefault="00F02CC5">
      <w:pPr>
        <w:rPr>
          <w:lang w:val="fr-MA"/>
        </w:rPr>
      </w:pPr>
      <w:r w:rsidRPr="00873012">
        <w:rPr>
          <w:color w:val="0000FF"/>
          <w:u w:val="single"/>
          <w:lang w:val="fr-MA"/>
        </w:rPr>
        <w:t>https://github.com/mohamedbenaonia/D-ploiement-d-un-R-seau-Segment-avec-VLANs-et-Routage-Statique.git</w:t>
      </w:r>
    </w:p>
    <w:sectPr w:rsidR="0073353A" w:rsidRPr="00873012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53A"/>
    <w:rsid w:val="00873012"/>
    <w:rsid w:val="00AA1D8D"/>
    <w:rsid w:val="00B47730"/>
    <w:rsid w:val="00CB0664"/>
    <w:rsid w:val="00F02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EF43F11-5F2A-41DC-8EBA-8280F3D3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730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301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730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DE2A45-F0AC-4301-90E6-60E6E403B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1455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2026-01-07T22:07:00Z</dcterms:created>
  <dcterms:modified xsi:type="dcterms:W3CDTF">2026-01-07T22:07:00Z</dcterms:modified>
  <cp:category/>
</cp:coreProperties>
</file>