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FD1" w:rsidRDefault="00241A4D">
      <w:r>
        <w:rPr>
          <w:noProof/>
        </w:rPr>
        <w:pict>
          <v:shapetype id="_x0000_t202" coordsize="21600,21600" o:spt="202" path="m,l,21600r21600,l21600,xe">
            <v:stroke joinstyle="miter"/>
            <v:path gradientshapeok="t" o:connecttype="rect"/>
          </v:shapetype>
          <v:shape id="ZoneTexte 1" o:spid="_x0000_s1026" type="#_x0000_t202" style="position:absolute;margin-left:-60.35pt;margin-top:-44.6pt;width:192pt;height:111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" filled="f" stroked="f">
            <v:textbox>
              <w:txbxContent>
                <w:p w:rsidR="00113FD1" w:rsidRDefault="00113FD1" w:rsidP="00113FD1">
                  <w:pPr>
                    <w:pStyle w:val="NormalWeb"/>
                    <w:spacing w:before="0" w:beforeAutospacing="0" w:after="0" w:afterAutospacing="0"/>
                    <w:jc w:val="center"/>
                  </w:pPr>
                  <w:r>
                    <w:rPr>
                      <w:rFonts w:asciiTheme="minorHAnsi" w:hAnsi="Calibri" w:cstheme="minorBidi"/>
                      <w:b/>
                      <w:bCs/>
                      <w:caps/>
                      <w:color w:val="525252" w:themeColor="accent3" w:themeShade="80"/>
                      <w:sz w:val="18"/>
                      <w:szCs w:val="18"/>
                    </w:rPr>
                    <w:t>ROYAUME DU MAROC</w:t>
                  </w:r>
                </w:p>
                <w:p w:rsidR="00113FD1" w:rsidRDefault="00113FD1" w:rsidP="00113FD1">
                  <w:pPr>
                    <w:pStyle w:val="NormalWeb"/>
                    <w:spacing w:before="0" w:beforeAutospacing="0" w:after="0" w:afterAutospacing="0"/>
                    <w:jc w:val="center"/>
                  </w:pPr>
                  <w:r>
                    <w:rPr>
                      <w:rFonts w:asciiTheme="minorHAnsi" w:hAnsi="Calibri" w:cstheme="minorBidi"/>
                      <w:b/>
                      <w:bCs/>
                      <w:caps/>
                      <w:color w:val="525252" w:themeColor="accent3" w:themeShade="80"/>
                      <w:sz w:val="18"/>
                      <w:szCs w:val="18"/>
                    </w:rPr>
                    <w:t>Ministère de l'Intérieur</w:t>
                  </w:r>
                </w:p>
                <w:p w:rsidR="00113FD1" w:rsidRDefault="00113FD1" w:rsidP="00113FD1">
                  <w:pPr>
                    <w:pStyle w:val="NormalWeb"/>
                    <w:spacing w:before="0" w:beforeAutospacing="0" w:after="0" w:afterAutospacing="0"/>
                    <w:jc w:val="center"/>
                  </w:pPr>
                  <w:r>
                    <w:rPr>
                      <w:rFonts w:asciiTheme="minorHAnsi" w:hAnsi="Calibri" w:cstheme="minorBidi"/>
                      <w:b/>
                      <w:bCs/>
                      <w:caps/>
                      <w:color w:val="C45911" w:themeColor="accent2" w:themeShade="BF"/>
                      <w:sz w:val="18"/>
                      <w:szCs w:val="18"/>
                    </w:rPr>
                    <w:t>Wilaya de la Région de Fès-MEKNèS</w:t>
                  </w:r>
                </w:p>
                <w:p w:rsidR="00113FD1" w:rsidRDefault="00113FD1" w:rsidP="00113FD1">
                  <w:pPr>
                    <w:pStyle w:val="NormalWeb"/>
                    <w:spacing w:before="0" w:beforeAutospacing="0" w:after="0" w:afterAutospacing="0"/>
                    <w:jc w:val="center"/>
                  </w:pPr>
                  <w:r>
                    <w:rPr>
                      <w:rFonts w:asciiTheme="minorHAnsi" w:hAnsi="Calibri" w:cstheme="minorBidi"/>
                      <w:b/>
                      <w:bCs/>
                      <w:caps/>
                      <w:color w:val="525252" w:themeColor="accent3" w:themeShade="80"/>
                      <w:sz w:val="18"/>
                      <w:szCs w:val="18"/>
                    </w:rPr>
                    <w:t>Préfecture de Fès</w:t>
                  </w:r>
                </w:p>
                <w:p w:rsidR="00113FD1" w:rsidRDefault="00113FD1" w:rsidP="00113FD1">
                  <w:pPr>
                    <w:pStyle w:val="NormalWeb"/>
                    <w:spacing w:before="0" w:beforeAutospacing="0" w:after="0" w:afterAutospacing="0"/>
                    <w:jc w:val="center"/>
                  </w:pPr>
                  <w:r>
                    <w:rPr>
                      <w:rFonts w:asciiTheme="minorHAnsi" w:hAnsi="Calibri" w:cstheme="minorBidi"/>
                      <w:b/>
                      <w:bCs/>
                      <w:caps/>
                      <w:color w:val="C45911" w:themeColor="accent2" w:themeShade="BF"/>
                      <w:sz w:val="18"/>
                      <w:szCs w:val="18"/>
                    </w:rPr>
                    <w:t>conseil prefectoral de fes</w:t>
                  </w:r>
                </w:p>
                <w:p w:rsidR="0074258F" w:rsidRDefault="00113FD1" w:rsidP="00113FD1">
                  <w:pPr>
                    <w:pStyle w:val="NormalWeb"/>
                    <w:spacing w:before="0" w:beforeAutospacing="0" w:after="0" w:afterAutospacing="0"/>
                    <w:jc w:val="center"/>
                    <w:rPr>
                      <w:rFonts w:ascii="Book Antiqua" w:hAnsi="Book Antiqua"/>
                      <w:b/>
                      <w:sz w:val="18"/>
                      <w:szCs w:val="18"/>
                    </w:rPr>
                  </w:pPr>
                  <w:r w:rsidRPr="002B4B69">
                    <w:rPr>
                      <w:rFonts w:ascii="Book Antiqua" w:hAnsi="Book Antiqua"/>
                      <w:b/>
                      <w:sz w:val="18"/>
                      <w:szCs w:val="18"/>
                    </w:rPr>
                    <w:t>DIRECTION GENERALE DES SERVICES</w:t>
                  </w:r>
                </w:p>
                <w:p w:rsidR="00113FD1" w:rsidRDefault="0074258F" w:rsidP="00113FD1">
                  <w:pPr>
                    <w:pStyle w:val="NormalWeb"/>
                    <w:spacing w:before="0" w:beforeAutospacing="0" w:after="0" w:afterAutospacing="0"/>
                    <w:jc w:val="center"/>
                    <w:rPr>
                      <w:rFonts w:ascii="Book Antiqua" w:hAnsi="Book Antiqua"/>
                      <w:b/>
                      <w:sz w:val="18"/>
                      <w:szCs w:val="18"/>
                    </w:rPr>
                  </w:pPr>
                  <w:r>
                    <w:rPr>
                      <w:rFonts w:ascii="Book Antiqua" w:hAnsi="Book Antiqua"/>
                      <w:b/>
                      <w:sz w:val="18"/>
                      <w:szCs w:val="18"/>
                    </w:rPr>
                    <w:t>D.A.F.L</w:t>
                  </w:r>
                  <w:r w:rsidR="00113FD1" w:rsidRPr="002B4B69">
                    <w:rPr>
                      <w:rFonts w:ascii="Book Antiqua" w:hAnsi="Book Antiqua"/>
                      <w:b/>
                      <w:sz w:val="18"/>
                      <w:szCs w:val="18"/>
                    </w:rPr>
                    <w:t xml:space="preserve"> </w:t>
                  </w:r>
                </w:p>
                <w:p w:rsidR="00113FD1" w:rsidRDefault="00113FD1" w:rsidP="00113FD1">
                  <w:pPr>
                    <w:pStyle w:val="NormalWeb"/>
                    <w:spacing w:before="0" w:beforeAutospacing="0" w:after="0" w:afterAutospacing="0"/>
                    <w:jc w:val="center"/>
                  </w:pPr>
                  <w:r>
                    <w:rPr>
                      <w:rFonts w:asciiTheme="minorHAnsi" w:hAnsi="Calibri" w:cstheme="minorBidi"/>
                      <w:b/>
                      <w:bCs/>
                      <w:caps/>
                      <w:color w:val="000000" w:themeColor="dark1"/>
                      <w:sz w:val="16"/>
                      <w:szCs w:val="16"/>
                    </w:rPr>
                    <w:t>*****</w:t>
                  </w:r>
                </w:p>
              </w:txbxContent>
            </v:textbox>
          </v:shape>
        </w:pict>
      </w:r>
    </w:p>
    <w:p w:rsidR="00113FD1" w:rsidRPr="00113FD1" w:rsidRDefault="00113FD1" w:rsidP="00113FD1"/>
    <w:p w:rsidR="00113FD1" w:rsidRDefault="004A200A" w:rsidP="00113FD1">
      <w:r>
        <w:rPr>
          <w:noProof/>
          <w:lang w:eastAsia="fr-FR"/>
        </w:rPr>
        <w:pict>
          <v:shape id="_x0000_s1029" type="#_x0000_t202" style="position:absolute;margin-left:345.4pt;margin-top:-86.6pt;width:158.25pt;height:31.5pt;z-index:251660288" filled="f" stroked="f">
            <v:textbox style="mso-next-textbox:#_x0000_s1029">
              <w:txbxContent>
                <w:p w:rsidR="004A200A" w:rsidRDefault="004A200A" w:rsidP="004A200A">
                  <w:r>
                    <w:t>FES ; LE : 31/10/2017</w:t>
                  </w:r>
                </w:p>
              </w:txbxContent>
            </v:textbox>
          </v:shape>
        </w:pict>
      </w:r>
    </w:p>
    <w:p w:rsidR="00803E03" w:rsidRDefault="00803E03" w:rsidP="00113FD1"/>
    <w:p w:rsidR="00803E03" w:rsidRDefault="00803E03" w:rsidP="00113FD1"/>
    <w:p w:rsidR="00803E03" w:rsidRDefault="00803E03" w:rsidP="00113FD1"/>
    <w:p w:rsidR="008030E1" w:rsidRDefault="008030E1" w:rsidP="00113FD1">
      <w:pPr>
        <w:tabs>
          <w:tab w:val="left" w:pos="3600"/>
        </w:tabs>
        <w:jc w:val="center"/>
        <w:rPr>
          <w:sz w:val="28"/>
          <w:szCs w:val="28"/>
        </w:rPr>
      </w:pPr>
      <w:r w:rsidRPr="008030E1">
        <w:rPr>
          <w:sz w:val="28"/>
          <w:szCs w:val="28"/>
        </w:rPr>
        <w:t xml:space="preserve">ETAT D’INVENTAIRE CONCERNANT </w:t>
      </w:r>
    </w:p>
    <w:p w:rsidR="00113FD1" w:rsidRPr="008030E1" w:rsidRDefault="008030E1" w:rsidP="00B85B42">
      <w:pPr>
        <w:tabs>
          <w:tab w:val="left" w:pos="3600"/>
        </w:tabs>
        <w:jc w:val="center"/>
        <w:rPr>
          <w:b/>
          <w:bCs/>
          <w:sz w:val="32"/>
          <w:szCs w:val="32"/>
        </w:rPr>
      </w:pPr>
      <w:r w:rsidRPr="008030E1">
        <w:rPr>
          <w:sz w:val="28"/>
          <w:szCs w:val="28"/>
        </w:rPr>
        <w:t xml:space="preserve">LE </w:t>
      </w:r>
      <w:r w:rsidR="00B85B42">
        <w:rPr>
          <w:sz w:val="28"/>
          <w:szCs w:val="28"/>
        </w:rPr>
        <w:t>MARCHE</w:t>
      </w:r>
      <w:r w:rsidR="002442D0">
        <w:rPr>
          <w:sz w:val="28"/>
          <w:szCs w:val="28"/>
        </w:rPr>
        <w:t xml:space="preserve"> </w:t>
      </w:r>
      <w:r w:rsidR="00113FD1" w:rsidRPr="008030E1">
        <w:rPr>
          <w:b/>
          <w:bCs/>
          <w:sz w:val="28"/>
          <w:szCs w:val="28"/>
        </w:rPr>
        <w:t xml:space="preserve">N° </w:t>
      </w:r>
      <w:r w:rsidR="00D67025">
        <w:rPr>
          <w:b/>
          <w:bCs/>
          <w:sz w:val="28"/>
          <w:szCs w:val="28"/>
        </w:rPr>
        <w:t>0</w:t>
      </w:r>
      <w:r w:rsidR="00B85B42">
        <w:rPr>
          <w:b/>
          <w:bCs/>
          <w:sz w:val="28"/>
          <w:szCs w:val="28"/>
        </w:rPr>
        <w:t>2</w:t>
      </w:r>
      <w:r w:rsidR="00113FD1" w:rsidRPr="008030E1">
        <w:rPr>
          <w:b/>
          <w:bCs/>
          <w:sz w:val="28"/>
          <w:szCs w:val="28"/>
        </w:rPr>
        <w:t>/BP/</w:t>
      </w:r>
      <w:r w:rsidR="00B85B42">
        <w:rPr>
          <w:b/>
          <w:bCs/>
          <w:sz w:val="28"/>
          <w:szCs w:val="28"/>
        </w:rPr>
        <w:t>C</w:t>
      </w:r>
      <w:r w:rsidR="00113FD1" w:rsidRPr="008030E1">
        <w:rPr>
          <w:b/>
          <w:bCs/>
          <w:sz w:val="28"/>
          <w:szCs w:val="28"/>
        </w:rPr>
        <w:t>PF/201</w:t>
      </w:r>
      <w:r w:rsidR="00D67025">
        <w:rPr>
          <w:b/>
          <w:bCs/>
          <w:sz w:val="28"/>
          <w:szCs w:val="28"/>
        </w:rPr>
        <w:t>7</w:t>
      </w:r>
    </w:p>
    <w:p w:rsidR="00113FD1" w:rsidRDefault="00113FD1" w:rsidP="00113FD1">
      <w:pPr>
        <w:tabs>
          <w:tab w:val="left" w:pos="3600"/>
        </w:tabs>
        <w:jc w:val="center"/>
      </w:pPr>
    </w:p>
    <w:tbl>
      <w:tblPr>
        <w:tblStyle w:val="Grilledutableau"/>
        <w:tblW w:w="11059" w:type="dxa"/>
        <w:tblInd w:w="-999" w:type="dxa"/>
        <w:tblLayout w:type="fixed"/>
        <w:tblLook w:val="04A0"/>
      </w:tblPr>
      <w:tblGrid>
        <w:gridCol w:w="681"/>
        <w:gridCol w:w="7939"/>
        <w:gridCol w:w="648"/>
        <w:gridCol w:w="1791"/>
      </w:tblGrid>
      <w:tr w:rsidR="008030E1" w:rsidTr="006B65CB">
        <w:tc>
          <w:tcPr>
            <w:tcW w:w="681" w:type="dxa"/>
            <w:shd w:val="clear" w:color="auto" w:fill="BFBFBF" w:themeFill="background1" w:themeFillShade="BF"/>
            <w:vAlign w:val="center"/>
          </w:tcPr>
          <w:p w:rsidR="008030E1" w:rsidRDefault="008030E1" w:rsidP="00394023">
            <w:pPr>
              <w:tabs>
                <w:tab w:val="left" w:pos="3600"/>
              </w:tabs>
              <w:jc w:val="center"/>
            </w:pPr>
            <w:r>
              <w:t>N° PRIX</w:t>
            </w:r>
          </w:p>
        </w:tc>
        <w:tc>
          <w:tcPr>
            <w:tcW w:w="7939" w:type="dxa"/>
            <w:shd w:val="clear" w:color="auto" w:fill="BFBFBF" w:themeFill="background1" w:themeFillShade="BF"/>
            <w:vAlign w:val="center"/>
          </w:tcPr>
          <w:p w:rsidR="008030E1" w:rsidRDefault="008030E1" w:rsidP="00394023">
            <w:pPr>
              <w:tabs>
                <w:tab w:val="left" w:pos="3600"/>
              </w:tabs>
              <w:jc w:val="center"/>
            </w:pPr>
            <w:r>
              <w:t>DESIGNATION</w:t>
            </w:r>
          </w:p>
        </w:tc>
        <w:tc>
          <w:tcPr>
            <w:tcW w:w="648" w:type="dxa"/>
            <w:shd w:val="clear" w:color="auto" w:fill="BFBFBF" w:themeFill="background1" w:themeFillShade="BF"/>
            <w:vAlign w:val="center"/>
          </w:tcPr>
          <w:p w:rsidR="008030E1" w:rsidRDefault="008030E1" w:rsidP="00394023">
            <w:pPr>
              <w:tabs>
                <w:tab w:val="left" w:pos="3600"/>
              </w:tabs>
              <w:jc w:val="center"/>
            </w:pPr>
            <w:r>
              <w:t>QTE</w:t>
            </w:r>
          </w:p>
        </w:tc>
        <w:tc>
          <w:tcPr>
            <w:tcW w:w="1791" w:type="dxa"/>
            <w:shd w:val="clear" w:color="auto" w:fill="BFBFBF" w:themeFill="background1" w:themeFillShade="BF"/>
            <w:vAlign w:val="center"/>
          </w:tcPr>
          <w:p w:rsidR="008030E1" w:rsidRDefault="008030E1" w:rsidP="00394023">
            <w:pPr>
              <w:tabs>
                <w:tab w:val="left" w:pos="3600"/>
              </w:tabs>
              <w:jc w:val="center"/>
            </w:pPr>
            <w:r>
              <w:t>N° INVENTAIRE</w:t>
            </w:r>
          </w:p>
        </w:tc>
      </w:tr>
      <w:tr w:rsidR="008E7D94" w:rsidTr="006B65CB">
        <w:tc>
          <w:tcPr>
            <w:tcW w:w="681" w:type="dxa"/>
            <w:vAlign w:val="center"/>
          </w:tcPr>
          <w:p w:rsidR="008E7D94" w:rsidRDefault="008E7D94" w:rsidP="00D35698">
            <w:pPr>
              <w:tabs>
                <w:tab w:val="left" w:pos="3600"/>
              </w:tabs>
              <w:jc w:val="center"/>
            </w:pPr>
            <w:r>
              <w:t>1</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BUREAU DIRECTEUR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Bureau en bois MDF forme demi-lune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Dim (L2980 x P*2300 x H760) mm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-Plateau  d’épaisseur 45 mm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composé de trois éléments assemblés et</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Démontables revêtus de placage palissandre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Teinté foncé revêtue  d’un vernis polyuréthane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Dim (1200*1530*1000*760) mm, forme conique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-retour droit pose sur meuble compose  de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Porte battante, niche pose cartable, niche supérieur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de rangement et deux tiroirs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retour gauche formant une goute demi-lune posé sur poutre noir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table basse de forme conique Dim (500*600*680*520</w:t>
            </w:r>
            <w:proofErr w:type="gramStart"/>
            <w:r w:rsidRPr="00175344">
              <w:rPr>
                <w:rFonts w:ascii="Calibri" w:eastAsia="Calibri" w:hAnsi="Calibri" w:cs="Arial"/>
                <w:color w:val="000000"/>
              </w:rPr>
              <w:t>)mm</w:t>
            </w:r>
            <w:proofErr w:type="gramEnd"/>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bahut de rangement composé quatre portes battantes en bois </w:t>
            </w:r>
          </w:p>
          <w:p w:rsidR="008E7D94" w:rsidRPr="00DB46F6" w:rsidRDefault="008E7D94" w:rsidP="00A43549">
            <w:pPr>
              <w:rPr>
                <w:rFonts w:ascii="Calibri" w:eastAsia="Calibri" w:hAnsi="Calibri" w:cs="Arial"/>
                <w:color w:val="000000"/>
              </w:rPr>
            </w:pPr>
            <w:r w:rsidRPr="00175344">
              <w:rPr>
                <w:rFonts w:ascii="Calibri" w:eastAsia="Calibri" w:hAnsi="Calibri" w:cs="Arial"/>
                <w:color w:val="000000"/>
              </w:rPr>
              <w:t>même finition que le bureau et deux portes vitrées au milieu de 45mm</w:t>
            </w:r>
          </w:p>
        </w:tc>
        <w:tc>
          <w:tcPr>
            <w:tcW w:w="648" w:type="dxa"/>
            <w:vAlign w:val="center"/>
          </w:tcPr>
          <w:p w:rsidR="008E7D94" w:rsidRDefault="008E7D94" w:rsidP="00DA7BF4">
            <w:pPr>
              <w:tabs>
                <w:tab w:val="left" w:pos="3600"/>
              </w:tabs>
              <w:jc w:val="center"/>
            </w:pPr>
            <w:r>
              <w:t>1</w:t>
            </w:r>
          </w:p>
        </w:tc>
        <w:tc>
          <w:tcPr>
            <w:tcW w:w="1791" w:type="dxa"/>
            <w:vAlign w:val="center"/>
          </w:tcPr>
          <w:p w:rsidR="008E7D94" w:rsidRDefault="008E7D94" w:rsidP="008E7D94">
            <w:pPr>
              <w:tabs>
                <w:tab w:val="left" w:pos="3600"/>
              </w:tabs>
              <w:jc w:val="center"/>
            </w:pPr>
            <w:r>
              <w:t>6</w:t>
            </w:r>
            <w:r>
              <w:t>4</w:t>
            </w:r>
            <w:r>
              <w:t>/MAGASIN/CPF/PF</w:t>
            </w:r>
          </w:p>
        </w:tc>
      </w:tr>
      <w:tr w:rsidR="008E7D94" w:rsidTr="006B65CB">
        <w:tc>
          <w:tcPr>
            <w:tcW w:w="681" w:type="dxa"/>
            <w:vAlign w:val="center"/>
          </w:tcPr>
          <w:p w:rsidR="008E7D94" w:rsidRDefault="008E7D94" w:rsidP="00D35698">
            <w:pPr>
              <w:tabs>
                <w:tab w:val="left" w:pos="3600"/>
              </w:tabs>
              <w:jc w:val="center"/>
            </w:pPr>
            <w:r>
              <w:t>2</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KIT FAUTEUIL DIRECTEUR (1President+2 visiteurs)</w:t>
            </w:r>
          </w:p>
          <w:p w:rsidR="008E7D94" w:rsidRPr="00175344" w:rsidRDefault="008E7D94" w:rsidP="00A43549">
            <w:pPr>
              <w:rPr>
                <w:rFonts w:ascii="Calibri" w:eastAsia="Calibri" w:hAnsi="Calibri" w:cs="Arial"/>
                <w:color w:val="000000"/>
                <w:u w:val="single"/>
              </w:rPr>
            </w:pPr>
            <w:r w:rsidRPr="00175344">
              <w:rPr>
                <w:rFonts w:ascii="Calibri" w:eastAsia="Calibri" w:hAnsi="Calibri" w:cs="Arial"/>
                <w:color w:val="000000"/>
                <w:u w:val="single"/>
              </w:rPr>
              <w:t>FAUTEUIL PRESIDENT</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Caractéristiques dimensionnelles: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hors tout 116 à 123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dossier 70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dossier 51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d'assise 44 cm à 53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d'assise 54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Profondeur d'assise 59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Caractéristiques fonctionnelles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Liaison assise/dossier Monocoque avec têtière intégré</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Type de mécanisme basculant à axe décalé avec système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anti-retour réglage hauteur d'assise Par vérin à gaz</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Réglage de tension Accoudoirs Fixes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Composants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Revêtement en P.U de double coussin en mousse rigide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couleur aux choix de l’administration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Structure interne dossier Bois multiplies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Mousse dossier et assise d’épaisseur 100 mm - densité 65 kg/m3</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Mécanisme aluminium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lastRenderedPageBreak/>
              <w:t>Accoudoirs aluminium  dessus en polyuréthane revêtu en P.U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Piétement 5 branches  aluminium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Roulettes Double galets de qualité</w:t>
            </w:r>
          </w:p>
          <w:p w:rsidR="008E7D94" w:rsidRPr="00175344" w:rsidRDefault="008E7D94" w:rsidP="00A43549">
            <w:pPr>
              <w:rPr>
                <w:rFonts w:ascii="Calibri" w:eastAsia="Calibri" w:hAnsi="Calibri" w:cs="Arial"/>
                <w:color w:val="000000"/>
                <w:u w:val="single"/>
              </w:rPr>
            </w:pPr>
            <w:r w:rsidRPr="00175344">
              <w:rPr>
                <w:rFonts w:ascii="Calibri" w:eastAsia="Calibri" w:hAnsi="Calibri" w:cs="Arial"/>
                <w:color w:val="000000"/>
                <w:u w:val="single"/>
              </w:rPr>
              <w:t>FAUTEUIL VISITEUR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Caractéristiques dimensionnelles: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hors tout 99 à 123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dossier 55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dossier 51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d'assise 44 cm à 53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d'assise 54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Profondeur d'assise 59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Caractéristiques fonctionnelles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Liaison assise/dossier Monocoque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Type de mécanisme basculant à axe décalé avec système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anti-retour réglage hauteur d'assise Par vérin à gaz</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Réglage de tension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Accoudoirs Fixes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Composants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Revêtement en P.U de double coussin en mousse rédige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couleur aux choix de l’administration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Structure interne dossier Bois multiplies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Mousse dossier et assise d’épaisseur 100 mm - densité 65 kg/m3</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Mécanisme aluminium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Accoudoirs aluminium  dessus en polyuréthane revêtu en P.U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Piétement 5 branches  aluminium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Roulettes Double galets de qualité</w:t>
            </w:r>
          </w:p>
        </w:tc>
        <w:tc>
          <w:tcPr>
            <w:tcW w:w="648" w:type="dxa"/>
            <w:vAlign w:val="center"/>
          </w:tcPr>
          <w:p w:rsidR="008E7D94" w:rsidRDefault="008E7D94" w:rsidP="00DA7BF4">
            <w:pPr>
              <w:tabs>
                <w:tab w:val="left" w:pos="3600"/>
              </w:tabs>
              <w:jc w:val="center"/>
            </w:pPr>
            <w:r>
              <w:lastRenderedPageBreak/>
              <w:t>1</w:t>
            </w:r>
          </w:p>
        </w:tc>
        <w:tc>
          <w:tcPr>
            <w:tcW w:w="1791" w:type="dxa"/>
            <w:vAlign w:val="center"/>
          </w:tcPr>
          <w:p w:rsidR="008E7D94" w:rsidRDefault="008E7D94" w:rsidP="00A43549">
            <w:pPr>
              <w:tabs>
                <w:tab w:val="left" w:pos="3600"/>
              </w:tabs>
              <w:jc w:val="center"/>
            </w:pPr>
            <w:r>
              <w:t>65</w:t>
            </w:r>
            <w:r>
              <w:t>/MAGASIN/CPF/PF</w:t>
            </w:r>
          </w:p>
        </w:tc>
      </w:tr>
      <w:tr w:rsidR="008E7D94" w:rsidTr="006B65CB">
        <w:tc>
          <w:tcPr>
            <w:tcW w:w="681" w:type="dxa"/>
            <w:vAlign w:val="center"/>
          </w:tcPr>
          <w:p w:rsidR="008E7D94" w:rsidRDefault="008E7D94" w:rsidP="00D35698">
            <w:pPr>
              <w:tabs>
                <w:tab w:val="left" w:pos="3600"/>
              </w:tabs>
              <w:jc w:val="center"/>
            </w:pPr>
            <w:r>
              <w:lastRenderedPageBreak/>
              <w:t>3</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 xml:space="preserve">Bureau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Plan de travail en bois double plateau poste formé de forme demi-lune d'épaisseur 50mm de couleur aux choix couverts de plaqué mélaminé anti-rayure, anti tache  piétement en MDF gris forme en de "U"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Dim : 2000mmx1000mmx750mm voile de font  en Mélaminé d’épaisseur 20mm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*Table basse de la même finition et même forme que le plateau bureau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Dim : 700mmx600mmx500mm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*Bahut en bois sur roulettes composé de 1 niche porte cartable, 1porte battante, 1niche et  4 tiroirs avec top poste formé  d'épaisseur 50mm de la même finition et même forme que le plateau bureau DIM:1200x530x720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Caisson mobile à 3 tiroirs fermeture centralisée</w:t>
            </w:r>
          </w:p>
          <w:p w:rsidR="008E7D94" w:rsidRPr="00175344" w:rsidRDefault="008E7D94" w:rsidP="00A43549">
            <w:pPr>
              <w:rPr>
                <w:rFonts w:ascii="Calibri" w:eastAsia="Calibri" w:hAnsi="Calibri" w:cs="Arial"/>
                <w:color w:val="000000"/>
              </w:rPr>
            </w:pPr>
          </w:p>
          <w:p w:rsidR="008E7D94" w:rsidRPr="00175344" w:rsidRDefault="008E7D94" w:rsidP="00A43549">
            <w:pPr>
              <w:rPr>
                <w:rFonts w:ascii="Calibri" w:eastAsia="Calibri" w:hAnsi="Calibri" w:cs="Arial"/>
                <w:color w:val="000000"/>
              </w:rPr>
            </w:pPr>
          </w:p>
        </w:tc>
        <w:tc>
          <w:tcPr>
            <w:tcW w:w="648" w:type="dxa"/>
            <w:vAlign w:val="center"/>
          </w:tcPr>
          <w:p w:rsidR="008E7D94" w:rsidRDefault="008E7D94" w:rsidP="00DA7BF4">
            <w:pPr>
              <w:tabs>
                <w:tab w:val="left" w:pos="3600"/>
              </w:tabs>
              <w:jc w:val="center"/>
            </w:pPr>
            <w:r>
              <w:t>8</w:t>
            </w:r>
          </w:p>
        </w:tc>
        <w:tc>
          <w:tcPr>
            <w:tcW w:w="1791" w:type="dxa"/>
            <w:vAlign w:val="center"/>
          </w:tcPr>
          <w:p w:rsidR="008E7D94" w:rsidRDefault="008E7D94" w:rsidP="00A43549">
            <w:pPr>
              <w:tabs>
                <w:tab w:val="left" w:pos="3600"/>
              </w:tabs>
              <w:jc w:val="center"/>
            </w:pPr>
            <w:r>
              <w:t xml:space="preserve">DE </w:t>
            </w:r>
            <w:r w:rsidRPr="008E7D94">
              <w:t>66 A 73</w:t>
            </w:r>
            <w:r>
              <w:t>/MAGASIN/CPF/PF</w:t>
            </w:r>
          </w:p>
        </w:tc>
      </w:tr>
      <w:tr w:rsidR="008E7D94" w:rsidTr="006B65CB">
        <w:tc>
          <w:tcPr>
            <w:tcW w:w="681" w:type="dxa"/>
            <w:vAlign w:val="center"/>
          </w:tcPr>
          <w:p w:rsidR="008E7D94" w:rsidRDefault="008E7D94" w:rsidP="00D35698">
            <w:pPr>
              <w:tabs>
                <w:tab w:val="left" w:pos="3600"/>
              </w:tabs>
              <w:jc w:val="center"/>
            </w:pPr>
            <w:r>
              <w:t>4</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 xml:space="preserve">Bibliothèque haute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composé de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Partie basse à 2 portes battantes en bois de même finition que le bureau de l’article 3 du présent bordereau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Dim : 90*45*90</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Partie haute à portes battantes vitrées cotées et top post formé de même finition que le plateau bureau Dim 90L*45P*130H</w:t>
            </w:r>
          </w:p>
        </w:tc>
        <w:tc>
          <w:tcPr>
            <w:tcW w:w="648" w:type="dxa"/>
            <w:vAlign w:val="center"/>
          </w:tcPr>
          <w:p w:rsidR="008E7D94" w:rsidRDefault="008E7D94" w:rsidP="00DA7BF4">
            <w:pPr>
              <w:tabs>
                <w:tab w:val="left" w:pos="3600"/>
              </w:tabs>
              <w:jc w:val="center"/>
            </w:pPr>
            <w:r>
              <w:t>5</w:t>
            </w:r>
          </w:p>
        </w:tc>
        <w:tc>
          <w:tcPr>
            <w:tcW w:w="1791" w:type="dxa"/>
            <w:vAlign w:val="center"/>
          </w:tcPr>
          <w:p w:rsidR="008E7D94" w:rsidRDefault="008E7D94" w:rsidP="00A43549">
            <w:pPr>
              <w:tabs>
                <w:tab w:val="left" w:pos="3600"/>
              </w:tabs>
              <w:jc w:val="center"/>
            </w:pPr>
            <w:r>
              <w:t xml:space="preserve">DE </w:t>
            </w:r>
            <w:r w:rsidRPr="008E7D94">
              <w:t>74 A 78</w:t>
            </w:r>
            <w:r>
              <w:t>/MAGASIN/CPF/PF</w:t>
            </w:r>
          </w:p>
        </w:tc>
      </w:tr>
      <w:tr w:rsidR="008E7D94" w:rsidTr="006B65CB">
        <w:tc>
          <w:tcPr>
            <w:tcW w:w="681" w:type="dxa"/>
            <w:vAlign w:val="center"/>
          </w:tcPr>
          <w:p w:rsidR="008E7D94" w:rsidRDefault="008E7D94" w:rsidP="00D35698">
            <w:pPr>
              <w:tabs>
                <w:tab w:val="left" w:pos="3600"/>
              </w:tabs>
              <w:jc w:val="center"/>
            </w:pPr>
            <w:r>
              <w:t>5</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KIT FAUTEUIL (1 Président+2visiteurs)</w:t>
            </w:r>
          </w:p>
          <w:p w:rsidR="008E7D94" w:rsidRPr="00175344" w:rsidRDefault="008E7D94" w:rsidP="00A43549">
            <w:pPr>
              <w:rPr>
                <w:rFonts w:ascii="Calibri" w:eastAsia="Calibri" w:hAnsi="Calibri" w:cs="Arial"/>
                <w:color w:val="000000"/>
                <w:u w:val="single"/>
              </w:rPr>
            </w:pPr>
            <w:r w:rsidRPr="00175344">
              <w:rPr>
                <w:rFonts w:ascii="Calibri" w:eastAsia="Calibri" w:hAnsi="Calibri" w:cs="Arial"/>
                <w:color w:val="000000"/>
                <w:u w:val="single"/>
              </w:rPr>
              <w:t xml:space="preserve">Fauteuil président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Caractéristiques dimensionnelles: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hors tout 122 à 129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dossier 79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dossier  51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d'assise 67 à 76</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lastRenderedPageBreak/>
              <w:t>Largeur d'assise 52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Profondeur d'assise 50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Caractéristiques fonctionnelles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Liaison assise/dossier Monocoque avec têtière intégré</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Type de mécanisme basculant à axe décalé avec système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anti-retour réglage hauteur d'assise Par vérin à gaz</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Réglage de tension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Accoudoirs Fixes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Composants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Revêtement en P.U capitonné  en mousse rigide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couleur aux choix de l’administration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Structure interne dossier Bois multiplies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Mousse dossier et assise d’épaisseur 100 mm - densité 65 kg/m3</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Mécanisme chromé</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Accoudoirs chromé  dessus en polyuréthane revêtu en P.U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Piétement 5 branches  chromé</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Roulettes Double galets de qualité</w:t>
            </w:r>
          </w:p>
          <w:p w:rsidR="008E7D94" w:rsidRPr="00175344" w:rsidRDefault="008E7D94" w:rsidP="00A43549">
            <w:pPr>
              <w:rPr>
                <w:rFonts w:ascii="Calibri" w:eastAsia="Calibri" w:hAnsi="Calibri" w:cs="Arial"/>
                <w:color w:val="000000"/>
                <w:u w:val="single"/>
              </w:rPr>
            </w:pPr>
            <w:r w:rsidRPr="00175344">
              <w:rPr>
                <w:rFonts w:ascii="Calibri" w:eastAsia="Calibri" w:hAnsi="Calibri" w:cs="Arial"/>
                <w:color w:val="000000"/>
                <w:u w:val="single"/>
              </w:rPr>
              <w:t>FAUTEUIL VISITEUR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Caractéristiques dimensionnelles: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hors tout  103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Hauteur dossier 60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dossier 48cm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Largeur d'assise 49cm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Profondeur d'assise 50 cm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Caractéristiques fonctionnelles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Liaison assise/dossier Monocoque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Accoudoirs Fixes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Composants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Revêtement en P.U capitonne en mousse rigide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couleur aux choix de l’administration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Structure interne dossier Bois multiplies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Mousse dossier et assise d’épaisseur 100 mm - densité 65 kg/m3</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Mécanisme luge chromé</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Accoudoirs chromé dessus en polyuréthane revêtu en P.U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Piétement fixe sur luge acier chromé</w:t>
            </w:r>
          </w:p>
        </w:tc>
        <w:tc>
          <w:tcPr>
            <w:tcW w:w="648" w:type="dxa"/>
            <w:vAlign w:val="center"/>
          </w:tcPr>
          <w:p w:rsidR="008E7D94" w:rsidRDefault="008E7D94" w:rsidP="00DA7BF4">
            <w:pPr>
              <w:tabs>
                <w:tab w:val="left" w:pos="3600"/>
              </w:tabs>
              <w:jc w:val="center"/>
            </w:pPr>
            <w:r>
              <w:lastRenderedPageBreak/>
              <w:t>8</w:t>
            </w:r>
          </w:p>
        </w:tc>
        <w:tc>
          <w:tcPr>
            <w:tcW w:w="1791" w:type="dxa"/>
            <w:vAlign w:val="center"/>
          </w:tcPr>
          <w:p w:rsidR="008E7D94" w:rsidRDefault="008E7D94" w:rsidP="00A43549">
            <w:pPr>
              <w:tabs>
                <w:tab w:val="left" w:pos="3600"/>
              </w:tabs>
              <w:jc w:val="center"/>
            </w:pPr>
            <w:r>
              <w:t xml:space="preserve">DE </w:t>
            </w:r>
            <w:r w:rsidRPr="008E7D94">
              <w:t>79 A 86</w:t>
            </w:r>
            <w:r>
              <w:t>/MAGASIN/CPF/PF</w:t>
            </w:r>
          </w:p>
        </w:tc>
      </w:tr>
      <w:tr w:rsidR="008E7D94" w:rsidTr="006B65CB">
        <w:tc>
          <w:tcPr>
            <w:tcW w:w="681" w:type="dxa"/>
            <w:vAlign w:val="center"/>
          </w:tcPr>
          <w:p w:rsidR="008E7D94" w:rsidRDefault="008E7D94" w:rsidP="00D35698">
            <w:pPr>
              <w:tabs>
                <w:tab w:val="left" w:pos="3600"/>
              </w:tabs>
              <w:jc w:val="center"/>
            </w:pPr>
            <w:r>
              <w:lastRenderedPageBreak/>
              <w:t>6</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Bureau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Plan en bois aggloméré de haute densité double face finition mélaminé chant en ABS 2mm, épaisseur totale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19 mm ,Dim :1.60mx0.70m Piétement en forme de U renversé composés de traverses en tube métallique de section carrée 40x40x1,5 mm et de montants verticaux en tube métallique de section rectangulaire  20x40x1,5 mm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Pieds avec niveleurs ABS injecté avec semelle antidérapante, équipé de système de réglage au sol Panneau front en bois aggloméré de haute densité double face finition mélaminé chant ABS 2mm, épaisseur 19mm  l ensemble posé sur Meuble auxiliaire en bois aggloméré même finition que le plan composé de 2 niches et un caisson en bois  à 3tiroires fermeture centralisé. Dimensions 1000x470 mm voile de fond de liaison en bois </w:t>
            </w:r>
            <w:proofErr w:type="gramStart"/>
            <w:r w:rsidRPr="00175344">
              <w:rPr>
                <w:rFonts w:ascii="Calibri" w:eastAsia="Calibri" w:hAnsi="Calibri" w:cs="Arial"/>
                <w:color w:val="000000"/>
              </w:rPr>
              <w:t>stratifier</w:t>
            </w:r>
            <w:proofErr w:type="gramEnd"/>
            <w:r w:rsidRPr="00175344">
              <w:rPr>
                <w:rFonts w:ascii="Calibri" w:eastAsia="Calibri" w:hAnsi="Calibri" w:cs="Arial"/>
                <w:color w:val="000000"/>
              </w:rPr>
              <w:t xml:space="preserve"> assurant stabilité au bureau Partie métallique peinte époxy Plateau à forme ergonomique de dimensions 1600x800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couleur au choix de l'administration</w:t>
            </w:r>
          </w:p>
        </w:tc>
        <w:tc>
          <w:tcPr>
            <w:tcW w:w="648" w:type="dxa"/>
            <w:vAlign w:val="center"/>
          </w:tcPr>
          <w:p w:rsidR="008E7D94" w:rsidRDefault="008E7D94" w:rsidP="00DA7BF4">
            <w:pPr>
              <w:tabs>
                <w:tab w:val="left" w:pos="3600"/>
              </w:tabs>
              <w:jc w:val="center"/>
            </w:pPr>
            <w:r>
              <w:t>6</w:t>
            </w:r>
          </w:p>
        </w:tc>
        <w:tc>
          <w:tcPr>
            <w:tcW w:w="1791" w:type="dxa"/>
            <w:vAlign w:val="center"/>
          </w:tcPr>
          <w:p w:rsidR="008E7D94" w:rsidRDefault="008E7D94" w:rsidP="00A43549">
            <w:pPr>
              <w:tabs>
                <w:tab w:val="left" w:pos="3600"/>
              </w:tabs>
              <w:jc w:val="center"/>
            </w:pPr>
            <w:r>
              <w:t xml:space="preserve">DE </w:t>
            </w:r>
            <w:r w:rsidRPr="00DE63EB">
              <w:t>87 A 92</w:t>
            </w:r>
            <w:r>
              <w:t>/MAGASIN/CPF/PF</w:t>
            </w:r>
          </w:p>
        </w:tc>
      </w:tr>
      <w:tr w:rsidR="008E7D94" w:rsidTr="006B65CB">
        <w:tc>
          <w:tcPr>
            <w:tcW w:w="681" w:type="dxa"/>
            <w:vAlign w:val="center"/>
          </w:tcPr>
          <w:p w:rsidR="008E7D94" w:rsidRDefault="008E7D94" w:rsidP="00D35698">
            <w:pPr>
              <w:tabs>
                <w:tab w:val="left" w:pos="3600"/>
              </w:tabs>
              <w:jc w:val="center"/>
            </w:pPr>
            <w:r>
              <w:t>7</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 xml:space="preserve">FAUTEUIL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Fauteuil roulant à 5 systèmes de réglage. Piétement étoilé sur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5 branches nylon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sur roulettes double galets de qualité</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lastRenderedPageBreak/>
              <w:t>siège à dossier mi haut en tissu et coq  en polypropylène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Mécanisme basculant</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Réglable en hauteur par vérin à gaz</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Accoudoirs en polypropylène réglable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Garnissage assise en coq polypropylène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avec mousse polyuréthane de haute densité finition tissu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Fauteuil hauteur (104-110)   profondeur 60              largeur 50</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Assise : hauteur  (48-50)        profondeur 50              largeur 50</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Tolérance + /- 2%</w:t>
            </w:r>
          </w:p>
        </w:tc>
        <w:tc>
          <w:tcPr>
            <w:tcW w:w="648" w:type="dxa"/>
            <w:vAlign w:val="center"/>
          </w:tcPr>
          <w:p w:rsidR="008E7D94" w:rsidRDefault="008E7D94" w:rsidP="00DA7BF4">
            <w:pPr>
              <w:tabs>
                <w:tab w:val="left" w:pos="3600"/>
              </w:tabs>
              <w:jc w:val="center"/>
            </w:pPr>
            <w:r>
              <w:lastRenderedPageBreak/>
              <w:t>6</w:t>
            </w:r>
          </w:p>
        </w:tc>
        <w:tc>
          <w:tcPr>
            <w:tcW w:w="1791" w:type="dxa"/>
            <w:vAlign w:val="center"/>
          </w:tcPr>
          <w:p w:rsidR="008E7D94" w:rsidRDefault="008E7D94" w:rsidP="00A43549">
            <w:pPr>
              <w:tabs>
                <w:tab w:val="left" w:pos="3600"/>
              </w:tabs>
              <w:jc w:val="center"/>
            </w:pPr>
            <w:r>
              <w:t xml:space="preserve">DE </w:t>
            </w:r>
            <w:r w:rsidRPr="00DE63EB">
              <w:t>93 A 98</w:t>
            </w:r>
            <w:r>
              <w:t>/MAGASIN/CPF/PF</w:t>
            </w:r>
          </w:p>
        </w:tc>
      </w:tr>
      <w:tr w:rsidR="008E7D94" w:rsidTr="006B65CB">
        <w:tc>
          <w:tcPr>
            <w:tcW w:w="681" w:type="dxa"/>
            <w:vAlign w:val="center"/>
          </w:tcPr>
          <w:p w:rsidR="008E7D94" w:rsidRDefault="008E7D94" w:rsidP="00D35698">
            <w:pPr>
              <w:tabs>
                <w:tab w:val="left" w:pos="3600"/>
              </w:tabs>
              <w:jc w:val="center"/>
            </w:pPr>
            <w:r>
              <w:lastRenderedPageBreak/>
              <w:t>8</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 xml:space="preserve">Bureau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Bureau en bois stratifié d'épaisseur 22mm double faces,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champ ABS 2 mm, piétement métallique traité au four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en forme de U renversé composés de traverses en tube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métallique de section carrée 50*50mm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Peint en époxy sur embout silencieux</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Antidérapant voile de fond en bois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plateau  sur traverse métallique en tube 50*50mm forme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U posé sur  caisson fixe à 3 tiroirs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Dim : 180L*80P*75H</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Couleur aux choix de l’administration</w:t>
            </w:r>
          </w:p>
        </w:tc>
        <w:tc>
          <w:tcPr>
            <w:tcW w:w="648" w:type="dxa"/>
            <w:vAlign w:val="center"/>
          </w:tcPr>
          <w:p w:rsidR="008E7D94" w:rsidRDefault="008E7D94" w:rsidP="00DA7BF4">
            <w:pPr>
              <w:tabs>
                <w:tab w:val="left" w:pos="3600"/>
              </w:tabs>
              <w:jc w:val="center"/>
            </w:pPr>
            <w:r>
              <w:t>40</w:t>
            </w:r>
          </w:p>
        </w:tc>
        <w:tc>
          <w:tcPr>
            <w:tcW w:w="1791" w:type="dxa"/>
            <w:vAlign w:val="center"/>
          </w:tcPr>
          <w:p w:rsidR="008E7D94" w:rsidRDefault="008E7D94" w:rsidP="00A43549">
            <w:pPr>
              <w:tabs>
                <w:tab w:val="left" w:pos="3600"/>
              </w:tabs>
              <w:jc w:val="center"/>
            </w:pPr>
            <w:r>
              <w:t xml:space="preserve">DE </w:t>
            </w:r>
            <w:r w:rsidRPr="00BE5BD7">
              <w:t>99 A 138</w:t>
            </w:r>
            <w:r>
              <w:t>/MAGASIN/CPF/PF</w:t>
            </w:r>
          </w:p>
        </w:tc>
      </w:tr>
      <w:tr w:rsidR="008E7D94" w:rsidTr="006B65CB">
        <w:tc>
          <w:tcPr>
            <w:tcW w:w="681" w:type="dxa"/>
            <w:vAlign w:val="center"/>
          </w:tcPr>
          <w:p w:rsidR="008E7D94" w:rsidRDefault="008E7D94" w:rsidP="00D35698">
            <w:pPr>
              <w:tabs>
                <w:tab w:val="left" w:pos="3600"/>
              </w:tabs>
              <w:jc w:val="center"/>
            </w:pPr>
            <w:r>
              <w:t>9</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FAUTEUIL OPERATEUR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Fauteuil revêtement en tissu pour assise et mèche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en dossier galbé en poly propylène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Piétement étoile sur 5 branches acier chromé sur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Roulette double galets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Réglable en hauteur par vérin à gaz avec  Accoudoirs en polypropylène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dimension: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hauteur hors tous : 91cm à 1m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largeur hors tous : 61cm          </w:t>
            </w:r>
          </w:p>
        </w:tc>
        <w:tc>
          <w:tcPr>
            <w:tcW w:w="648" w:type="dxa"/>
            <w:vAlign w:val="center"/>
          </w:tcPr>
          <w:p w:rsidR="008E7D94" w:rsidRDefault="008E7D94" w:rsidP="00DA7BF4">
            <w:pPr>
              <w:tabs>
                <w:tab w:val="left" w:pos="3600"/>
              </w:tabs>
              <w:jc w:val="center"/>
            </w:pPr>
            <w:r>
              <w:t>50</w:t>
            </w:r>
          </w:p>
        </w:tc>
        <w:tc>
          <w:tcPr>
            <w:tcW w:w="1791" w:type="dxa"/>
            <w:vAlign w:val="center"/>
          </w:tcPr>
          <w:p w:rsidR="008E7D94" w:rsidRDefault="008E7D94" w:rsidP="00A43549">
            <w:pPr>
              <w:tabs>
                <w:tab w:val="left" w:pos="3600"/>
              </w:tabs>
              <w:jc w:val="center"/>
            </w:pPr>
            <w:r>
              <w:t xml:space="preserve">DE </w:t>
            </w:r>
            <w:r w:rsidRPr="0063001B">
              <w:t>139 A 188</w:t>
            </w:r>
            <w:r>
              <w:t>/MAGASIN/CPF/PF</w:t>
            </w:r>
          </w:p>
        </w:tc>
      </w:tr>
      <w:tr w:rsidR="008E7D94" w:rsidTr="006B65CB">
        <w:tc>
          <w:tcPr>
            <w:tcW w:w="681" w:type="dxa"/>
            <w:vAlign w:val="center"/>
          </w:tcPr>
          <w:p w:rsidR="008E7D94" w:rsidRDefault="008E7D94" w:rsidP="00D35698">
            <w:pPr>
              <w:tabs>
                <w:tab w:val="left" w:pos="3600"/>
              </w:tabs>
              <w:jc w:val="center"/>
            </w:pPr>
            <w:r>
              <w:t>10</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 xml:space="preserve">Table de réunion de forme "T"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pour 10 personnes y compris bureau conférencier</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plateau et piétement en bois stratifié d'épaisseur 40mm avec bande de champ ABS épaisseur 2mm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 Dim : (2.50m*1.20m*0.72m</w:t>
            </w:r>
            <w:proofErr w:type="gramStart"/>
            <w:r w:rsidRPr="00175344">
              <w:rPr>
                <w:rFonts w:ascii="Calibri" w:eastAsia="Calibri" w:hAnsi="Calibri" w:cs="Arial"/>
                <w:color w:val="000000"/>
              </w:rPr>
              <w:t>)+</w:t>
            </w:r>
            <w:proofErr w:type="gramEnd"/>
            <w:r w:rsidRPr="00175344">
              <w:rPr>
                <w:rFonts w:ascii="Calibri" w:eastAsia="Calibri" w:hAnsi="Calibri" w:cs="Arial"/>
                <w:color w:val="000000"/>
              </w:rPr>
              <w:t>(1.80*0.80*0.72m)</w:t>
            </w:r>
          </w:p>
        </w:tc>
        <w:tc>
          <w:tcPr>
            <w:tcW w:w="648" w:type="dxa"/>
            <w:vAlign w:val="center"/>
          </w:tcPr>
          <w:p w:rsidR="008E7D94" w:rsidRDefault="008E7D94" w:rsidP="00DA7BF4">
            <w:pPr>
              <w:tabs>
                <w:tab w:val="left" w:pos="3600"/>
              </w:tabs>
              <w:jc w:val="center"/>
            </w:pPr>
            <w:r>
              <w:t>1</w:t>
            </w:r>
          </w:p>
        </w:tc>
        <w:tc>
          <w:tcPr>
            <w:tcW w:w="1791" w:type="dxa"/>
            <w:vAlign w:val="center"/>
          </w:tcPr>
          <w:p w:rsidR="008E7D94" w:rsidRDefault="008E7D94" w:rsidP="00A43549">
            <w:pPr>
              <w:tabs>
                <w:tab w:val="left" w:pos="3600"/>
              </w:tabs>
              <w:jc w:val="center"/>
            </w:pPr>
            <w:r w:rsidRPr="0063001B">
              <w:t>189</w:t>
            </w:r>
            <w:r>
              <w:t>/MAGASIN/CPF/PF</w:t>
            </w:r>
          </w:p>
        </w:tc>
      </w:tr>
      <w:tr w:rsidR="008E7D94" w:rsidTr="006B65CB">
        <w:tc>
          <w:tcPr>
            <w:tcW w:w="681" w:type="dxa"/>
            <w:vAlign w:val="center"/>
          </w:tcPr>
          <w:p w:rsidR="008E7D94" w:rsidRDefault="008E7D94" w:rsidP="00D35698">
            <w:pPr>
              <w:tabs>
                <w:tab w:val="left" w:pos="3600"/>
              </w:tabs>
              <w:jc w:val="center"/>
            </w:pPr>
            <w:r>
              <w:t>11</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BANQUETTE D'ACCEUIL</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Banquette d'accueil de 3 places en tissu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Lx162cm P×61cm (plus au moins 10%)</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3 places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Structure métallique avec des vérins de mise à niveau</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Piètement disponible en noir ou en argent</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Dossier et assise en tissu</w:t>
            </w:r>
          </w:p>
        </w:tc>
        <w:tc>
          <w:tcPr>
            <w:tcW w:w="648" w:type="dxa"/>
            <w:vAlign w:val="center"/>
          </w:tcPr>
          <w:p w:rsidR="008E7D94" w:rsidRDefault="008E7D94" w:rsidP="00DA7BF4">
            <w:pPr>
              <w:tabs>
                <w:tab w:val="left" w:pos="3600"/>
              </w:tabs>
              <w:jc w:val="center"/>
            </w:pPr>
            <w:r>
              <w:t>2</w:t>
            </w:r>
          </w:p>
        </w:tc>
        <w:tc>
          <w:tcPr>
            <w:tcW w:w="1791" w:type="dxa"/>
            <w:vAlign w:val="center"/>
          </w:tcPr>
          <w:p w:rsidR="008E7D94" w:rsidRDefault="008E7D94" w:rsidP="00A43549">
            <w:pPr>
              <w:tabs>
                <w:tab w:val="left" w:pos="3600"/>
              </w:tabs>
              <w:jc w:val="center"/>
            </w:pPr>
            <w:r w:rsidRPr="0063001B">
              <w:t>190 ET 191</w:t>
            </w:r>
            <w:r>
              <w:t>/MAGASIN/CPF/PF</w:t>
            </w:r>
          </w:p>
        </w:tc>
      </w:tr>
      <w:tr w:rsidR="008E7D94" w:rsidTr="006B65CB">
        <w:tc>
          <w:tcPr>
            <w:tcW w:w="681" w:type="dxa"/>
            <w:vAlign w:val="center"/>
          </w:tcPr>
          <w:p w:rsidR="008E7D94" w:rsidRDefault="008E7D94" w:rsidP="00D35698">
            <w:pPr>
              <w:tabs>
                <w:tab w:val="left" w:pos="3600"/>
              </w:tabs>
              <w:jc w:val="center"/>
            </w:pPr>
            <w:r>
              <w:t>12</w:t>
            </w:r>
          </w:p>
        </w:tc>
        <w:tc>
          <w:tcPr>
            <w:tcW w:w="7939" w:type="dxa"/>
            <w:vAlign w:val="center"/>
          </w:tcPr>
          <w:p w:rsidR="008E7D94" w:rsidRPr="00175344" w:rsidRDefault="008E7D94" w:rsidP="00A43549">
            <w:pPr>
              <w:rPr>
                <w:rFonts w:ascii="Calibri" w:eastAsia="Calibri" w:hAnsi="Calibri" w:cs="Arial"/>
                <w:b/>
                <w:bCs/>
                <w:color w:val="000000"/>
                <w:u w:val="single"/>
              </w:rPr>
            </w:pPr>
            <w:r w:rsidRPr="00175344">
              <w:rPr>
                <w:rFonts w:ascii="Calibri" w:eastAsia="Calibri" w:hAnsi="Calibri" w:cs="Arial"/>
                <w:b/>
                <w:bCs/>
                <w:color w:val="000000"/>
                <w:u w:val="single"/>
              </w:rPr>
              <w:t>Copieur numérique multifonction</w:t>
            </w:r>
          </w:p>
          <w:p w:rsidR="008E7D94" w:rsidRPr="00175344" w:rsidRDefault="008E7D94" w:rsidP="00A43549">
            <w:pPr>
              <w:rPr>
                <w:rFonts w:ascii="Calibri" w:eastAsia="Calibri" w:hAnsi="Calibri" w:cs="Arial"/>
                <w:color w:val="000000"/>
                <w:u w:val="single"/>
              </w:rPr>
            </w:pPr>
            <w:r w:rsidRPr="00175344">
              <w:rPr>
                <w:rFonts w:ascii="Calibri" w:eastAsia="Calibri" w:hAnsi="Calibri" w:cs="Arial"/>
                <w:color w:val="000000"/>
                <w:u w:val="single"/>
              </w:rPr>
              <w:t>SPÉCIFICATIONS D'IMPRESSION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Vitesse d'impression (noir et blanc) : 22 pages par minute (A4), 11 pages par minute (A3)</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Méthode d'impression : Impression laser noir et blanc</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Résolution d'impression 600 × 600 ppp</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Chargeur papier (standard) 1 cassette de 250 feuilles (80 g/m²), bac multifonction de 80 feuilles (80 g/m²)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Capacité papier maximum en entrée 330 feuilles (80 g/m²)</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Capacité papier maximum en sortie 50 feuilles (80 g/m²)</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Formats de supports pris en charge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Cassette : Formats standard : A3, A4, A5, B5, Légal, Lettre, </w:t>
            </w:r>
            <w:proofErr w:type="spellStart"/>
            <w:r w:rsidRPr="00175344">
              <w:rPr>
                <w:rFonts w:ascii="Calibri" w:eastAsia="Calibri" w:hAnsi="Calibri" w:cs="Arial"/>
                <w:color w:val="000000"/>
              </w:rPr>
              <w:t>Ledger</w:t>
            </w:r>
            <w:proofErr w:type="spellEnd"/>
            <w:r w:rsidRPr="00175344">
              <w:rPr>
                <w:rFonts w:ascii="Calibri" w:eastAsia="Calibri" w:hAnsi="Calibri" w:cs="Arial"/>
                <w:color w:val="000000"/>
              </w:rPr>
              <w:t xml:space="preserve">, Exécutive, </w:t>
            </w:r>
            <w:proofErr w:type="spellStart"/>
            <w:r w:rsidRPr="00175344">
              <w:rPr>
                <w:rFonts w:ascii="Calibri" w:eastAsia="Calibri" w:hAnsi="Calibri" w:cs="Arial"/>
                <w:color w:val="000000"/>
              </w:rPr>
              <w:lastRenderedPageBreak/>
              <w:t>Statement</w:t>
            </w:r>
            <w:proofErr w:type="spellEnd"/>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Bac multifonction : Formats standard : A3, A4, A5, B4, B5, Légal, Lettre, </w:t>
            </w:r>
            <w:proofErr w:type="spellStart"/>
            <w:r w:rsidRPr="00175344">
              <w:rPr>
                <w:rFonts w:ascii="Calibri" w:eastAsia="Calibri" w:hAnsi="Calibri" w:cs="Arial"/>
                <w:color w:val="000000"/>
              </w:rPr>
              <w:t>Ledger</w:t>
            </w:r>
            <w:proofErr w:type="spellEnd"/>
            <w:r w:rsidRPr="00175344">
              <w:rPr>
                <w:rFonts w:ascii="Calibri" w:eastAsia="Calibri" w:hAnsi="Calibri" w:cs="Arial"/>
                <w:color w:val="000000"/>
              </w:rPr>
              <w:t xml:space="preserve">, Exécutive, </w:t>
            </w:r>
            <w:proofErr w:type="spellStart"/>
            <w:r w:rsidRPr="00175344">
              <w:rPr>
                <w:rFonts w:ascii="Calibri" w:eastAsia="Calibri" w:hAnsi="Calibri" w:cs="Arial"/>
                <w:color w:val="000000"/>
              </w:rPr>
              <w:t>Statement</w:t>
            </w:r>
            <w:proofErr w:type="spellEnd"/>
            <w:r w:rsidRPr="00175344">
              <w:rPr>
                <w:rFonts w:ascii="Calibri" w:eastAsia="Calibri" w:hAnsi="Calibri" w:cs="Arial"/>
                <w:color w:val="000000"/>
              </w:rPr>
              <w:t xml:space="preserve">, enveloppes (N° 10 (COM10), </w:t>
            </w:r>
            <w:proofErr w:type="spellStart"/>
            <w:r w:rsidRPr="00175344">
              <w:rPr>
                <w:rFonts w:ascii="Calibri" w:eastAsia="Calibri" w:hAnsi="Calibri" w:cs="Arial"/>
                <w:color w:val="000000"/>
              </w:rPr>
              <w:t>Monarch</w:t>
            </w:r>
            <w:proofErr w:type="spellEnd"/>
            <w:r w:rsidRPr="00175344">
              <w:rPr>
                <w:rFonts w:ascii="Calibri" w:eastAsia="Calibri" w:hAnsi="Calibri" w:cs="Arial"/>
                <w:color w:val="000000"/>
              </w:rPr>
              <w:t>, ISO-C5, DL), format personnalisé (148 x 95 mm à 431 x 297 mm)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Grammages pris en charge: 64 à 90 g/m²</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Compatibilité avec les systèmes d'exploitation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Windows XP/Server 2003/Vista/Server 2008/Windows 7/Server 2008 R2/Windows 8/Windows 8.1/Server 2012/Server 2012 R2, MAC OS x (10.5.8 ou version ultérieure)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Reportez-vous à la page http://software.canon-europe.com/ pour plus d'informations sur la disponibilité des solutions d'impression pour d'autres systèmes d'exploitation et environnements tels que l'AS/400, UNIX, Linux et </w:t>
            </w:r>
            <w:proofErr w:type="spellStart"/>
            <w:r w:rsidRPr="00175344">
              <w:rPr>
                <w:rFonts w:ascii="Calibri" w:eastAsia="Calibri" w:hAnsi="Calibri" w:cs="Arial"/>
                <w:color w:val="000000"/>
              </w:rPr>
              <w:t>Citrix</w:t>
            </w:r>
            <w:proofErr w:type="spellEnd"/>
            <w:r w:rsidRPr="00175344">
              <w:rPr>
                <w:rFonts w:ascii="Calibri" w:eastAsia="Calibri" w:hAnsi="Calibri" w:cs="Arial"/>
                <w:color w:val="000000"/>
              </w:rPr>
              <w:t>. Certaines de ces solutions sont soumises à une tarification spéciale.</w:t>
            </w:r>
          </w:p>
          <w:p w:rsidR="008E7D94" w:rsidRPr="00175344" w:rsidRDefault="008E7D94" w:rsidP="00A43549">
            <w:pPr>
              <w:rPr>
                <w:rFonts w:ascii="Calibri" w:eastAsia="Calibri" w:hAnsi="Calibri" w:cs="Arial"/>
                <w:color w:val="000000"/>
                <w:u w:val="single"/>
              </w:rPr>
            </w:pPr>
            <w:r w:rsidRPr="00175344">
              <w:rPr>
                <w:rFonts w:ascii="Calibri" w:eastAsia="Calibri" w:hAnsi="Calibri" w:cs="Arial"/>
                <w:color w:val="000000"/>
                <w:u w:val="single"/>
              </w:rPr>
              <w:t>SPÉCIFICATIONS DE COPIE</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Vitesse de copie (noir et blanc) 22 ppm (A4 recto, 600 x 600 ppp), 11 ppm (A3 recto, 600 x 600 ppp)</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Délai de sortie de la première copie 7,9 secondes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Résolution de copie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Lecture : 600 × 600 ppp</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Impression : 600 ppp × 600 ppp</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Réduction / Agrandissement Zoom : 25-400 % par incréments de 1 %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Niveau de zoom fixe : 25 %, 50 %, 70 %, 100 %, 141 %, 200 %, 400 %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SPÉCIFICATIONS DE NUMÉRISATION</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Formats de supports pris en charge A3, A4, A5, B4, B5, Légal, Lettre, </w:t>
            </w:r>
            <w:proofErr w:type="spellStart"/>
            <w:r w:rsidRPr="00175344">
              <w:rPr>
                <w:rFonts w:ascii="Calibri" w:eastAsia="Calibri" w:hAnsi="Calibri" w:cs="Arial"/>
                <w:color w:val="000000"/>
              </w:rPr>
              <w:t>Ledger</w:t>
            </w:r>
            <w:proofErr w:type="spellEnd"/>
            <w:r w:rsidRPr="00175344">
              <w:rPr>
                <w:rFonts w:ascii="Calibri" w:eastAsia="Calibri" w:hAnsi="Calibri" w:cs="Arial"/>
                <w:color w:val="000000"/>
              </w:rPr>
              <w:t xml:space="preserve">, Exécutive, </w:t>
            </w:r>
            <w:proofErr w:type="spellStart"/>
            <w:r w:rsidRPr="00175344">
              <w:rPr>
                <w:rFonts w:ascii="Calibri" w:eastAsia="Calibri" w:hAnsi="Calibri" w:cs="Arial"/>
                <w:color w:val="000000"/>
              </w:rPr>
              <w:t>Statement</w:t>
            </w:r>
            <w:proofErr w:type="spellEnd"/>
            <w:r w:rsidRPr="00175344">
              <w:rPr>
                <w:rFonts w:ascii="Calibri" w:eastAsia="Calibri" w:hAnsi="Calibri" w:cs="Arial"/>
                <w:color w:val="000000"/>
              </w:rPr>
              <w:t xml:space="preserve">, Enveloppes (N° 10 (COM10), </w:t>
            </w:r>
            <w:proofErr w:type="spellStart"/>
            <w:r w:rsidRPr="00175344">
              <w:rPr>
                <w:rFonts w:ascii="Calibri" w:eastAsia="Calibri" w:hAnsi="Calibri" w:cs="Arial"/>
                <w:color w:val="000000"/>
              </w:rPr>
              <w:t>Mornach</w:t>
            </w:r>
            <w:proofErr w:type="spellEnd"/>
            <w:r w:rsidRPr="00175344">
              <w:rPr>
                <w:rFonts w:ascii="Calibri" w:eastAsia="Calibri" w:hAnsi="Calibri" w:cs="Arial"/>
                <w:color w:val="000000"/>
              </w:rPr>
              <w:t>, ISO-C5, DL), format personnalisé (431 x 297 mm)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Résolutions de numérisation 300 ppp en noir et blanc, 300 ppp en couleur (avec MF </w:t>
            </w:r>
            <w:proofErr w:type="spellStart"/>
            <w:r w:rsidRPr="00175344">
              <w:rPr>
                <w:rFonts w:ascii="Calibri" w:eastAsia="Calibri" w:hAnsi="Calibri" w:cs="Arial"/>
                <w:color w:val="000000"/>
              </w:rPr>
              <w:t>Toolbox</w:t>
            </w:r>
            <w:proofErr w:type="spellEnd"/>
            <w:r w:rsidRPr="00175344">
              <w:rPr>
                <w:rFonts w:ascii="Calibri" w:eastAsia="Calibri" w:hAnsi="Calibri" w:cs="Arial"/>
                <w:color w:val="000000"/>
              </w:rPr>
              <w:t>)</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Vitesse de numérisation Recto : 22 </w:t>
            </w:r>
            <w:proofErr w:type="spellStart"/>
            <w:r w:rsidRPr="00175344">
              <w:rPr>
                <w:rFonts w:ascii="Calibri" w:eastAsia="Calibri" w:hAnsi="Calibri" w:cs="Arial"/>
                <w:color w:val="000000"/>
              </w:rPr>
              <w:t>ipm</w:t>
            </w:r>
            <w:proofErr w:type="spellEnd"/>
            <w:r w:rsidRPr="00175344">
              <w:rPr>
                <w:rFonts w:ascii="Calibri" w:eastAsia="Calibri" w:hAnsi="Calibri" w:cs="Arial"/>
                <w:color w:val="000000"/>
              </w:rPr>
              <w:t xml:space="preserve"> (A4, 300 × 300 ppp)</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CARACTÉRISTIQUES GÉNÉRALES</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 xml:space="preserve">Type d'interface 1 port USB </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Vitesse du processeur 400 MHz minimum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Mémoire 128 Mo (RAM) minimum</w:t>
            </w:r>
          </w:p>
          <w:p w:rsidR="008E7D94" w:rsidRPr="00175344" w:rsidRDefault="008E7D94" w:rsidP="00A43549">
            <w:pPr>
              <w:rPr>
                <w:rFonts w:ascii="Calibri" w:eastAsia="Calibri" w:hAnsi="Calibri" w:cs="Arial"/>
                <w:color w:val="000000"/>
              </w:rPr>
            </w:pPr>
            <w:r w:rsidRPr="00175344">
              <w:rPr>
                <w:rFonts w:ascii="Calibri" w:eastAsia="Calibri" w:hAnsi="Calibri" w:cs="Arial"/>
                <w:color w:val="000000"/>
              </w:rPr>
              <w:t>Alimentation 200-240 V (±10 %), 50/60 Hz (±2 Hz), 2,4 A</w:t>
            </w:r>
          </w:p>
        </w:tc>
        <w:tc>
          <w:tcPr>
            <w:tcW w:w="648" w:type="dxa"/>
            <w:vAlign w:val="center"/>
          </w:tcPr>
          <w:p w:rsidR="008E7D94" w:rsidRDefault="008E7D94" w:rsidP="00DA7BF4">
            <w:pPr>
              <w:tabs>
                <w:tab w:val="left" w:pos="3600"/>
              </w:tabs>
              <w:jc w:val="center"/>
            </w:pPr>
            <w:r>
              <w:lastRenderedPageBreak/>
              <w:t>2</w:t>
            </w:r>
          </w:p>
        </w:tc>
        <w:tc>
          <w:tcPr>
            <w:tcW w:w="1791" w:type="dxa"/>
            <w:vAlign w:val="center"/>
          </w:tcPr>
          <w:p w:rsidR="008E7D94" w:rsidRDefault="008E7D94" w:rsidP="00057CEB">
            <w:pPr>
              <w:tabs>
                <w:tab w:val="left" w:pos="3600"/>
              </w:tabs>
              <w:jc w:val="center"/>
            </w:pPr>
            <w:r w:rsidRPr="0063001B">
              <w:t>192 ET 193</w:t>
            </w:r>
            <w:r>
              <w:t>/MAGASIN/CPF/PF</w:t>
            </w:r>
          </w:p>
        </w:tc>
      </w:tr>
    </w:tbl>
    <w:p w:rsidR="00D35698" w:rsidRDefault="00D35698" w:rsidP="00113FD1">
      <w:pPr>
        <w:tabs>
          <w:tab w:val="left" w:pos="3600"/>
        </w:tabs>
        <w:jc w:val="center"/>
      </w:pPr>
    </w:p>
    <w:p w:rsidR="004A200A" w:rsidRDefault="00D35698" w:rsidP="00D35698">
      <w:pPr>
        <w:tabs>
          <w:tab w:val="left" w:pos="5520"/>
        </w:tabs>
      </w:pPr>
      <w:r>
        <w:tab/>
      </w:r>
    </w:p>
    <w:p w:rsidR="004A200A" w:rsidRDefault="004A200A" w:rsidP="004A200A"/>
    <w:sectPr w:rsidR="004A200A" w:rsidSect="0074258F">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C547A"/>
    <w:multiLevelType w:val="hybridMultilevel"/>
    <w:tmpl w:val="0D5CC2E8"/>
    <w:lvl w:ilvl="0" w:tplc="14ECE356">
      <w:start w:val="1"/>
      <w:numFmt w:val="bullet"/>
      <w:lvlText w:val=""/>
      <w:lvlJc w:val="left"/>
      <w:pPr>
        <w:ind w:left="720" w:hanging="360"/>
      </w:pPr>
      <w:rPr>
        <w:rFonts w:ascii="Symbol" w:hAnsi="Symbol" w:cs="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082CD2"/>
    <w:multiLevelType w:val="hybridMultilevel"/>
    <w:tmpl w:val="5C882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13FD1"/>
    <w:rsid w:val="00014AC8"/>
    <w:rsid w:val="00057CEB"/>
    <w:rsid w:val="00071BF3"/>
    <w:rsid w:val="000D3A64"/>
    <w:rsid w:val="00113FD1"/>
    <w:rsid w:val="001D6D8B"/>
    <w:rsid w:val="00225D40"/>
    <w:rsid w:val="00241A4D"/>
    <w:rsid w:val="002442D0"/>
    <w:rsid w:val="0035139B"/>
    <w:rsid w:val="00364A3C"/>
    <w:rsid w:val="00367839"/>
    <w:rsid w:val="00394023"/>
    <w:rsid w:val="0049784A"/>
    <w:rsid w:val="004A200A"/>
    <w:rsid w:val="00513999"/>
    <w:rsid w:val="00564B96"/>
    <w:rsid w:val="00624353"/>
    <w:rsid w:val="0063001B"/>
    <w:rsid w:val="006A0B31"/>
    <w:rsid w:val="006B65CB"/>
    <w:rsid w:val="006E37B1"/>
    <w:rsid w:val="0074258F"/>
    <w:rsid w:val="007E1AAC"/>
    <w:rsid w:val="008030E1"/>
    <w:rsid w:val="00803E03"/>
    <w:rsid w:val="0081082C"/>
    <w:rsid w:val="00856E45"/>
    <w:rsid w:val="008E7D94"/>
    <w:rsid w:val="00926C2C"/>
    <w:rsid w:val="009A2B3A"/>
    <w:rsid w:val="009E7D12"/>
    <w:rsid w:val="00A337AD"/>
    <w:rsid w:val="00A9124C"/>
    <w:rsid w:val="00B842E2"/>
    <w:rsid w:val="00B85B42"/>
    <w:rsid w:val="00BE5BD7"/>
    <w:rsid w:val="00C4227A"/>
    <w:rsid w:val="00C467E7"/>
    <w:rsid w:val="00C6226C"/>
    <w:rsid w:val="00D0263D"/>
    <w:rsid w:val="00D33CB2"/>
    <w:rsid w:val="00D35698"/>
    <w:rsid w:val="00D67025"/>
    <w:rsid w:val="00DA7BF4"/>
    <w:rsid w:val="00DE63EB"/>
    <w:rsid w:val="00E82F48"/>
    <w:rsid w:val="00F910BE"/>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3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13FD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Grilledutableau">
    <w:name w:val="Table Grid"/>
    <w:basedOn w:val="TableauNormal"/>
    <w:uiPriority w:val="39"/>
    <w:rsid w:val="00113F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513999"/>
    <w:pPr>
      <w:ind w:left="720"/>
      <w:contextualSpacing/>
    </w:pPr>
  </w:style>
  <w:style w:type="paragraph" w:styleId="Textedebulles">
    <w:name w:val="Balloon Text"/>
    <w:basedOn w:val="Normal"/>
    <w:link w:val="TextedebullesCar"/>
    <w:uiPriority w:val="99"/>
    <w:semiHidden/>
    <w:unhideWhenUsed/>
    <w:rsid w:val="000D3A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3A6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CEE5-6DB4-4C64-9BB0-3C3D288F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1559</Words>
  <Characters>8577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CPSFES</dc:creator>
  <cp:lastModifiedBy>CONSEIL</cp:lastModifiedBy>
  <cp:revision>5</cp:revision>
  <cp:lastPrinted>2017-10-31T11:37:00Z</cp:lastPrinted>
  <dcterms:created xsi:type="dcterms:W3CDTF">2017-10-31T10:33:00Z</dcterms:created>
  <dcterms:modified xsi:type="dcterms:W3CDTF">2017-10-31T11:40:00Z</dcterms:modified>
</cp:coreProperties>
</file>