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12547C" w:rsidRPr="0012547C" w:rsidRDefault="0012547C" w:rsidP="0012547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color w:val="000000"/>
          <w:kern w:val="0"/>
          <w:sz w:val="44"/>
          <w:szCs w:val="44"/>
          <w:lang w:val="ru-RU"/>
        </w:rPr>
      </w:pPr>
      <w:r w:rsidRPr="0012547C">
        <w:rPr>
          <w:rFonts w:ascii="Times New Roman" w:hAnsi="Times New Roman" w:cs="Times New Roman"/>
          <w:color w:val="000000"/>
          <w:kern w:val="0"/>
          <w:sz w:val="44"/>
          <w:szCs w:val="44"/>
          <w:lang w:val="ru-RU"/>
        </w:rPr>
        <w:t>Тема: «Сжатие информации и основы</w:t>
      </w:r>
    </w:p>
    <w:p w:rsidR="00D107FB" w:rsidRDefault="0012547C" w:rsidP="0012547C">
      <w:pPr>
        <w:jc w:val="center"/>
        <w:rPr>
          <w:rFonts w:ascii="Times New Roman" w:hAnsi="Times New Roman" w:cs="Times New Roman"/>
          <w:color w:val="000000"/>
          <w:kern w:val="0"/>
          <w:sz w:val="44"/>
          <w:szCs w:val="44"/>
          <w:lang w:val="en-US"/>
        </w:rPr>
      </w:pPr>
      <w:r w:rsidRPr="0012547C">
        <w:rPr>
          <w:rFonts w:ascii="Times New Roman" w:hAnsi="Times New Roman" w:cs="Times New Roman"/>
          <w:color w:val="000000"/>
          <w:kern w:val="0"/>
          <w:sz w:val="44"/>
          <w:szCs w:val="44"/>
          <w:lang w:val="ru-RU"/>
        </w:rPr>
        <w:t>помехоустойчивого кодирования.»</w:t>
      </w:r>
    </w:p>
    <w:p w:rsidR="0012547C" w:rsidRPr="0012547C" w:rsidRDefault="0012547C" w:rsidP="0012547C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/>
          <w:kern w:val="0"/>
          <w:sz w:val="28"/>
          <w:szCs w:val="28"/>
          <w:lang w:val="en-US"/>
        </w:rPr>
      </w:pPr>
      <w:proofErr w:type="spellStart"/>
      <w:r w:rsidRPr="0012547C">
        <w:rPr>
          <w:rFonts w:ascii="Century Gothic" w:hAnsi="Century Gothic" w:cs="Century Gothic"/>
          <w:b/>
          <w:bCs/>
          <w:color w:val="1C338B"/>
          <w:kern w:val="0"/>
          <w:sz w:val="28"/>
          <w:szCs w:val="28"/>
          <w:lang w:val="en-GB"/>
        </w:rPr>
        <w:t>Н</w:t>
      </w:r>
      <w:r w:rsidRPr="0012547C">
        <w:rPr>
          <w:rFonts w:ascii="Century Gothic" w:hAnsi="Century Gothic" w:cs="Century Gothic"/>
          <w:b/>
          <w:bCs/>
          <w:color w:val="878787"/>
          <w:kern w:val="0"/>
          <w:sz w:val="28"/>
          <w:szCs w:val="28"/>
          <w:lang w:val="en-GB"/>
        </w:rPr>
        <w:t>епозиционные</w:t>
      </w:r>
      <w:proofErr w:type="spellEnd"/>
      <w:r w:rsidRPr="0012547C">
        <w:rPr>
          <w:rFonts w:ascii="Century Gothic" w:hAnsi="Century Gothic" w:cs="Century Gothic"/>
          <w:b/>
          <w:bCs/>
          <w:color w:val="878787"/>
          <w:kern w:val="0"/>
          <w:sz w:val="28"/>
          <w:szCs w:val="28"/>
          <w:lang w:val="en-GB"/>
        </w:rPr>
        <w:t xml:space="preserve"> </w:t>
      </w:r>
      <w:proofErr w:type="spellStart"/>
      <w:r w:rsidRPr="0012547C">
        <w:rPr>
          <w:rFonts w:ascii="Century Gothic" w:hAnsi="Century Gothic" w:cs="Century Gothic"/>
          <w:b/>
          <w:bCs/>
          <w:color w:val="878787"/>
          <w:kern w:val="0"/>
          <w:sz w:val="28"/>
          <w:szCs w:val="28"/>
          <w:lang w:val="en-GB"/>
        </w:rPr>
        <w:t>системы</w:t>
      </w:r>
      <w:proofErr w:type="spellEnd"/>
      <w:r w:rsidRPr="0012547C">
        <w:rPr>
          <w:rFonts w:ascii="Century Gothic" w:hAnsi="Century Gothic" w:cs="Century Gothic"/>
          <w:b/>
          <w:bCs/>
          <w:color w:val="878787"/>
          <w:kern w:val="0"/>
          <w:sz w:val="28"/>
          <w:szCs w:val="28"/>
          <w:lang w:val="en-GB"/>
        </w:rPr>
        <w:t xml:space="preserve"> </w:t>
      </w:r>
      <w:proofErr w:type="spellStart"/>
      <w:r w:rsidRPr="0012547C">
        <w:rPr>
          <w:rFonts w:ascii="Century Gothic" w:hAnsi="Century Gothic" w:cs="Century Gothic"/>
          <w:b/>
          <w:bCs/>
          <w:color w:val="878787"/>
          <w:kern w:val="0"/>
          <w:sz w:val="28"/>
          <w:szCs w:val="28"/>
          <w:lang w:val="en-GB"/>
        </w:rPr>
        <w:t>счисления</w:t>
      </w:r>
      <w:proofErr w:type="spellEnd"/>
    </w:p>
    <w:p w:rsidR="0012547C" w:rsidRPr="0012547C" w:rsidRDefault="0012547C" w:rsidP="0012547C">
      <w:pPr>
        <w:ind w:left="360"/>
        <w:rPr>
          <w:rFonts w:ascii="Times New Roman" w:hAnsi="Times New Roman" w:cs="Times New Roman"/>
          <w:color w:val="000000"/>
          <w:kern w:val="0"/>
          <w:sz w:val="22"/>
          <w:szCs w:val="22"/>
          <w:lang w:val="ru-RU"/>
        </w:rPr>
      </w:pPr>
      <w:r w:rsidRPr="0012547C">
        <w:rPr>
          <w:rFonts w:ascii="Helvetica" w:hAnsi="Helvetica" w:cs="Helvetica"/>
          <w:color w:val="24754A"/>
          <w:kern w:val="0"/>
          <w:sz w:val="40"/>
          <w:szCs w:val="40"/>
          <w:lang w:val="ru-RU"/>
        </w:rPr>
        <w:drawing>
          <wp:anchor distT="0" distB="0" distL="114300" distR="114300" simplePos="0" relativeHeight="251658240" behindDoc="0" locked="0" layoutInCell="1" allowOverlap="1" wp14:anchorId="4DA9FFEC">
            <wp:simplePos x="0" y="0"/>
            <wp:positionH relativeFrom="column">
              <wp:posOffset>3773805</wp:posOffset>
            </wp:positionH>
            <wp:positionV relativeFrom="paragraph">
              <wp:posOffset>51733</wp:posOffset>
            </wp:positionV>
            <wp:extent cx="2271134" cy="433795"/>
            <wp:effectExtent l="0" t="0" r="2540" b="0"/>
            <wp:wrapNone/>
            <wp:docPr id="15758408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5840858" name="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71134" cy="4337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12547C">
        <w:rPr>
          <w:rFonts w:ascii="Helvetica" w:hAnsi="Helvetica" w:cs="Helvetica"/>
          <w:color w:val="000000"/>
          <w:kern w:val="0"/>
          <w:sz w:val="22"/>
          <w:szCs w:val="22"/>
          <w:lang w:val="ru-RU"/>
        </w:rPr>
        <w:t>Славянская кириллическая нумерация:</w:t>
      </w:r>
    </w:p>
    <w:p w:rsidR="0012547C" w:rsidRPr="0012547C" w:rsidRDefault="0012547C" w:rsidP="0012547C">
      <w:pPr>
        <w:rPr>
          <w:color w:val="000000" w:themeColor="text1"/>
          <w:lang w:val="ru-RU"/>
        </w:rPr>
      </w:pPr>
      <w:proofErr w:type="spellStart"/>
      <w:r w:rsidRPr="0012547C">
        <w:rPr>
          <w:rFonts w:ascii="Helvetica" w:hAnsi="Helvetica" w:cs="Helvetica"/>
          <w:color w:val="000000" w:themeColor="text1"/>
          <w:kern w:val="0"/>
          <w:sz w:val="40"/>
          <w:szCs w:val="40"/>
          <w:lang w:val="en-GB"/>
        </w:rPr>
        <w:t>аддитивная</w:t>
      </w:r>
      <w:proofErr w:type="spellEnd"/>
      <w:r w:rsidRPr="0012547C">
        <w:rPr>
          <w:rFonts w:ascii="Helvetica" w:hAnsi="Helvetica" w:cs="Helvetica"/>
          <w:color w:val="000000" w:themeColor="text1"/>
          <w:kern w:val="0"/>
          <w:sz w:val="40"/>
          <w:szCs w:val="40"/>
          <w:lang w:val="en-GB"/>
        </w:rPr>
        <w:t xml:space="preserve"> </w:t>
      </w:r>
      <w:proofErr w:type="spellStart"/>
      <w:r w:rsidRPr="0012547C">
        <w:rPr>
          <w:rFonts w:ascii="Helvetica" w:hAnsi="Helvetica" w:cs="Helvetica"/>
          <w:color w:val="000000" w:themeColor="text1"/>
          <w:kern w:val="0"/>
          <w:sz w:val="40"/>
          <w:szCs w:val="40"/>
          <w:lang w:val="en-GB"/>
        </w:rPr>
        <w:t>запись</w:t>
      </w:r>
      <w:proofErr w:type="spellEnd"/>
    </w:p>
    <w:sectPr w:rsidR="0012547C" w:rsidRPr="0012547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35968E9"/>
    <w:multiLevelType w:val="hybridMultilevel"/>
    <w:tmpl w:val="E72AC22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59958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07FB"/>
    <w:rsid w:val="0012547C"/>
    <w:rsid w:val="004C62FE"/>
    <w:rsid w:val="00D107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RU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D7AA34B"/>
  <w15:chartTrackingRefBased/>
  <w15:docId w15:val="{0C863462-A077-E549-8B85-215977CC60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107F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107F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107F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107F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107F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107F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107F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107F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107F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107F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107F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107F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107F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107F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107F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107F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107F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107F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107F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107F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107F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107F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107F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107F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107F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107F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107F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107F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107F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22</Words>
  <Characters>131</Characters>
  <Application>Microsoft Office Word</Application>
  <DocSecurity>0</DocSecurity>
  <Lines>1</Lines>
  <Paragraphs>1</Paragraphs>
  <ScaleCrop>false</ScaleCrop>
  <Company/>
  <LinksUpToDate>false</LinksUpToDate>
  <CharactersWithSpaces>152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Mohamed Ellithy</dc:creator>
  <cp:keywords/>
  <dc:description/>
  <cp:lastModifiedBy>Mohamed Ellithy</cp:lastModifiedBy>
  <cp:revision>2</cp:revision>
  <dcterms:created xsi:type="dcterms:W3CDTF">2025-11-13T06:04:00Z</dcterms:created>
  <dcterms:modified xsi:type="dcterms:W3CDTF">2025-11-13T06:06:00Z</dcterms:modified>
</cp:coreProperties>
</file>