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CBC" w:rsidRPr="00636CBC" w:rsidRDefault="00636CBC" w:rsidP="00636CBC">
      <w:pPr>
        <w:jc w:val="center"/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  <w:r w:rsidRPr="00636CBC"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 xml:space="preserve">ЛЕКЦИЯ </w:t>
      </w:r>
      <w: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>№</w:t>
      </w:r>
      <w:r w:rsidRPr="00636CBC"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>1</w:t>
      </w:r>
    </w:p>
    <w:p w:rsidR="00587B31" w:rsidRPr="00636CBC" w:rsidRDefault="00587B31" w:rsidP="00636CBC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</w:pPr>
      <w:r w:rsidRPr="00636CBC"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>Что значит «работать»?</w:t>
      </w:r>
    </w:p>
    <w:p w:rsidR="00587B31" w:rsidRPr="00636CBC" w:rsidRDefault="00587B31" w:rsidP="00587B31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Вид профессиональной деятельности</w:t>
      </w:r>
    </w:p>
    <w:p w:rsidR="00587B31" w:rsidRPr="00636CBC" w:rsidRDefault="00587B31" w:rsidP="00587B31">
      <w:pPr>
        <w:ind w:left="360"/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Совокупность обобщенных трудовых функций, имеющих близкий характер, результаты и условия труда.</w:t>
      </w:r>
    </w:p>
    <w:p w:rsidR="00587B31" w:rsidRPr="00636CBC" w:rsidRDefault="00587B31" w:rsidP="00587B31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Обобщенная трудовая функция</w:t>
      </w:r>
    </w:p>
    <w:p w:rsidR="00587B31" w:rsidRPr="00636CBC" w:rsidRDefault="00587B31" w:rsidP="00587B31">
      <w:pPr>
        <w:ind w:left="360"/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Совокупность связанных между собой трудовых функций, сложившаяся в результате разделения труда в конкретном производственном или бизнес-процессе.</w:t>
      </w:r>
    </w:p>
    <w:p w:rsidR="00587B31" w:rsidRPr="00636CBC" w:rsidRDefault="00587B31" w:rsidP="00587B31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Трудовая функция</w:t>
      </w:r>
    </w:p>
    <w:p w:rsidR="00587B31" w:rsidRPr="00636CBC" w:rsidRDefault="00587B31" w:rsidP="00587B31">
      <w:pPr>
        <w:ind w:left="360"/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Система трудовых действий в рамках обобщенной трудовой функции.</w:t>
      </w:r>
    </w:p>
    <w:p w:rsidR="00587B31" w:rsidRPr="00636CBC" w:rsidRDefault="00587B31" w:rsidP="00587B31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Трудовое действие</w:t>
      </w:r>
    </w:p>
    <w:p w:rsidR="00587B31" w:rsidRPr="00636CBC" w:rsidRDefault="00587B31" w:rsidP="00587B31">
      <w:pPr>
        <w:ind w:left="360"/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Процесс взаимодействия работника с предметом труда, при котором решается определенная задача.</w:t>
      </w:r>
    </w:p>
    <w:p w:rsidR="00587B31" w:rsidRPr="00636CBC" w:rsidRDefault="00587B31" w:rsidP="00587B31">
      <w:pPr>
        <w:ind w:left="360"/>
        <w:rPr>
          <w:rFonts w:asciiTheme="majorBidi" w:hAnsiTheme="majorBidi" w:cstheme="majorBidi"/>
        </w:rPr>
      </w:pPr>
    </w:p>
    <w:p w:rsidR="00587B31" w:rsidRPr="00636CBC" w:rsidRDefault="00587B31" w:rsidP="00636CBC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</w:pPr>
      <w:r w:rsidRPr="00636CBC"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>Профессии</w:t>
      </w:r>
    </w:p>
    <w:p w:rsidR="00587B31" w:rsidRPr="00636CBC" w:rsidRDefault="00587B31" w:rsidP="00587B31">
      <w:pPr>
        <w:ind w:left="360"/>
        <w:rPr>
          <w:rFonts w:asciiTheme="majorBidi" w:hAnsiTheme="majorBidi" w:cstheme="majorBidi"/>
        </w:rPr>
      </w:pPr>
    </w:p>
    <w:p w:rsidR="00587B31" w:rsidRPr="00636CBC" w:rsidRDefault="00587B31" w:rsidP="00587B31">
      <w:pPr>
        <w:ind w:left="360"/>
        <w:rPr>
          <w:rFonts w:asciiTheme="majorBidi" w:hAnsiTheme="majorBidi" w:cstheme="majorBidi"/>
        </w:rPr>
        <w:sectPr w:rsidR="00587B31" w:rsidRPr="00636C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87B31" w:rsidRPr="00636CBC" w:rsidRDefault="00587B31" w:rsidP="00587B31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Программист</w:t>
      </w:r>
    </w:p>
    <w:p w:rsidR="00587B31" w:rsidRPr="00636CBC" w:rsidRDefault="00587B31" w:rsidP="00587B31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Тестировщик</w:t>
      </w:r>
    </w:p>
    <w:p w:rsidR="00587B31" w:rsidRPr="00636CBC" w:rsidRDefault="00587B31" w:rsidP="00587B31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Руководитель проектов</w:t>
      </w:r>
    </w:p>
    <w:p w:rsidR="00587B31" w:rsidRPr="00636CBC" w:rsidRDefault="00587B31" w:rsidP="00587B31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Системный программист</w:t>
      </w:r>
    </w:p>
    <w:p w:rsidR="00587B31" w:rsidRPr="00636CBC" w:rsidRDefault="00587B31" w:rsidP="00587B31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Дизайнер интерфейсов</w:t>
      </w:r>
    </w:p>
    <w:p w:rsidR="00587B31" w:rsidRPr="00636CBC" w:rsidRDefault="00587B31" w:rsidP="00587B31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Педагог</w:t>
      </w:r>
    </w:p>
    <w:p w:rsidR="00587B31" w:rsidRPr="00636CBC" w:rsidRDefault="00587B31" w:rsidP="00587B31">
      <w:pPr>
        <w:ind w:left="360"/>
        <w:rPr>
          <w:rFonts w:asciiTheme="majorBidi" w:hAnsiTheme="majorBidi" w:cstheme="majorBidi"/>
        </w:rPr>
        <w:sectPr w:rsidR="00587B31" w:rsidRPr="00636CBC" w:rsidSect="00587B3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87B31" w:rsidRPr="00636CBC" w:rsidRDefault="00587B31" w:rsidP="00587B31">
      <w:pPr>
        <w:ind w:left="360"/>
        <w:rPr>
          <w:rFonts w:asciiTheme="majorBidi" w:hAnsiTheme="majorBidi" w:cstheme="majorBidi"/>
        </w:rPr>
      </w:pPr>
    </w:p>
    <w:p w:rsidR="00587B31" w:rsidRPr="00636CBC" w:rsidRDefault="00587B31" w:rsidP="00587B31">
      <w:pPr>
        <w:ind w:left="360"/>
        <w:rPr>
          <w:rFonts w:asciiTheme="majorBidi" w:hAnsiTheme="majorBidi" w:cstheme="majorBidi"/>
        </w:rPr>
        <w:sectPr w:rsidR="00587B31" w:rsidRPr="00636CBC" w:rsidSect="00587B3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6CBC" w:rsidRPr="00636CBC" w:rsidRDefault="00587B31" w:rsidP="00636CBC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sectPr w:rsidR="00636CBC" w:rsidRPr="00636CBC" w:rsidSect="00636CB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36CBC"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>Простые названия</w:t>
      </w:r>
    </w:p>
    <w:p w:rsidR="00587B31" w:rsidRPr="00636CBC" w:rsidRDefault="00587B31" w:rsidP="00636CB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87B31" w:rsidRPr="00636CBC" w:rsidRDefault="00587B31" w:rsidP="00636CBC">
      <w:pPr>
        <w:jc w:val="center"/>
        <w:rPr>
          <w:rFonts w:asciiTheme="majorBidi" w:hAnsiTheme="majorBidi" w:cstheme="majorBidi"/>
          <w:b/>
          <w:bCs/>
          <w:sz w:val="36"/>
          <w:szCs w:val="36"/>
        </w:rPr>
        <w:sectPr w:rsidR="00587B31" w:rsidRPr="00636CBC" w:rsidSect="00587B3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87B31" w:rsidRPr="00636CBC" w:rsidRDefault="00587B31" w:rsidP="00587B31">
      <w:pPr>
        <w:pStyle w:val="a3"/>
        <w:numPr>
          <w:ilvl w:val="0"/>
          <w:numId w:val="4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Программер</w:t>
      </w:r>
    </w:p>
    <w:p w:rsidR="00587B31" w:rsidRPr="00636CBC" w:rsidRDefault="00587B31" w:rsidP="00587B31">
      <w:pPr>
        <w:pStyle w:val="a3"/>
        <w:numPr>
          <w:ilvl w:val="0"/>
          <w:numId w:val="4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Начальник</w:t>
      </w:r>
    </w:p>
    <w:p w:rsidR="00587B31" w:rsidRPr="00636CBC" w:rsidRDefault="00587B31" w:rsidP="00587B31">
      <w:pPr>
        <w:pStyle w:val="a3"/>
        <w:numPr>
          <w:ilvl w:val="0"/>
          <w:numId w:val="4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Педагог</w:t>
      </w:r>
    </w:p>
    <w:p w:rsidR="00587B31" w:rsidRPr="00636CBC" w:rsidRDefault="00587B31" w:rsidP="00587B31">
      <w:pPr>
        <w:pStyle w:val="a3"/>
        <w:numPr>
          <w:ilvl w:val="0"/>
          <w:numId w:val="4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UI-</w:t>
      </w:r>
      <w:proofErr w:type="spellStart"/>
      <w:r w:rsidRPr="00636CBC">
        <w:rPr>
          <w:rFonts w:asciiTheme="majorBidi" w:hAnsiTheme="majorBidi" w:cstheme="majorBidi"/>
        </w:rPr>
        <w:t>щик</w:t>
      </w:r>
      <w:proofErr w:type="spellEnd"/>
    </w:p>
    <w:p w:rsidR="00587B31" w:rsidRPr="00636CBC" w:rsidRDefault="00587B31" w:rsidP="00587B31">
      <w:pPr>
        <w:pStyle w:val="a3"/>
        <w:numPr>
          <w:ilvl w:val="0"/>
          <w:numId w:val="4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Тестировщик</w:t>
      </w:r>
    </w:p>
    <w:p w:rsidR="00587B31" w:rsidRPr="00636CBC" w:rsidRDefault="00587B31" w:rsidP="00587B31">
      <w:pPr>
        <w:ind w:left="360"/>
        <w:rPr>
          <w:rFonts w:asciiTheme="majorBidi" w:hAnsiTheme="majorBidi" w:cstheme="majorBidi"/>
        </w:rPr>
        <w:sectPr w:rsidR="00587B31" w:rsidRPr="00636CBC" w:rsidSect="00587B3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87B31" w:rsidRPr="00636CBC" w:rsidRDefault="00587B31" w:rsidP="00587B31">
      <w:pPr>
        <w:pStyle w:val="a3"/>
        <w:numPr>
          <w:ilvl w:val="0"/>
          <w:numId w:val="4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С</w:t>
      </w:r>
      <w:r w:rsidRPr="00636CBC">
        <w:rPr>
          <w:rFonts w:asciiTheme="majorBidi" w:hAnsiTheme="majorBidi" w:cstheme="majorBidi"/>
        </w:rPr>
        <w:t>исадмин</w:t>
      </w:r>
    </w:p>
    <w:p w:rsidR="00587B31" w:rsidRPr="00636CBC" w:rsidRDefault="00587B31" w:rsidP="00587B31">
      <w:pPr>
        <w:pStyle w:val="a3"/>
        <w:numPr>
          <w:ilvl w:val="0"/>
          <w:numId w:val="4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БД-шник</w:t>
      </w:r>
    </w:p>
    <w:p w:rsidR="00587B31" w:rsidRPr="00636CBC" w:rsidRDefault="00587B31" w:rsidP="00587B31">
      <w:pPr>
        <w:pStyle w:val="a3"/>
        <w:ind w:left="1080"/>
        <w:rPr>
          <w:rFonts w:asciiTheme="majorBidi" w:hAnsiTheme="majorBidi" w:cstheme="majorBidi"/>
        </w:rPr>
        <w:sectPr w:rsidR="00587B31" w:rsidRPr="00636CBC" w:rsidSect="00587B3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87B31" w:rsidRPr="00636CBC" w:rsidRDefault="00587B31" w:rsidP="00587B31">
      <w:pPr>
        <w:rPr>
          <w:rFonts w:asciiTheme="majorBidi" w:hAnsiTheme="majorBidi" w:cstheme="majorBidi"/>
        </w:rPr>
      </w:pPr>
    </w:p>
    <w:p w:rsidR="00636CBC" w:rsidRPr="00636CBC" w:rsidRDefault="00636CBC" w:rsidP="00636CBC">
      <w:pPr>
        <w:rPr>
          <w:rFonts w:asciiTheme="majorBidi" w:hAnsiTheme="majorBidi" w:cstheme="majorBidi"/>
        </w:rPr>
        <w:sectPr w:rsidR="00636CBC" w:rsidRPr="00636CBC" w:rsidSect="00587B31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587B31" w:rsidRPr="00636CBC" w:rsidRDefault="00636CBC" w:rsidP="00636CBC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</w:pPr>
      <w:r w:rsidRPr="00636CBC"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>Типы компаний, связанных с разработкой ПО в РФ</w:t>
      </w:r>
    </w:p>
    <w:p w:rsidR="00636CBC" w:rsidRPr="00636CBC" w:rsidRDefault="00636CBC" w:rsidP="00636CBC">
      <w:pPr>
        <w:pStyle w:val="a3"/>
        <w:numPr>
          <w:ilvl w:val="0"/>
          <w:numId w:val="5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R&amp;D центры крупных вендоров</w:t>
      </w:r>
    </w:p>
    <w:p w:rsidR="00636CBC" w:rsidRPr="00636CBC" w:rsidRDefault="00636CBC" w:rsidP="00636CBC">
      <w:p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Научно-исследовательские и опытно-конструкторские центры крупных международных или российских IT-компаний, занимающиеся созданием новых технологий и продуктов.</w:t>
      </w:r>
    </w:p>
    <w:p w:rsidR="00636CBC" w:rsidRPr="00636CBC" w:rsidRDefault="00636CBC" w:rsidP="00636CBC">
      <w:pPr>
        <w:pStyle w:val="a3"/>
        <w:numPr>
          <w:ilvl w:val="0"/>
          <w:numId w:val="5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Стартапы и небольшие частные компании</w:t>
      </w:r>
    </w:p>
    <w:p w:rsidR="00636CBC" w:rsidRPr="00636CBC" w:rsidRDefault="00636CBC" w:rsidP="00636CBC">
      <w:p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Молодые, гибкие компании, часто сфокусированные на инновационных идеях, мобильных приложениях или нишевых услугах. Предлагают динамичную среду и быстрый рост.</w:t>
      </w:r>
    </w:p>
    <w:p w:rsidR="00636CBC" w:rsidRPr="00636CBC" w:rsidRDefault="00636CBC" w:rsidP="00636CBC">
      <w:pPr>
        <w:pStyle w:val="a3"/>
        <w:numPr>
          <w:ilvl w:val="0"/>
          <w:numId w:val="5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Software подразделения системных интеграторов</w:t>
      </w:r>
    </w:p>
    <w:p w:rsidR="00636CBC" w:rsidRPr="00636CBC" w:rsidRDefault="00636CBC" w:rsidP="00636CBC">
      <w:p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Подразделения внутри крупных компаний, которые специализируются на сборке комплексных систем из аппаратного и программного обеспечения для клиентов. Они разрабатывают собственное ПО для интеграции разных технологий.</w:t>
      </w:r>
    </w:p>
    <w:p w:rsidR="00636CBC" w:rsidRPr="00636CBC" w:rsidRDefault="00636CBC" w:rsidP="00636CBC">
      <w:pPr>
        <w:pStyle w:val="a3"/>
        <w:numPr>
          <w:ilvl w:val="0"/>
          <w:numId w:val="5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Оборонные заводы и институты, связанные с оборонкой</w:t>
      </w:r>
    </w:p>
    <w:p w:rsidR="00636CBC" w:rsidRPr="00636CBC" w:rsidRDefault="00636CBC" w:rsidP="00636CBC">
      <w:p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Государственные предприятия и научно-исследовательские институты, работающие над программным обеспечением и аппаратурой для военных, аэрокосмических и стратегических задач. Этот сектор требует высокой степени безопасности и надежности.</w:t>
      </w:r>
    </w:p>
    <w:p w:rsidR="00636CBC" w:rsidRPr="00636CBC" w:rsidRDefault="00636CBC" w:rsidP="00636CBC">
      <w:pPr>
        <w:pStyle w:val="a3"/>
        <w:numPr>
          <w:ilvl w:val="0"/>
          <w:numId w:val="5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Компании, предоставляющие Web-услуги</w:t>
      </w:r>
    </w:p>
    <w:p w:rsidR="00636CBC" w:rsidRPr="00636CBC" w:rsidRDefault="00636CBC" w:rsidP="00636CBC">
      <w:p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 xml:space="preserve">Компании, сфокусированные на интернет-сервисах: онлайн-маркетплейсы, социальные сети, </w:t>
      </w:r>
      <w:proofErr w:type="spellStart"/>
      <w:r w:rsidRPr="00636CBC">
        <w:rPr>
          <w:rFonts w:asciiTheme="majorBidi" w:hAnsiTheme="majorBidi" w:cstheme="majorBidi"/>
        </w:rPr>
        <w:t>SaaS</w:t>
      </w:r>
      <w:proofErr w:type="spellEnd"/>
      <w:r w:rsidRPr="00636CBC">
        <w:rPr>
          <w:rFonts w:asciiTheme="majorBidi" w:hAnsiTheme="majorBidi" w:cstheme="majorBidi"/>
        </w:rPr>
        <w:t xml:space="preserve"> (ПО как услуга) и облачные вычисления.</w:t>
      </w:r>
    </w:p>
    <w:p w:rsidR="00636CBC" w:rsidRPr="00636CBC" w:rsidRDefault="00636CBC" w:rsidP="00636CBC">
      <w:pPr>
        <w:pStyle w:val="a3"/>
        <w:numPr>
          <w:ilvl w:val="0"/>
          <w:numId w:val="5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Бизнес-ПО, ориентированное на управление и учет; автоматизация банков</w:t>
      </w:r>
    </w:p>
    <w:p w:rsidR="00636CBC" w:rsidRPr="00636CBC" w:rsidRDefault="00636CBC" w:rsidP="00636CBC">
      <w:p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 xml:space="preserve">Компании, разрабатывающие корпоративное программное обеспечение, такое как ERP (системы планирования ресурсов предприятия) и CRM (управление взаимоотношениями с </w:t>
      </w:r>
      <w:r w:rsidRPr="00636CBC">
        <w:rPr>
          <w:rFonts w:asciiTheme="majorBidi" w:hAnsiTheme="majorBidi" w:cstheme="majorBidi"/>
        </w:rPr>
        <w:lastRenderedPageBreak/>
        <w:t>клиентами), а также специализированное ПО для автоматизации банковских операций и финансовых услуг.</w:t>
      </w:r>
    </w:p>
    <w:p w:rsidR="00636CBC" w:rsidRPr="00636CBC" w:rsidRDefault="00636CBC" w:rsidP="00636CBC">
      <w:pPr>
        <w:pStyle w:val="a3"/>
        <w:numPr>
          <w:ilvl w:val="0"/>
          <w:numId w:val="5"/>
        </w:num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Промышленная автоматизация</w:t>
      </w:r>
    </w:p>
    <w:p w:rsidR="00636CBC" w:rsidRDefault="00636CBC" w:rsidP="00636CBC">
      <w:pPr>
        <w:rPr>
          <w:rFonts w:asciiTheme="majorBidi" w:hAnsiTheme="majorBidi" w:cstheme="majorBidi"/>
        </w:rPr>
      </w:pPr>
      <w:r w:rsidRPr="00636CBC">
        <w:rPr>
          <w:rFonts w:asciiTheme="majorBidi" w:hAnsiTheme="majorBidi" w:cstheme="majorBidi"/>
        </w:rPr>
        <w:t>Компании, создающие программное обеспечение для управления промышленным оборудованием, производственными процессами и робототехникой. Сюда входят SCADA-системы и ПО для промышленного интернета вещей (</w:t>
      </w:r>
      <w:proofErr w:type="spellStart"/>
      <w:r w:rsidRPr="00636CBC">
        <w:rPr>
          <w:rFonts w:asciiTheme="majorBidi" w:hAnsiTheme="majorBidi" w:cstheme="majorBidi"/>
        </w:rPr>
        <w:t>IIoT</w:t>
      </w:r>
      <w:proofErr w:type="spellEnd"/>
      <w:r w:rsidRPr="00636CBC">
        <w:rPr>
          <w:rFonts w:asciiTheme="majorBidi" w:hAnsiTheme="majorBidi" w:cstheme="majorBidi"/>
        </w:rPr>
        <w:t>).</w:t>
      </w:r>
    </w:p>
    <w:p w:rsidR="00636CBC" w:rsidRDefault="00636CBC" w:rsidP="00636CBC">
      <w:pPr>
        <w:rPr>
          <w:rFonts w:asciiTheme="majorBidi" w:hAnsiTheme="majorBidi" w:cstheme="majorBidi"/>
        </w:rPr>
      </w:pPr>
    </w:p>
    <w:p w:rsidR="00636CBC" w:rsidRDefault="00636CBC" w:rsidP="00636CBC">
      <w:pPr>
        <w:rPr>
          <w:rFonts w:asciiTheme="majorBidi" w:hAnsiTheme="majorBidi" w:cstheme="majorBidi"/>
        </w:rPr>
      </w:pPr>
    </w:p>
    <w:p w:rsidR="00636CBC" w:rsidRPr="00753D48" w:rsidRDefault="00636CBC" w:rsidP="00636CBC">
      <w:pPr>
        <w:jc w:val="center"/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  <w:r w:rsidRPr="00636CBC"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 xml:space="preserve">ЛЕКЦИЯ </w:t>
      </w:r>
      <w: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>№</w:t>
      </w:r>
      <w: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>2</w:t>
      </w:r>
    </w:p>
    <w:sectPr w:rsidR="00636CBC" w:rsidRPr="00753D48" w:rsidSect="00636CB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6FBF"/>
    <w:multiLevelType w:val="hybridMultilevel"/>
    <w:tmpl w:val="986E1B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D25C47"/>
    <w:multiLevelType w:val="hybridMultilevel"/>
    <w:tmpl w:val="D09EF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33E20"/>
    <w:multiLevelType w:val="hybridMultilevel"/>
    <w:tmpl w:val="36D84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4F16"/>
    <w:multiLevelType w:val="hybridMultilevel"/>
    <w:tmpl w:val="95C8AB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93416D"/>
    <w:multiLevelType w:val="hybridMultilevel"/>
    <w:tmpl w:val="52E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958856">
    <w:abstractNumId w:val="2"/>
  </w:num>
  <w:num w:numId="2" w16cid:durableId="78529534">
    <w:abstractNumId w:val="0"/>
  </w:num>
  <w:num w:numId="3" w16cid:durableId="1442262054">
    <w:abstractNumId w:val="4"/>
  </w:num>
  <w:num w:numId="4" w16cid:durableId="577053683">
    <w:abstractNumId w:val="3"/>
  </w:num>
  <w:num w:numId="5" w16cid:durableId="1194344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31"/>
    <w:rsid w:val="00587B31"/>
    <w:rsid w:val="00636CBC"/>
    <w:rsid w:val="0075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3F440"/>
  <w15:chartTrackingRefBased/>
  <w15:docId w15:val="{C85D67A5-864C-BF46-B53E-248BC34C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Ellithy</dc:creator>
  <cp:keywords/>
  <dc:description/>
  <cp:lastModifiedBy>Mohamed Ellithy</cp:lastModifiedBy>
  <cp:revision>2</cp:revision>
  <dcterms:created xsi:type="dcterms:W3CDTF">2025-10-02T13:25:00Z</dcterms:created>
  <dcterms:modified xsi:type="dcterms:W3CDTF">2025-10-02T13:25:00Z</dcterms:modified>
</cp:coreProperties>
</file>