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c.v</w:t>
      </w:r>
    </w:p>
    <w:tbl>
      <w:tblPr>
        <w:tblStyle w:val="Table1"/>
        <w:tblW w:w="94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5"/>
        <w:gridCol w:w="7317"/>
        <w:tblGridChange w:id="0">
          <w:tblGrid>
            <w:gridCol w:w="2095"/>
            <w:gridCol w:w="7317"/>
          </w:tblGrid>
        </w:tblGridChange>
      </w:tblGrid>
      <w:tr>
        <w:trPr>
          <w:trHeight w:val="980" w:hRule="atLeast"/>
        </w:trPr>
        <w:tc>
          <w:tcPr/>
          <w:p w:rsidR="00000000" w:rsidDel="00000000" w:rsidP="00000000" w:rsidRDefault="00000000" w:rsidRPr="00000000" w14:paraId="00000001">
            <w:pPr>
              <w:spacing w:after="0" w:line="240" w:lineRule="auto"/>
              <w:contextualSpacing w:val="0"/>
              <w:jc w:val="center"/>
              <w:rPr>
                <w:b w:val="1"/>
                <w:color w:val="1f497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f497d"/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Wala’a Mahmoud Abdul-Aziz</w:t>
            </w: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.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b w:val="1"/>
                <w:color w:val="1f497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f497d"/>
                <w:sz w:val="32"/>
                <w:szCs w:val="32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5-9-1979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>
                <w:b w:val="1"/>
                <w:color w:val="1f497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f497d"/>
                <w:sz w:val="32"/>
                <w:szCs w:val="32"/>
                <w:rtl w:val="0"/>
              </w:rPr>
              <w:t xml:space="preserve">Nationality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jc w:val="center"/>
              <w:rPr>
                <w:rFonts w:ascii="Cambria" w:cs="Cambria" w:eastAsia="Cambria" w:hAnsi="Cambria"/>
                <w:sz w:val="44"/>
                <w:szCs w:val="44"/>
              </w:rPr>
            </w:pP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Egyptian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jc w:val="center"/>
              <w:rPr>
                <w:rFonts w:ascii="Cambria" w:cs="Cambria" w:eastAsia="Cambria" w:hAnsi="Cambria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jc w:val="center"/>
              <w:rPr>
                <w:b w:val="1"/>
                <w:color w:val="1f497d"/>
                <w:sz w:val="52"/>
                <w:szCs w:val="5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Faculty of Tourism and Hotels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BA OF Guidance department   -English              section.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jc w:val="center"/>
              <w:rPr>
                <w:b w:val="1"/>
                <w:color w:val="1f497d"/>
                <w:sz w:val="52"/>
                <w:szCs w:val="5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  <w:rtl w:val="0"/>
              </w:rPr>
              <w:t xml:space="preserve">Social 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Married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20" w:hRule="atLeast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jc w:val="center"/>
              <w:rPr>
                <w:b w:val="1"/>
                <w:color w:val="1f497d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-76199</wp:posOffset>
                      </wp:positionH>
                      <wp:positionV relativeFrom="paragraph">
                        <wp:posOffset>363220</wp:posOffset>
                      </wp:positionV>
                      <wp:extent cx="5981700" cy="9525"/>
                      <wp:effectExtent b="9525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9817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/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-76199</wp:posOffset>
                      </wp:positionH>
                      <wp:positionV relativeFrom="paragraph">
                        <wp:posOffset>363220</wp:posOffset>
                      </wp:positionV>
                      <wp:extent cx="5981700" cy="19050"/>
                      <wp:effectExtent b="0" l="0" r="0" t="0"/>
                      <wp:wrapNone/>
                      <wp:docPr id="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8170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jc w:val="right"/>
              <w:rPr>
                <w:color w:val="1f497d"/>
                <w:sz w:val="40"/>
                <w:szCs w:val="40"/>
              </w:rPr>
            </w:pPr>
            <w:r w:rsidDel="00000000" w:rsidR="00000000" w:rsidRPr="00000000">
              <w:rPr>
                <w:color w:val="1f497d"/>
                <w:sz w:val="40"/>
                <w:szCs w:val="40"/>
                <w:rtl w:val="0"/>
              </w:rPr>
              <w:t xml:space="preserve">Objectives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color w:val="1f497d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color w:val="1f497d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color w:val="1f497d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-76199</wp:posOffset>
                      </wp:positionH>
                      <wp:positionV relativeFrom="paragraph">
                        <wp:posOffset>163195</wp:posOffset>
                      </wp:positionV>
                      <wp:extent cx="5981700" cy="127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98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/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-76199</wp:posOffset>
                      </wp:positionH>
                      <wp:positionV relativeFrom="paragraph">
                        <wp:posOffset>163195</wp:posOffset>
                      </wp:positionV>
                      <wp:extent cx="5981700" cy="12700"/>
                      <wp:effectExtent b="0" l="0" r="0" t="0"/>
                      <wp:wrapNone/>
                      <wp:docPr id="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8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jc w:val="center"/>
              <w:rPr>
                <w:color w:val="1f497d"/>
                <w:sz w:val="40"/>
                <w:szCs w:val="40"/>
              </w:rPr>
            </w:pPr>
            <w:r w:rsidDel="00000000" w:rsidR="00000000" w:rsidRPr="00000000">
              <w:rPr>
                <w:color w:val="1f497d"/>
                <w:sz w:val="40"/>
                <w:szCs w:val="4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jc w:val="center"/>
              <w:rPr>
                <w:color w:val="1f497d"/>
                <w:sz w:val="40"/>
                <w:szCs w:val="40"/>
              </w:rPr>
            </w:pPr>
            <w:r w:rsidDel="00000000" w:rsidR="00000000" w:rsidRPr="00000000">
              <w:rPr>
                <w:color w:val="1f497d"/>
                <w:sz w:val="40"/>
                <w:szCs w:val="4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jc w:val="center"/>
              <w:rPr>
                <w:color w:val="1f497d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  <w:rtl w:val="0"/>
              </w:rPr>
              <w:t xml:space="preserve">Training   Courses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Mobile 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+201551862018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666666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Email: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32"/>
                <w:szCs w:val="32"/>
                <w:highlight w:val="white"/>
                <w:rtl w:val="0"/>
              </w:rPr>
              <w:t xml:space="preserve">smilingflower79@gemail.com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 expected to be a team player, professional , reliable,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And playing an active role.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Language skills: English: excellent command of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Both written &amp; spoken English.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French: Good as second language.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jc w:val="center"/>
              <w:rPr>
                <w:color w:val="943634"/>
                <w:sz w:val="40"/>
                <w:szCs w:val="40"/>
              </w:rPr>
            </w:pPr>
            <w:r w:rsidDel="00000000" w:rsidR="00000000" w:rsidRPr="00000000">
              <w:rPr>
                <w:color w:val="943634"/>
                <w:sz w:val="40"/>
                <w:szCs w:val="40"/>
                <w:rtl w:val="0"/>
              </w:rPr>
              <w:t xml:space="preserve">Training courses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30- HOUR </w:t>
            </w:r>
            <w:r w:rsidDel="00000000" w:rsidR="00000000" w:rsidRPr="00000000">
              <w:rPr>
                <w:color w:val="943634"/>
                <w:sz w:val="48"/>
                <w:szCs w:val="48"/>
                <w:rtl w:val="0"/>
              </w:rPr>
              <w:t xml:space="preserve">TESOL ECE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 COURS.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ACCREDITATION OPERATED by the ILLIONOIS BOARD OF HIGHER EDUCATION.USA.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INCLUDS 10 MODULES: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jc w:val="center"/>
              <w:rPr>
                <w:color w:val="984806"/>
                <w:sz w:val="48"/>
                <w:szCs w:val="48"/>
              </w:rPr>
            </w:pPr>
            <w:r w:rsidDel="00000000" w:rsidR="00000000" w:rsidRPr="00000000">
              <w:rPr>
                <w:color w:val="984806"/>
                <w:sz w:val="48"/>
                <w:szCs w:val="48"/>
                <w:rtl w:val="0"/>
              </w:rPr>
              <w:t xml:space="preserve">Education Psychology.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jc w:val="center"/>
              <w:rPr>
                <w:color w:val="984806"/>
                <w:sz w:val="48"/>
                <w:szCs w:val="48"/>
              </w:rPr>
            </w:pPr>
            <w:r w:rsidDel="00000000" w:rsidR="00000000" w:rsidRPr="00000000">
              <w:rPr>
                <w:color w:val="984806"/>
                <w:sz w:val="48"/>
                <w:szCs w:val="48"/>
                <w:rtl w:val="0"/>
              </w:rPr>
              <w:t xml:space="preserve">Brain Based learning.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jc w:val="center"/>
              <w:rPr>
                <w:color w:val="984806"/>
                <w:sz w:val="48"/>
                <w:szCs w:val="48"/>
              </w:rPr>
            </w:pPr>
            <w:r w:rsidDel="00000000" w:rsidR="00000000" w:rsidRPr="00000000">
              <w:rPr>
                <w:color w:val="984806"/>
                <w:sz w:val="48"/>
                <w:szCs w:val="48"/>
                <w:rtl w:val="0"/>
              </w:rPr>
              <w:t xml:space="preserve">Multiple Intelligences.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jc w:val="center"/>
              <w:rPr>
                <w:color w:val="984806"/>
                <w:sz w:val="48"/>
                <w:szCs w:val="48"/>
              </w:rPr>
            </w:pPr>
            <w:r w:rsidDel="00000000" w:rsidR="00000000" w:rsidRPr="00000000">
              <w:rPr>
                <w:color w:val="984806"/>
                <w:sz w:val="48"/>
                <w:szCs w:val="48"/>
                <w:rtl w:val="0"/>
              </w:rPr>
              <w:t xml:space="preserve">Learning Motivation.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jc w:val="center"/>
              <w:rPr>
                <w:color w:val="984806"/>
                <w:sz w:val="48"/>
                <w:szCs w:val="48"/>
              </w:rPr>
            </w:pPr>
            <w:r w:rsidDel="00000000" w:rsidR="00000000" w:rsidRPr="00000000">
              <w:rPr>
                <w:color w:val="984806"/>
                <w:sz w:val="48"/>
                <w:szCs w:val="48"/>
                <w:rtl w:val="0"/>
              </w:rPr>
              <w:t xml:space="preserve">Teaching the four skills” reading, writing, listening, and speaking.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jc w:val="center"/>
              <w:rPr>
                <w:color w:val="984806"/>
                <w:sz w:val="48"/>
                <w:szCs w:val="48"/>
              </w:rPr>
            </w:pPr>
            <w:r w:rsidDel="00000000" w:rsidR="00000000" w:rsidRPr="00000000">
              <w:rPr>
                <w:color w:val="984806"/>
                <w:sz w:val="48"/>
                <w:szCs w:val="48"/>
                <w:rtl w:val="0"/>
              </w:rPr>
              <w:t xml:space="preserve">Lesson plan.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jc w:val="center"/>
              <w:rPr>
                <w:color w:val="984806"/>
                <w:sz w:val="48"/>
                <w:szCs w:val="48"/>
              </w:rPr>
            </w:pPr>
            <w:r w:rsidDel="00000000" w:rsidR="00000000" w:rsidRPr="00000000">
              <w:rPr>
                <w:color w:val="984806"/>
                <w:sz w:val="48"/>
                <w:szCs w:val="48"/>
                <w:rtl w:val="0"/>
              </w:rPr>
              <w:t xml:space="preserve">Assessment and Evaluation.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jc w:val="center"/>
              <w:rPr>
                <w:color w:val="984806"/>
                <w:sz w:val="48"/>
                <w:szCs w:val="48"/>
              </w:rPr>
            </w:pPr>
            <w:r w:rsidDel="00000000" w:rsidR="00000000" w:rsidRPr="00000000">
              <w:rPr>
                <w:color w:val="984806"/>
                <w:sz w:val="48"/>
                <w:szCs w:val="48"/>
                <w:rtl w:val="0"/>
              </w:rPr>
              <w:t xml:space="preserve">Practicum.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1170"/>
              </w:tabs>
              <w:spacing w:after="0"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jc w:val="center"/>
              <w:rPr>
                <w:color w:val="4a442a"/>
                <w:sz w:val="40"/>
                <w:szCs w:val="40"/>
              </w:rPr>
            </w:pPr>
            <w:r w:rsidDel="00000000" w:rsidR="00000000" w:rsidRPr="00000000">
              <w:rPr>
                <w:color w:val="4a442a"/>
                <w:sz w:val="40"/>
                <w:szCs w:val="40"/>
                <w:rtl w:val="0"/>
              </w:rPr>
              <w:t xml:space="preserve">OXFORD University Press a workshop of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-19049</wp:posOffset>
                      </wp:positionH>
                      <wp:positionV relativeFrom="paragraph">
                        <wp:posOffset>98425</wp:posOffset>
                      </wp:positionV>
                      <wp:extent cx="194310" cy="95250"/>
                      <wp:effectExtent b="0" l="19050" r="1524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310" cy="95250"/>
                              </a:xfrm>
                              <a:prstGeom prst="chevron">
                                <a:avLst>
                                  <a:gd fmla="val 51000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BACC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-19049</wp:posOffset>
                      </wp:positionH>
                      <wp:positionV relativeFrom="paragraph">
                        <wp:posOffset>98425</wp:posOffset>
                      </wp:positionV>
                      <wp:extent cx="228600" cy="95250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95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jc w:val="center"/>
              <w:rPr>
                <w:color w:val="4a442a"/>
                <w:sz w:val="40"/>
                <w:szCs w:val="40"/>
              </w:rPr>
            </w:pPr>
            <w:r w:rsidDel="00000000" w:rsidR="00000000" w:rsidRPr="00000000">
              <w:rPr>
                <w:color w:val="4a442a"/>
                <w:sz w:val="40"/>
                <w:szCs w:val="40"/>
                <w:rtl w:val="0"/>
              </w:rPr>
              <w:t xml:space="preserve">Contemporary Method On ELT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Computer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Training Course:     Power point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Microsoft word - Movie maker -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36"/>
                <w:szCs w:val="36"/>
                <w:rtl w:val="0"/>
              </w:rPr>
              <w:t xml:space="preserve">Experiences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-76199</wp:posOffset>
                      </wp:positionH>
                      <wp:positionV relativeFrom="paragraph">
                        <wp:posOffset>3810</wp:posOffset>
                      </wp:positionV>
                      <wp:extent cx="5981700" cy="127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98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/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-76199</wp:posOffset>
                      </wp:positionH>
                      <wp:positionV relativeFrom="paragraph">
                        <wp:posOffset>3810</wp:posOffset>
                      </wp:positionV>
                      <wp:extent cx="5981700" cy="1270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8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          2016-2017private tutor in Swa Language Institute  for  the International schools  student.(Tabuk.*Saudi Arabia*) 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          2010-2015 : Fadl language school.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K.g2English teacher.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Responsible for the phonics lab.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Reading teacher for the first &amp;second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Prim grads.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2005-2010:Thebs International school.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Kg2English teacher.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2001-2005: Orman Academy language schools.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K.g2 English teacher in the Semi  American section….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color w:val="c0504d"/>
                <w:sz w:val="28"/>
                <w:szCs w:val="28"/>
                <w:rtl w:val="0"/>
              </w:rPr>
              <w:t xml:space="preserve">All certificates are attached ……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jc w:val="center"/>
              <w:rPr>
                <w:color w:val="632423"/>
                <w:sz w:val="36"/>
                <w:szCs w:val="36"/>
              </w:rPr>
            </w:pPr>
            <w:r w:rsidDel="00000000" w:rsidR="00000000" w:rsidRPr="00000000">
              <w:rPr>
                <w:color w:val="632423"/>
                <w:sz w:val="36"/>
                <w:szCs w:val="36"/>
                <w:rtl w:val="0"/>
              </w:rPr>
              <w:t xml:space="preserve">Thank you for your consideration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pos="1170"/>
              </w:tabs>
              <w:spacing w:after="0" w:line="240" w:lineRule="auto"/>
              <w:contextualSpacing w:val="0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9402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694023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B414F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414F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B414F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414F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414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414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footer" Target="footer1.xml"/><Relationship Id="rId5" Type="http://schemas.openxmlformats.org/officeDocument/2006/relationships/styles" Target="styles.xml"/><Relationship Id="rId8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3" Type="http://schemas.openxmlformats.org/officeDocument/2006/relationships/fontTable" Target="fontTable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