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sz w:val="48"/>
          <w:szCs w:val="48"/>
        </w:rPr>
        <w:t xml:space="preserve">Supply Chain Network</w:t>
      </w:r>
    </w:p>
    <w:p>
      <w:pPr>
        <w:spacing w:after="500"/>
        <w:jc w:val="center"/>
      </w:pPr>
      <w:r>
        <w:rPr>
          <w:b w:val="false"/>
          <w:bCs w:val="false"/>
          <w:i/>
          <w:iCs/>
          <w:color w:val="555555"/>
          <w:sz w:val="28"/>
          <w:szCs w:val="28"/>
        </w:rPr>
        <w:t xml:space="preserve">Design and Implementation Documentation</w:t>
      </w:r>
    </w:p>
    <w:p>
      <w:pPr>
        <w:spacing w:after="400"/>
        <w:jc w:val="center"/>
      </w:pPr>
      <w:r>
        <w:drawing>
          <wp:inline distT="0" distB="0" distL="0" distR="0">
            <wp:extent cx="59055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171825"/>
                    </a:xfrm>
                    <a:prstGeom prst="rect">
                      <a:avLst/>
                    </a:prstGeom>
                  </pic:spPr>
                </pic:pic>
              </a:graphicData>
            </a:graphic>
          </wp:inline>
        </w:drawing>
      </w:r>
    </w:p>
    <w:p>
      <w:pPr>
        <w:spacing w:after="200"/>
        <w:jc w:val="center"/>
      </w:pPr>
      <w:r>
        <w:rPr>
          <w:b/>
          <w:bCs/>
          <w:sz w:val="26"/>
          <w:szCs w:val="26"/>
        </w:rPr>
        <w:t xml:space="preserve">Prepared by: </w:t>
      </w:r>
      <w:r>
        <w:rPr>
          <w:sz w:val="26"/>
          <w:szCs w:val="26"/>
        </w:rPr>
        <w:t xml:space="preserve">Mohamed Ahmed Elsayad</w:t>
      </w:r>
    </w:p>
    <w:p>
      <w:pPr>
        <w:spacing w:after="200"/>
        <w:jc w:val="center"/>
      </w:pPr>
      <w:r>
        <w:rPr>
          <w:b/>
          <w:bCs/>
          <w:sz w:val="26"/>
          <w:szCs w:val="26"/>
        </w:rPr>
        <w:t xml:space="preserve">Supervised by: </w:t>
      </w:r>
      <w:r>
        <w:rPr>
          <w:sz w:val="26"/>
          <w:szCs w:val="26"/>
        </w:rPr>
        <w:t xml:space="preserve">Eng. Saher Waleed</w:t>
      </w:r>
    </w:p>
    <w:p>
      <w:pPr>
        <w:spacing w:after="200"/>
        <w:jc w:val="center"/>
      </w:pPr>
      <w:r>
        <w:rPr>
          <w:b/>
          <w:bCs/>
          <w:sz w:val="26"/>
          <w:szCs w:val="26"/>
        </w:rPr>
        <w:t xml:space="preserve">Tool Used: </w:t>
      </w:r>
      <w:r>
        <w:rPr>
          <w:sz w:val="26"/>
          <w:szCs w:val="26"/>
        </w:rPr>
        <w:t xml:space="preserve">Cisco Packet Tracer</w:t>
      </w:r>
    </w:p>
    <w:p>
      <w:pPr>
        <w:spacing w:after="200"/>
        <w:jc w:val="center"/>
      </w:pPr>
      <w:r>
        <w:rPr>
          <w:b/>
          <w:bCs/>
          <w:sz w:val="26"/>
          <w:szCs w:val="26"/>
        </w:rPr>
        <w:t xml:space="preserve">Date: </w:t>
      </w:r>
      <w:r>
        <w:rPr>
          <w:sz w:val="26"/>
          <w:szCs w:val="26"/>
        </w:rPr>
        <w:t xml:space="preserve">September 8, 2026</w:t>
      </w:r>
    </w:p>
    <w:p>
      <w:r>
        <w:br w:type="page"/>
      </w:r>
    </w:p>
    <w:p>
      <w:pPr>
        <w:spacing w:after="200" w:before="200"/>
      </w:pPr>
      <w:r>
        <w:rPr>
          <w:b/>
          <w:bCs/>
          <w:sz w:val="28"/>
          <w:szCs w:val="28"/>
        </w:rPr>
        <w:t xml:space="preserve">Project Contents</w:t>
      </w:r>
    </w:p>
    <w:p>
      <w:pPr>
        <w:spacing w:after="120"/>
      </w:pPr>
      <w:r>
        <w:rPr>
          <w:b/>
          <w:bCs/>
          <w:sz w:val="24"/>
          <w:szCs w:val="24"/>
        </w:rPr>
        <w:t xml:space="preserve">1. </w:t>
      </w:r>
      <w:r>
        <w:rPr>
          <w:sz w:val="24"/>
          <w:szCs w:val="24"/>
        </w:rPr>
        <w:t xml:space="preserve">Project description and overall network design.</w:t>
      </w:r>
    </w:p>
    <w:p>
      <w:pPr>
        <w:spacing w:after="120"/>
      </w:pPr>
      <w:r>
        <w:rPr>
          <w:b/>
          <w:bCs/>
          <w:sz w:val="24"/>
          <w:szCs w:val="24"/>
        </w:rPr>
        <w:t xml:space="preserve">2. </w:t>
      </w:r>
      <w:r>
        <w:rPr>
          <w:sz w:val="24"/>
          <w:szCs w:val="24"/>
        </w:rPr>
        <w:t xml:space="preserve">Subnetting, and IP addressing assigned to end devices (static and dynamic) and network devices.</w:t>
      </w:r>
    </w:p>
    <w:p>
      <w:pPr>
        <w:spacing w:after="120"/>
      </w:pPr>
      <w:r>
        <w:rPr>
          <w:b/>
          <w:bCs/>
          <w:sz w:val="24"/>
          <w:szCs w:val="24"/>
        </w:rPr>
        <w:t xml:space="preserve">3. </w:t>
      </w:r>
      <w:r>
        <w:rPr>
          <w:sz w:val="24"/>
          <w:szCs w:val="24"/>
        </w:rPr>
        <w:t xml:space="preserve">EtherChannel configuration between switches.</w:t>
      </w:r>
    </w:p>
    <w:p>
      <w:pPr>
        <w:spacing w:after="120"/>
      </w:pPr>
      <w:r>
        <w:rPr>
          <w:b/>
          <w:bCs/>
          <w:sz w:val="24"/>
          <w:szCs w:val="24"/>
        </w:rPr>
        <w:t xml:space="preserve">4. </w:t>
      </w:r>
      <w:r>
        <w:rPr>
          <w:sz w:val="24"/>
          <w:szCs w:val="24"/>
        </w:rPr>
        <w:t xml:space="preserve">VLAN creation, including access ports, trunk ports, and management VLAN configuration on switches.</w:t>
      </w:r>
    </w:p>
    <w:p>
      <w:pPr>
        <w:spacing w:after="120"/>
      </w:pPr>
      <w:r>
        <w:rPr>
          <w:b/>
          <w:bCs/>
          <w:sz w:val="24"/>
          <w:szCs w:val="24"/>
        </w:rPr>
        <w:t xml:space="preserve">5. </w:t>
      </w:r>
      <w:r>
        <w:rPr>
          <w:sz w:val="24"/>
          <w:szCs w:val="24"/>
        </w:rPr>
        <w:t xml:space="preserve">Routing configuration between network devices, including OSPF, default static routes, and host routing.</w:t>
      </w:r>
    </w:p>
    <w:p>
      <w:pPr>
        <w:spacing w:after="120"/>
      </w:pPr>
      <w:r>
        <w:rPr>
          <w:b/>
          <w:bCs/>
          <w:sz w:val="24"/>
          <w:szCs w:val="24"/>
        </w:rPr>
        <w:t xml:space="preserve">6. </w:t>
      </w:r>
      <w:r>
        <w:rPr>
          <w:sz w:val="24"/>
          <w:szCs w:val="24"/>
        </w:rPr>
        <w:t xml:space="preserve">Static NAT configuration.</w:t>
      </w:r>
    </w:p>
    <w:p>
      <w:pPr>
        <w:spacing w:after="120"/>
      </w:pPr>
      <w:r>
        <w:rPr>
          <w:b/>
          <w:bCs/>
          <w:sz w:val="24"/>
          <w:szCs w:val="24"/>
        </w:rPr>
        <w:t xml:space="preserve">7. </w:t>
      </w:r>
      <w:r>
        <w:rPr>
          <w:sz w:val="24"/>
          <w:szCs w:val="24"/>
        </w:rPr>
        <w:t xml:space="preserve">PAT (Port Address Translation) configuration.</w:t>
      </w:r>
    </w:p>
    <w:p>
      <w:pPr>
        <w:spacing w:after="120"/>
      </w:pPr>
      <w:r>
        <w:rPr>
          <w:b/>
          <w:bCs/>
          <w:sz w:val="24"/>
          <w:szCs w:val="24"/>
        </w:rPr>
        <w:t xml:space="preserve">8. </w:t>
      </w:r>
      <w:r>
        <w:rPr>
          <w:sz w:val="24"/>
          <w:szCs w:val="24"/>
        </w:rPr>
        <w:t xml:space="preserve">Encrypted passwords for device security.</w:t>
      </w:r>
    </w:p>
    <w:p>
      <w:pPr>
        <w:spacing w:after="120"/>
      </w:pPr>
      <w:r>
        <w:rPr>
          <w:b/>
          <w:bCs/>
          <w:sz w:val="24"/>
          <w:szCs w:val="24"/>
        </w:rPr>
        <w:t xml:space="preserve">9. </w:t>
      </w:r>
      <w:r>
        <w:rPr>
          <w:sz w:val="24"/>
          <w:szCs w:val="24"/>
        </w:rPr>
        <w:t xml:space="preserve">Remote access configuration using Telnet and SSH.</w:t>
      </w:r>
    </w:p>
    <w:p>
      <w:pPr>
        <w:spacing w:after="120"/>
      </w:pPr>
      <w:r>
        <w:rPr>
          <w:b/>
          <w:bCs/>
          <w:sz w:val="24"/>
          <w:szCs w:val="24"/>
        </w:rPr>
        <w:t xml:space="preserve">10. </w:t>
      </w:r>
      <w:r>
        <w:rPr>
          <w:sz w:val="24"/>
          <w:szCs w:val="24"/>
        </w:rPr>
        <w:t xml:space="preserve">Troubleshooting of the network.</w:t>
      </w:r>
    </w:p>
    <w:p>
      <w:r>
        <w:br w:type="page"/>
      </w:r>
    </w:p>
    <w:p>
      <w:pPr>
        <w:spacing w:after="400"/>
        <w:jc w:val="center"/>
      </w:pPr>
      <w:r>
        <w:rPr>
          <w:b/>
          <w:bCs/>
          <w:sz w:val="32"/>
          <w:szCs w:val="32"/>
        </w:rPr>
        <w:t xml:space="preserve">Project Overview</w:t>
      </w:r>
    </w:p>
    <w:p>
      <w:pPr>
        <w:spacing w:after="200"/>
        <w:jc w:val="both"/>
      </w:pPr>
      <w:r>
        <w:rPr>
          <w:sz w:val="24"/>
          <w:szCs w:val="24"/>
        </w:rPr>
        <w:t xml:space="preserve">This project presents the design and implementation of a Supply Chain Network, built entirely on Cisco Packet Tracer to model a realistic enterprise infrastructure. The topology is made up of 17 different networks, combining regular LAN subnets with several point-to-point links, and connects multiple sites: two headquarters (HQ1 on the left and HQ2 on the right), a central Public Network core, an ISP office at the top, and a Users Network at the bottom.</w:t>
      </w:r>
    </w:p>
    <w:p>
      <w:pPr>
        <w:spacing w:after="200"/>
        <w:jc w:val="both"/>
      </w:pPr>
      <w:r>
        <w:rPr>
          <w:sz w:val="24"/>
          <w:szCs w:val="24"/>
        </w:rPr>
        <w:t xml:space="preserve">The design includes a total of 8 VLANs, split evenly between the two headquarters: four VLANs on HQ1 (AI, ENG, HR, and MANA2) and four VLANs on HQ2 (CS, IT, IS, and MANA1). In addition, a dedicated Management VLAN (native VLAN 100, configured with no IP address) was created on both the left and right sides for secure switch management traffic. On top of this, six point-to-point networks were used to interconnect the devices: two within HQ1, one within HQ2, three within the central Public Network core, and one point-to-point link at the top site and one at the bottom site, connecting the ISP office and the Users Network to the core.</w:t>
      </w:r>
    </w:p>
    <w:p>
      <w:pPr>
        <w:spacing w:after="200"/>
        <w:jc w:val="both"/>
      </w:pPr>
      <w:r>
        <w:rPr>
          <w:sz w:val="24"/>
          <w:szCs w:val="24"/>
        </w:rPr>
        <w:t xml:space="preserve">Every end device and network device (routers and switches) was assigned an IP address, using a mix of static and dynamic (DHCP) addressing for end devices. Switch ports were configured as trunk or access as appropriate, with the native VLAN set to 100 across all trunk links, and EtherChannel was configured between switches to provide link redundancy and load balancing. A multilayer switch was also configured to support inter-VLAN routing and DHCP services.</w:t>
      </w:r>
    </w:p>
    <w:p>
      <w:pPr>
        <w:spacing w:after="200"/>
        <w:jc w:val="both"/>
      </w:pPr>
      <w:r>
        <w:rPr>
          <w:sz w:val="24"/>
          <w:szCs w:val="24"/>
        </w:rPr>
        <w:t xml:space="preserve">Routing between sites was implemented using OSPF as the dynamic routing protocol, supported by default static routes and host routes where needed. Passive-interface was configured on the top and bottom routers (ISP office and Users Network) to prevent unnecessary OSPF advertisements on their end-facing interfaces.</w:t>
      </w:r>
    </w:p>
    <w:p>
      <w:pPr>
        <w:spacing w:after="200"/>
        <w:jc w:val="both"/>
      </w:pPr>
      <w:r>
        <w:rPr>
          <w:sz w:val="24"/>
          <w:szCs w:val="24"/>
        </w:rPr>
        <w:t xml:space="preserve">The top, bottom, left, and right networks are all private networks, while the central Public Network core, along with the public-facing servers at the top site, represents the public zone. Static NAT was configured on the top router to translate its private servers to public addresses, while PAT (overload) was configured on the top, bottom, left, and right routers so that traffic leaving these private networks is translated to a public address before reaching the core. As a result, a private network cannot directly ping another private network; it can only reach the public zone, while the private and public addresses within the central core can ping each other directly.</w:t>
      </w:r>
    </w:p>
    <w:p>
      <w:pPr>
        <w:spacing w:after="200"/>
        <w:jc w:val="both"/>
      </w:pPr>
      <w:r>
        <w:rPr>
          <w:sz w:val="24"/>
          <w:szCs w:val="24"/>
        </w:rPr>
        <w:t xml:space="preserve">Finally, the network was secured by enabling encrypted passwords on all devices and configuring remote management access through both Telnet and SSH.</w:t>
      </w:r>
    </w:p>
    <w:p>
      <w:r>
        <w:br w:type="page"/>
      </w:r>
    </w:p>
    <w:p>
      <w:pPr>
        <w:spacing w:after="300"/>
        <w:jc w:val="center"/>
      </w:pPr>
      <w:r>
        <w:rPr>
          <w:b/>
          <w:bCs/>
          <w:sz w:val="32"/>
          <w:szCs w:val="32"/>
        </w:rPr>
        <w:t xml:space="preserve">Subnetting Plan</w:t>
      </w:r>
    </w:p>
    <w:p>
      <w:pPr>
        <w:spacing w:after="200"/>
        <w:jc w:val="both"/>
      </w:pPr>
      <w:r>
        <w:rPr>
          <w:sz w:val="24"/>
          <w:szCs w:val="24"/>
        </w:rPr>
        <w:t xml:space="preserve">The network address space was divided into 17 subnets in total: 10 LAN subnets using a /28 mask (16 addresses, 14 usable hosts each), 6 point-to-point (P2P) links using a /30 mask (4 addresses, 2 usable hosts each), and 1 additional /28 LAN subnet for the public network. The full breakdown is shown below.</w:t>
      </w:r>
    </w:p>
    <w:tbl>
      <w:tblPr>
        <w:tblW w:type="dxa" w:w="93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tblGrid>
      <w:tr>
        <w:trPr>
          <w:tblHeader/>
        </w:trPr>
        <w:tc>
          <w:tcPr>
            <w:tcW w:type="dxa" w:w="374"/>
            <w:shd w:fill="1F4E79" w:val="clear"/>
            <w:vAlign w:val="center"/>
          </w:tcPr>
          <w:p>
            <w:pPr>
              <w:jc w:val="center"/>
            </w:pPr>
            <w:r>
              <w:rPr>
                <w:b/>
                <w:bCs/>
                <w:color w:val="FFFFFF"/>
                <w:sz w:val="18"/>
                <w:szCs w:val="18"/>
              </w:rPr>
              <w:t xml:space="preserve">#</w:t>
            </w:r>
          </w:p>
        </w:tc>
        <w:tc>
          <w:tcPr>
            <w:tcW w:type="dxa" w:w="842"/>
            <w:shd w:fill="1F4E79" w:val="clear"/>
            <w:vAlign w:val="center"/>
          </w:tcPr>
          <w:p>
            <w:pPr>
              <w:jc w:val="center"/>
            </w:pPr>
            <w:r>
              <w:rPr>
                <w:b/>
                <w:bCs/>
                <w:color w:val="FFFFFF"/>
                <w:sz w:val="18"/>
                <w:szCs w:val="18"/>
              </w:rPr>
              <w:t xml:space="preserve">Type</w:t>
            </w:r>
          </w:p>
        </w:tc>
        <w:tc>
          <w:tcPr>
            <w:tcW w:type="dxa" w:w="1496"/>
            <w:shd w:fill="1F4E79" w:val="clear"/>
            <w:vAlign w:val="center"/>
          </w:tcPr>
          <w:p>
            <w:pPr>
              <w:jc w:val="center"/>
            </w:pPr>
            <w:r>
              <w:rPr>
                <w:b/>
                <w:bCs/>
                <w:color w:val="FFFFFF"/>
                <w:sz w:val="18"/>
                <w:szCs w:val="18"/>
              </w:rPr>
              <w:t xml:space="preserve">Network</w:t>
            </w:r>
          </w:p>
        </w:tc>
        <w:tc>
          <w:tcPr>
            <w:tcW w:type="dxa" w:w="2899"/>
            <w:shd w:fill="1F4E79" w:val="clear"/>
            <w:vAlign w:val="center"/>
          </w:tcPr>
          <w:p>
            <w:pPr>
              <w:jc w:val="center"/>
            </w:pPr>
            <w:r>
              <w:rPr>
                <w:b/>
                <w:bCs/>
                <w:color w:val="FFFFFF"/>
                <w:sz w:val="18"/>
                <w:szCs w:val="18"/>
              </w:rPr>
              <w:t xml:space="preserve">Usable Hosts</w:t>
            </w:r>
          </w:p>
        </w:tc>
        <w:tc>
          <w:tcPr>
            <w:tcW w:type="dxa" w:w="1496"/>
            <w:shd w:fill="1F4E79" w:val="clear"/>
            <w:vAlign w:val="center"/>
          </w:tcPr>
          <w:p>
            <w:pPr>
              <w:jc w:val="center"/>
            </w:pPr>
            <w:r>
              <w:rPr>
                <w:b/>
                <w:bCs/>
                <w:color w:val="FFFFFF"/>
                <w:sz w:val="18"/>
                <w:szCs w:val="18"/>
              </w:rPr>
              <w:t xml:space="preserve">Broadcast</w:t>
            </w:r>
          </w:p>
        </w:tc>
        <w:tc>
          <w:tcPr>
            <w:tcW w:type="dxa" w:w="2244"/>
            <w:shd w:fill="1F4E79" w:val="clear"/>
            <w:vAlign w:val="center"/>
          </w:tcPr>
          <w:p>
            <w:pPr>
              <w:jc w:val="center"/>
            </w:pPr>
            <w:r>
              <w:rPr>
                <w:b/>
                <w:bCs/>
                <w:color w:val="FFFFFF"/>
                <w:sz w:val="18"/>
                <w:szCs w:val="18"/>
              </w:rPr>
              <w:t xml:space="preserve">Subnet Mask</w:t>
            </w:r>
          </w:p>
        </w:tc>
      </w:tr>
      <w:tr>
        <w:tc>
          <w:tcPr>
            <w:tcW w:type="dxa" w:w="374"/>
            <w:vAlign w:val="center"/>
          </w:tcPr>
          <w:p>
            <w:pPr>
              <w:jc w:val="center"/>
            </w:pPr>
            <w:r>
              <w:rPr>
                <w:sz w:val="18"/>
                <w:szCs w:val="18"/>
              </w:rPr>
              <w:t xml:space="preserve">1</w:t>
            </w:r>
          </w:p>
        </w:tc>
        <w:tc>
          <w:tcPr>
            <w:tcW w:type="dxa" w:w="842"/>
            <w:vAlign w:val="center"/>
          </w:tcPr>
          <w:p>
            <w:pPr>
              <w:jc w:val="center"/>
            </w:pPr>
            <w:r>
              <w:rPr>
                <w:sz w:val="18"/>
                <w:szCs w:val="18"/>
              </w:rPr>
              <w:t xml:space="preserve">LAN /28</w:t>
            </w:r>
          </w:p>
        </w:tc>
        <w:tc>
          <w:tcPr>
            <w:tcW w:type="dxa" w:w="1496"/>
            <w:vAlign w:val="center"/>
          </w:tcPr>
          <w:p>
            <w:pPr>
              <w:jc w:val="center"/>
            </w:pPr>
            <w:r>
              <w:rPr>
                <w:sz w:val="18"/>
                <w:szCs w:val="18"/>
              </w:rPr>
              <w:t xml:space="preserve">192.168.1.0/28</w:t>
            </w:r>
          </w:p>
        </w:tc>
        <w:tc>
          <w:tcPr>
            <w:tcW w:type="dxa" w:w="2899"/>
            <w:vAlign w:val="center"/>
          </w:tcPr>
          <w:p>
            <w:pPr>
              <w:jc w:val="center"/>
            </w:pPr>
            <w:r>
              <w:rPr>
                <w:sz w:val="18"/>
                <w:szCs w:val="18"/>
              </w:rPr>
              <w:t xml:space="preserve">192.168.1.1 - 192.168.1.14</w:t>
            </w:r>
          </w:p>
        </w:tc>
        <w:tc>
          <w:tcPr>
            <w:tcW w:type="dxa" w:w="1496"/>
            <w:vAlign w:val="center"/>
          </w:tcPr>
          <w:p>
            <w:pPr>
              <w:jc w:val="center"/>
            </w:pPr>
            <w:r>
              <w:rPr>
                <w:sz w:val="18"/>
                <w:szCs w:val="18"/>
              </w:rPr>
              <w:t xml:space="preserve">192.168.1.15</w:t>
            </w:r>
          </w:p>
        </w:tc>
        <w:tc>
          <w:tcPr>
            <w:tcW w:type="dxa" w:w="2244"/>
            <w:vAlign w:val="center"/>
          </w:tcPr>
          <w:p>
            <w:pPr>
              <w:jc w:val="center"/>
            </w:pPr>
            <w:r>
              <w:rPr>
                <w:sz w:val="18"/>
                <w:szCs w:val="18"/>
              </w:rPr>
              <w:t xml:space="preserve">255.255.255.240</w:t>
            </w:r>
          </w:p>
        </w:tc>
      </w:tr>
      <w:tr>
        <w:tc>
          <w:tcPr>
            <w:tcW w:type="dxa" w:w="374"/>
            <w:shd w:fill="DCE6F1" w:val="clear"/>
            <w:vAlign w:val="center"/>
          </w:tcPr>
          <w:p>
            <w:pPr>
              <w:jc w:val="center"/>
            </w:pPr>
            <w:r>
              <w:rPr>
                <w:sz w:val="18"/>
                <w:szCs w:val="18"/>
              </w:rPr>
              <w:t xml:space="preserve">2</w:t>
            </w:r>
          </w:p>
        </w:tc>
        <w:tc>
          <w:tcPr>
            <w:tcW w:type="dxa" w:w="842"/>
            <w:shd w:fill="DCE6F1" w:val="clear"/>
            <w:vAlign w:val="center"/>
          </w:tcPr>
          <w:p>
            <w:pPr>
              <w:jc w:val="center"/>
            </w:pPr>
            <w:r>
              <w:rPr>
                <w:sz w:val="18"/>
                <w:szCs w:val="18"/>
              </w:rPr>
              <w:t xml:space="preserve">LAN /28</w:t>
            </w:r>
          </w:p>
        </w:tc>
        <w:tc>
          <w:tcPr>
            <w:tcW w:type="dxa" w:w="1496"/>
            <w:shd w:fill="DCE6F1" w:val="clear"/>
            <w:vAlign w:val="center"/>
          </w:tcPr>
          <w:p>
            <w:pPr>
              <w:jc w:val="center"/>
            </w:pPr>
            <w:r>
              <w:rPr>
                <w:sz w:val="18"/>
                <w:szCs w:val="18"/>
              </w:rPr>
              <w:t xml:space="preserve">192.168.1.16/28</w:t>
            </w:r>
          </w:p>
        </w:tc>
        <w:tc>
          <w:tcPr>
            <w:tcW w:type="dxa" w:w="2899"/>
            <w:shd w:fill="DCE6F1" w:val="clear"/>
            <w:vAlign w:val="center"/>
          </w:tcPr>
          <w:p>
            <w:pPr>
              <w:jc w:val="center"/>
            </w:pPr>
            <w:r>
              <w:rPr>
                <w:sz w:val="18"/>
                <w:szCs w:val="18"/>
              </w:rPr>
              <w:t xml:space="preserve">192.168.1.17 - 192.168.1.30</w:t>
            </w:r>
          </w:p>
        </w:tc>
        <w:tc>
          <w:tcPr>
            <w:tcW w:type="dxa" w:w="1496"/>
            <w:shd w:fill="DCE6F1" w:val="clear"/>
            <w:vAlign w:val="center"/>
          </w:tcPr>
          <w:p>
            <w:pPr>
              <w:jc w:val="center"/>
            </w:pPr>
            <w:r>
              <w:rPr>
                <w:sz w:val="18"/>
                <w:szCs w:val="18"/>
              </w:rPr>
              <w:t xml:space="preserve">192.168.1.31</w:t>
            </w:r>
          </w:p>
        </w:tc>
        <w:tc>
          <w:tcPr>
            <w:tcW w:type="dxa" w:w="2244"/>
            <w:shd w:fill="DCE6F1" w:val="clear"/>
            <w:vAlign w:val="center"/>
          </w:tcPr>
          <w:p>
            <w:pPr>
              <w:jc w:val="center"/>
            </w:pPr>
            <w:r>
              <w:rPr>
                <w:sz w:val="18"/>
                <w:szCs w:val="18"/>
              </w:rPr>
              <w:t xml:space="preserve">255.255.255.240</w:t>
            </w:r>
          </w:p>
        </w:tc>
      </w:tr>
      <w:tr>
        <w:tc>
          <w:tcPr>
            <w:tcW w:type="dxa" w:w="374"/>
            <w:vAlign w:val="center"/>
          </w:tcPr>
          <w:p>
            <w:pPr>
              <w:jc w:val="center"/>
            </w:pPr>
            <w:r>
              <w:rPr>
                <w:sz w:val="18"/>
                <w:szCs w:val="18"/>
              </w:rPr>
              <w:t xml:space="preserve">3</w:t>
            </w:r>
          </w:p>
        </w:tc>
        <w:tc>
          <w:tcPr>
            <w:tcW w:type="dxa" w:w="842"/>
            <w:vAlign w:val="center"/>
          </w:tcPr>
          <w:p>
            <w:pPr>
              <w:jc w:val="center"/>
            </w:pPr>
            <w:r>
              <w:rPr>
                <w:sz w:val="18"/>
                <w:szCs w:val="18"/>
              </w:rPr>
              <w:t xml:space="preserve">LAN /28</w:t>
            </w:r>
          </w:p>
        </w:tc>
        <w:tc>
          <w:tcPr>
            <w:tcW w:type="dxa" w:w="1496"/>
            <w:vAlign w:val="center"/>
          </w:tcPr>
          <w:p>
            <w:pPr>
              <w:jc w:val="center"/>
            </w:pPr>
            <w:r>
              <w:rPr>
                <w:sz w:val="18"/>
                <w:szCs w:val="18"/>
              </w:rPr>
              <w:t xml:space="preserve">192.168.1.32/28</w:t>
            </w:r>
          </w:p>
        </w:tc>
        <w:tc>
          <w:tcPr>
            <w:tcW w:type="dxa" w:w="2899"/>
            <w:vAlign w:val="center"/>
          </w:tcPr>
          <w:p>
            <w:pPr>
              <w:jc w:val="center"/>
            </w:pPr>
            <w:r>
              <w:rPr>
                <w:sz w:val="18"/>
                <w:szCs w:val="18"/>
              </w:rPr>
              <w:t xml:space="preserve">192.168.1.33 - 192.168.1.46</w:t>
            </w:r>
          </w:p>
        </w:tc>
        <w:tc>
          <w:tcPr>
            <w:tcW w:type="dxa" w:w="1496"/>
            <w:vAlign w:val="center"/>
          </w:tcPr>
          <w:p>
            <w:pPr>
              <w:jc w:val="center"/>
            </w:pPr>
            <w:r>
              <w:rPr>
                <w:sz w:val="18"/>
                <w:szCs w:val="18"/>
              </w:rPr>
              <w:t xml:space="preserve">192.168.1.47</w:t>
            </w:r>
          </w:p>
        </w:tc>
        <w:tc>
          <w:tcPr>
            <w:tcW w:type="dxa" w:w="2244"/>
            <w:vAlign w:val="center"/>
          </w:tcPr>
          <w:p>
            <w:pPr>
              <w:jc w:val="center"/>
            </w:pPr>
            <w:r>
              <w:rPr>
                <w:sz w:val="18"/>
                <w:szCs w:val="18"/>
              </w:rPr>
              <w:t xml:space="preserve">255.255.255.240</w:t>
            </w:r>
          </w:p>
        </w:tc>
      </w:tr>
      <w:tr>
        <w:tc>
          <w:tcPr>
            <w:tcW w:type="dxa" w:w="374"/>
            <w:shd w:fill="DCE6F1" w:val="clear"/>
            <w:vAlign w:val="center"/>
          </w:tcPr>
          <w:p>
            <w:pPr>
              <w:jc w:val="center"/>
            </w:pPr>
            <w:r>
              <w:rPr>
                <w:sz w:val="18"/>
                <w:szCs w:val="18"/>
              </w:rPr>
              <w:t xml:space="preserve">4</w:t>
            </w:r>
          </w:p>
        </w:tc>
        <w:tc>
          <w:tcPr>
            <w:tcW w:type="dxa" w:w="842"/>
            <w:shd w:fill="DCE6F1" w:val="clear"/>
            <w:vAlign w:val="center"/>
          </w:tcPr>
          <w:p>
            <w:pPr>
              <w:jc w:val="center"/>
            </w:pPr>
            <w:r>
              <w:rPr>
                <w:sz w:val="18"/>
                <w:szCs w:val="18"/>
              </w:rPr>
              <w:t xml:space="preserve">LAN /28</w:t>
            </w:r>
          </w:p>
        </w:tc>
        <w:tc>
          <w:tcPr>
            <w:tcW w:type="dxa" w:w="1496"/>
            <w:shd w:fill="DCE6F1" w:val="clear"/>
            <w:vAlign w:val="center"/>
          </w:tcPr>
          <w:p>
            <w:pPr>
              <w:jc w:val="center"/>
            </w:pPr>
            <w:r>
              <w:rPr>
                <w:sz w:val="18"/>
                <w:szCs w:val="18"/>
              </w:rPr>
              <w:t xml:space="preserve">192.168.1.48/28</w:t>
            </w:r>
          </w:p>
        </w:tc>
        <w:tc>
          <w:tcPr>
            <w:tcW w:type="dxa" w:w="2899"/>
            <w:shd w:fill="DCE6F1" w:val="clear"/>
            <w:vAlign w:val="center"/>
          </w:tcPr>
          <w:p>
            <w:pPr>
              <w:jc w:val="center"/>
            </w:pPr>
            <w:r>
              <w:rPr>
                <w:sz w:val="18"/>
                <w:szCs w:val="18"/>
              </w:rPr>
              <w:t xml:space="preserve">192.168.1.49 - 192.168.1.62</w:t>
            </w:r>
          </w:p>
        </w:tc>
        <w:tc>
          <w:tcPr>
            <w:tcW w:type="dxa" w:w="1496"/>
            <w:shd w:fill="DCE6F1" w:val="clear"/>
            <w:vAlign w:val="center"/>
          </w:tcPr>
          <w:p>
            <w:pPr>
              <w:jc w:val="center"/>
            </w:pPr>
            <w:r>
              <w:rPr>
                <w:sz w:val="18"/>
                <w:szCs w:val="18"/>
              </w:rPr>
              <w:t xml:space="preserve">192.168.1.63</w:t>
            </w:r>
          </w:p>
        </w:tc>
        <w:tc>
          <w:tcPr>
            <w:tcW w:type="dxa" w:w="2244"/>
            <w:shd w:fill="DCE6F1" w:val="clear"/>
            <w:vAlign w:val="center"/>
          </w:tcPr>
          <w:p>
            <w:pPr>
              <w:jc w:val="center"/>
            </w:pPr>
            <w:r>
              <w:rPr>
                <w:sz w:val="18"/>
                <w:szCs w:val="18"/>
              </w:rPr>
              <w:t xml:space="preserve">255.255.255.240</w:t>
            </w:r>
          </w:p>
        </w:tc>
      </w:tr>
      <w:tr>
        <w:tc>
          <w:tcPr>
            <w:tcW w:type="dxa" w:w="374"/>
            <w:vAlign w:val="center"/>
          </w:tcPr>
          <w:p>
            <w:pPr>
              <w:jc w:val="center"/>
            </w:pPr>
            <w:r>
              <w:rPr>
                <w:sz w:val="18"/>
                <w:szCs w:val="18"/>
              </w:rPr>
              <w:t xml:space="preserve">5</w:t>
            </w:r>
          </w:p>
        </w:tc>
        <w:tc>
          <w:tcPr>
            <w:tcW w:type="dxa" w:w="842"/>
            <w:vAlign w:val="center"/>
          </w:tcPr>
          <w:p>
            <w:pPr>
              <w:jc w:val="center"/>
            </w:pPr>
            <w:r>
              <w:rPr>
                <w:sz w:val="18"/>
                <w:szCs w:val="18"/>
              </w:rPr>
              <w:t xml:space="preserve">LAN /28</w:t>
            </w:r>
          </w:p>
        </w:tc>
        <w:tc>
          <w:tcPr>
            <w:tcW w:type="dxa" w:w="1496"/>
            <w:vAlign w:val="center"/>
          </w:tcPr>
          <w:p>
            <w:pPr>
              <w:jc w:val="center"/>
            </w:pPr>
            <w:r>
              <w:rPr>
                <w:sz w:val="18"/>
                <w:szCs w:val="18"/>
              </w:rPr>
              <w:t xml:space="preserve">192.168.1.64/28</w:t>
            </w:r>
          </w:p>
        </w:tc>
        <w:tc>
          <w:tcPr>
            <w:tcW w:type="dxa" w:w="2899"/>
            <w:vAlign w:val="center"/>
          </w:tcPr>
          <w:p>
            <w:pPr>
              <w:jc w:val="center"/>
            </w:pPr>
            <w:r>
              <w:rPr>
                <w:sz w:val="18"/>
                <w:szCs w:val="18"/>
              </w:rPr>
              <w:t xml:space="preserve">192.168.1.65 - 192.168.1.78</w:t>
            </w:r>
          </w:p>
        </w:tc>
        <w:tc>
          <w:tcPr>
            <w:tcW w:type="dxa" w:w="1496"/>
            <w:vAlign w:val="center"/>
          </w:tcPr>
          <w:p>
            <w:pPr>
              <w:jc w:val="center"/>
            </w:pPr>
            <w:r>
              <w:rPr>
                <w:sz w:val="18"/>
                <w:szCs w:val="18"/>
              </w:rPr>
              <w:t xml:space="preserve">192.168.1.79</w:t>
            </w:r>
          </w:p>
        </w:tc>
        <w:tc>
          <w:tcPr>
            <w:tcW w:type="dxa" w:w="2244"/>
            <w:vAlign w:val="center"/>
          </w:tcPr>
          <w:p>
            <w:pPr>
              <w:jc w:val="center"/>
            </w:pPr>
            <w:r>
              <w:rPr>
                <w:sz w:val="18"/>
                <w:szCs w:val="18"/>
              </w:rPr>
              <w:t xml:space="preserve">255.255.255.240</w:t>
            </w:r>
          </w:p>
        </w:tc>
      </w:tr>
      <w:tr>
        <w:tc>
          <w:tcPr>
            <w:tcW w:type="dxa" w:w="374"/>
            <w:shd w:fill="DCE6F1" w:val="clear"/>
            <w:vAlign w:val="center"/>
          </w:tcPr>
          <w:p>
            <w:pPr>
              <w:jc w:val="center"/>
            </w:pPr>
            <w:r>
              <w:rPr>
                <w:sz w:val="18"/>
                <w:szCs w:val="18"/>
              </w:rPr>
              <w:t xml:space="preserve">6</w:t>
            </w:r>
          </w:p>
        </w:tc>
        <w:tc>
          <w:tcPr>
            <w:tcW w:type="dxa" w:w="842"/>
            <w:shd w:fill="DCE6F1" w:val="clear"/>
            <w:vAlign w:val="center"/>
          </w:tcPr>
          <w:p>
            <w:pPr>
              <w:jc w:val="center"/>
            </w:pPr>
            <w:r>
              <w:rPr>
                <w:sz w:val="18"/>
                <w:szCs w:val="18"/>
              </w:rPr>
              <w:t xml:space="preserve">LAN /28</w:t>
            </w:r>
          </w:p>
        </w:tc>
        <w:tc>
          <w:tcPr>
            <w:tcW w:type="dxa" w:w="1496"/>
            <w:shd w:fill="DCE6F1" w:val="clear"/>
            <w:vAlign w:val="center"/>
          </w:tcPr>
          <w:p>
            <w:pPr>
              <w:jc w:val="center"/>
            </w:pPr>
            <w:r>
              <w:rPr>
                <w:sz w:val="18"/>
                <w:szCs w:val="18"/>
              </w:rPr>
              <w:t xml:space="preserve">192.168.1.80/28</w:t>
            </w:r>
          </w:p>
        </w:tc>
        <w:tc>
          <w:tcPr>
            <w:tcW w:type="dxa" w:w="2899"/>
            <w:shd w:fill="DCE6F1" w:val="clear"/>
            <w:vAlign w:val="center"/>
          </w:tcPr>
          <w:p>
            <w:pPr>
              <w:jc w:val="center"/>
            </w:pPr>
            <w:r>
              <w:rPr>
                <w:sz w:val="18"/>
                <w:szCs w:val="18"/>
              </w:rPr>
              <w:t xml:space="preserve">192.168.1.81 - 192.168.1.94</w:t>
            </w:r>
          </w:p>
        </w:tc>
        <w:tc>
          <w:tcPr>
            <w:tcW w:type="dxa" w:w="1496"/>
            <w:shd w:fill="DCE6F1" w:val="clear"/>
            <w:vAlign w:val="center"/>
          </w:tcPr>
          <w:p>
            <w:pPr>
              <w:jc w:val="center"/>
            </w:pPr>
            <w:r>
              <w:rPr>
                <w:sz w:val="18"/>
                <w:szCs w:val="18"/>
              </w:rPr>
              <w:t xml:space="preserve">192.168.1.95</w:t>
            </w:r>
          </w:p>
        </w:tc>
        <w:tc>
          <w:tcPr>
            <w:tcW w:type="dxa" w:w="2244"/>
            <w:shd w:fill="DCE6F1" w:val="clear"/>
            <w:vAlign w:val="center"/>
          </w:tcPr>
          <w:p>
            <w:pPr>
              <w:jc w:val="center"/>
            </w:pPr>
            <w:r>
              <w:rPr>
                <w:sz w:val="18"/>
                <w:szCs w:val="18"/>
              </w:rPr>
              <w:t xml:space="preserve">255.255.255.240</w:t>
            </w:r>
          </w:p>
        </w:tc>
      </w:tr>
      <w:tr>
        <w:tc>
          <w:tcPr>
            <w:tcW w:type="dxa" w:w="374"/>
            <w:vAlign w:val="center"/>
          </w:tcPr>
          <w:p>
            <w:pPr>
              <w:jc w:val="center"/>
            </w:pPr>
            <w:r>
              <w:rPr>
                <w:sz w:val="18"/>
                <w:szCs w:val="18"/>
              </w:rPr>
              <w:t xml:space="preserve">7</w:t>
            </w:r>
          </w:p>
        </w:tc>
        <w:tc>
          <w:tcPr>
            <w:tcW w:type="dxa" w:w="842"/>
            <w:vAlign w:val="center"/>
          </w:tcPr>
          <w:p>
            <w:pPr>
              <w:jc w:val="center"/>
            </w:pPr>
            <w:r>
              <w:rPr>
                <w:sz w:val="18"/>
                <w:szCs w:val="18"/>
              </w:rPr>
              <w:t xml:space="preserve">LAN /28</w:t>
            </w:r>
          </w:p>
        </w:tc>
        <w:tc>
          <w:tcPr>
            <w:tcW w:type="dxa" w:w="1496"/>
            <w:vAlign w:val="center"/>
          </w:tcPr>
          <w:p>
            <w:pPr>
              <w:jc w:val="center"/>
            </w:pPr>
            <w:r>
              <w:rPr>
                <w:sz w:val="18"/>
                <w:szCs w:val="18"/>
              </w:rPr>
              <w:t xml:space="preserve">192.168.1.96/28</w:t>
            </w:r>
          </w:p>
        </w:tc>
        <w:tc>
          <w:tcPr>
            <w:tcW w:type="dxa" w:w="2899"/>
            <w:vAlign w:val="center"/>
          </w:tcPr>
          <w:p>
            <w:pPr>
              <w:jc w:val="center"/>
            </w:pPr>
            <w:r>
              <w:rPr>
                <w:sz w:val="18"/>
                <w:szCs w:val="18"/>
              </w:rPr>
              <w:t xml:space="preserve">192.168.1.97 - 192.168.1.110</w:t>
            </w:r>
          </w:p>
        </w:tc>
        <w:tc>
          <w:tcPr>
            <w:tcW w:type="dxa" w:w="1496"/>
            <w:vAlign w:val="center"/>
          </w:tcPr>
          <w:p>
            <w:pPr>
              <w:jc w:val="center"/>
            </w:pPr>
            <w:r>
              <w:rPr>
                <w:sz w:val="18"/>
                <w:szCs w:val="18"/>
              </w:rPr>
              <w:t xml:space="preserve">192.168.1.111</w:t>
            </w:r>
          </w:p>
        </w:tc>
        <w:tc>
          <w:tcPr>
            <w:tcW w:type="dxa" w:w="2244"/>
            <w:vAlign w:val="center"/>
          </w:tcPr>
          <w:p>
            <w:pPr>
              <w:jc w:val="center"/>
            </w:pPr>
            <w:r>
              <w:rPr>
                <w:sz w:val="18"/>
                <w:szCs w:val="18"/>
              </w:rPr>
              <w:t xml:space="preserve">255.255.255.240</w:t>
            </w:r>
          </w:p>
        </w:tc>
      </w:tr>
      <w:tr>
        <w:tc>
          <w:tcPr>
            <w:tcW w:type="dxa" w:w="374"/>
            <w:shd w:fill="DCE6F1" w:val="clear"/>
            <w:vAlign w:val="center"/>
          </w:tcPr>
          <w:p>
            <w:pPr>
              <w:jc w:val="center"/>
            </w:pPr>
            <w:r>
              <w:rPr>
                <w:sz w:val="18"/>
                <w:szCs w:val="18"/>
              </w:rPr>
              <w:t xml:space="preserve">8</w:t>
            </w:r>
          </w:p>
        </w:tc>
        <w:tc>
          <w:tcPr>
            <w:tcW w:type="dxa" w:w="842"/>
            <w:shd w:fill="DCE6F1" w:val="clear"/>
            <w:vAlign w:val="center"/>
          </w:tcPr>
          <w:p>
            <w:pPr>
              <w:jc w:val="center"/>
            </w:pPr>
            <w:r>
              <w:rPr>
                <w:sz w:val="18"/>
                <w:szCs w:val="18"/>
              </w:rPr>
              <w:t xml:space="preserve">LAN /28</w:t>
            </w:r>
          </w:p>
        </w:tc>
        <w:tc>
          <w:tcPr>
            <w:tcW w:type="dxa" w:w="1496"/>
            <w:shd w:fill="DCE6F1" w:val="clear"/>
            <w:vAlign w:val="center"/>
          </w:tcPr>
          <w:p>
            <w:pPr>
              <w:jc w:val="center"/>
            </w:pPr>
            <w:r>
              <w:rPr>
                <w:sz w:val="18"/>
                <w:szCs w:val="18"/>
              </w:rPr>
              <w:t xml:space="preserve">192.168.1.112/28</w:t>
            </w:r>
          </w:p>
        </w:tc>
        <w:tc>
          <w:tcPr>
            <w:tcW w:type="dxa" w:w="2899"/>
            <w:shd w:fill="DCE6F1" w:val="clear"/>
            <w:vAlign w:val="center"/>
          </w:tcPr>
          <w:p>
            <w:pPr>
              <w:jc w:val="center"/>
            </w:pPr>
            <w:r>
              <w:rPr>
                <w:sz w:val="18"/>
                <w:szCs w:val="18"/>
              </w:rPr>
              <w:t xml:space="preserve">192.168.1.113 - 192.168.1.126</w:t>
            </w:r>
          </w:p>
        </w:tc>
        <w:tc>
          <w:tcPr>
            <w:tcW w:type="dxa" w:w="1496"/>
            <w:shd w:fill="DCE6F1" w:val="clear"/>
            <w:vAlign w:val="center"/>
          </w:tcPr>
          <w:p>
            <w:pPr>
              <w:jc w:val="center"/>
            </w:pPr>
            <w:r>
              <w:rPr>
                <w:sz w:val="18"/>
                <w:szCs w:val="18"/>
              </w:rPr>
              <w:t xml:space="preserve">192.168.1.127</w:t>
            </w:r>
          </w:p>
        </w:tc>
        <w:tc>
          <w:tcPr>
            <w:tcW w:type="dxa" w:w="2244"/>
            <w:shd w:fill="DCE6F1" w:val="clear"/>
            <w:vAlign w:val="center"/>
          </w:tcPr>
          <w:p>
            <w:pPr>
              <w:jc w:val="center"/>
            </w:pPr>
            <w:r>
              <w:rPr>
                <w:sz w:val="18"/>
                <w:szCs w:val="18"/>
              </w:rPr>
              <w:t xml:space="preserve">255.255.255.240</w:t>
            </w:r>
          </w:p>
        </w:tc>
      </w:tr>
      <w:tr>
        <w:tc>
          <w:tcPr>
            <w:tcW w:type="dxa" w:w="374"/>
            <w:vAlign w:val="center"/>
          </w:tcPr>
          <w:p>
            <w:pPr>
              <w:jc w:val="center"/>
            </w:pPr>
            <w:r>
              <w:rPr>
                <w:sz w:val="18"/>
                <w:szCs w:val="18"/>
              </w:rPr>
              <w:t xml:space="preserve">9</w:t>
            </w:r>
          </w:p>
        </w:tc>
        <w:tc>
          <w:tcPr>
            <w:tcW w:type="dxa" w:w="842"/>
            <w:vAlign w:val="center"/>
          </w:tcPr>
          <w:p>
            <w:pPr>
              <w:jc w:val="center"/>
            </w:pPr>
            <w:r>
              <w:rPr>
                <w:sz w:val="18"/>
                <w:szCs w:val="18"/>
              </w:rPr>
              <w:t xml:space="preserve">LAN /28</w:t>
            </w:r>
          </w:p>
        </w:tc>
        <w:tc>
          <w:tcPr>
            <w:tcW w:type="dxa" w:w="1496"/>
            <w:vAlign w:val="center"/>
          </w:tcPr>
          <w:p>
            <w:pPr>
              <w:jc w:val="center"/>
            </w:pPr>
            <w:r>
              <w:rPr>
                <w:sz w:val="18"/>
                <w:szCs w:val="18"/>
              </w:rPr>
              <w:t xml:space="preserve">192.168.1.128/28</w:t>
            </w:r>
          </w:p>
        </w:tc>
        <w:tc>
          <w:tcPr>
            <w:tcW w:type="dxa" w:w="2899"/>
            <w:vAlign w:val="center"/>
          </w:tcPr>
          <w:p>
            <w:pPr>
              <w:jc w:val="center"/>
            </w:pPr>
            <w:r>
              <w:rPr>
                <w:sz w:val="18"/>
                <w:szCs w:val="18"/>
              </w:rPr>
              <w:t xml:space="preserve">192.168.1.129 - 192.168.1.142</w:t>
            </w:r>
          </w:p>
        </w:tc>
        <w:tc>
          <w:tcPr>
            <w:tcW w:type="dxa" w:w="1496"/>
            <w:vAlign w:val="center"/>
          </w:tcPr>
          <w:p>
            <w:pPr>
              <w:jc w:val="center"/>
            </w:pPr>
            <w:r>
              <w:rPr>
                <w:sz w:val="18"/>
                <w:szCs w:val="18"/>
              </w:rPr>
              <w:t xml:space="preserve">192.168.1.143</w:t>
            </w:r>
          </w:p>
        </w:tc>
        <w:tc>
          <w:tcPr>
            <w:tcW w:type="dxa" w:w="2244"/>
            <w:vAlign w:val="center"/>
          </w:tcPr>
          <w:p>
            <w:pPr>
              <w:jc w:val="center"/>
            </w:pPr>
            <w:r>
              <w:rPr>
                <w:sz w:val="18"/>
                <w:szCs w:val="18"/>
              </w:rPr>
              <w:t xml:space="preserve">255.255.255.240</w:t>
            </w:r>
          </w:p>
        </w:tc>
      </w:tr>
      <w:tr>
        <w:tc>
          <w:tcPr>
            <w:tcW w:type="dxa" w:w="374"/>
            <w:shd w:fill="DCE6F1" w:val="clear"/>
            <w:vAlign w:val="center"/>
          </w:tcPr>
          <w:p>
            <w:pPr>
              <w:jc w:val="center"/>
            </w:pPr>
            <w:r>
              <w:rPr>
                <w:sz w:val="18"/>
                <w:szCs w:val="18"/>
              </w:rPr>
              <w:t xml:space="preserve">10</w:t>
            </w:r>
          </w:p>
        </w:tc>
        <w:tc>
          <w:tcPr>
            <w:tcW w:type="dxa" w:w="842"/>
            <w:shd w:fill="DCE6F1" w:val="clear"/>
            <w:vAlign w:val="center"/>
          </w:tcPr>
          <w:p>
            <w:pPr>
              <w:jc w:val="center"/>
            </w:pPr>
            <w:r>
              <w:rPr>
                <w:sz w:val="18"/>
                <w:szCs w:val="18"/>
              </w:rPr>
              <w:t xml:space="preserve">LAN /28</w:t>
            </w:r>
          </w:p>
        </w:tc>
        <w:tc>
          <w:tcPr>
            <w:tcW w:type="dxa" w:w="1496"/>
            <w:shd w:fill="DCE6F1" w:val="clear"/>
            <w:vAlign w:val="center"/>
          </w:tcPr>
          <w:p>
            <w:pPr>
              <w:jc w:val="center"/>
            </w:pPr>
            <w:r>
              <w:rPr>
                <w:sz w:val="18"/>
                <w:szCs w:val="18"/>
              </w:rPr>
              <w:t xml:space="preserve">192.168.1.144/28</w:t>
            </w:r>
          </w:p>
        </w:tc>
        <w:tc>
          <w:tcPr>
            <w:tcW w:type="dxa" w:w="2899"/>
            <w:shd w:fill="DCE6F1" w:val="clear"/>
            <w:vAlign w:val="center"/>
          </w:tcPr>
          <w:p>
            <w:pPr>
              <w:jc w:val="center"/>
            </w:pPr>
            <w:r>
              <w:rPr>
                <w:sz w:val="18"/>
                <w:szCs w:val="18"/>
              </w:rPr>
              <w:t xml:space="preserve">192.168.1.145 - 192.168.1.158</w:t>
            </w:r>
          </w:p>
        </w:tc>
        <w:tc>
          <w:tcPr>
            <w:tcW w:type="dxa" w:w="1496"/>
            <w:shd w:fill="DCE6F1" w:val="clear"/>
            <w:vAlign w:val="center"/>
          </w:tcPr>
          <w:p>
            <w:pPr>
              <w:jc w:val="center"/>
            </w:pPr>
            <w:r>
              <w:rPr>
                <w:sz w:val="18"/>
                <w:szCs w:val="18"/>
              </w:rPr>
              <w:t xml:space="preserve">192.168.1.159</w:t>
            </w:r>
          </w:p>
        </w:tc>
        <w:tc>
          <w:tcPr>
            <w:tcW w:type="dxa" w:w="2244"/>
            <w:shd w:fill="DCE6F1" w:val="clear"/>
            <w:vAlign w:val="center"/>
          </w:tcPr>
          <w:p>
            <w:pPr>
              <w:jc w:val="center"/>
            </w:pPr>
            <w:r>
              <w:rPr>
                <w:sz w:val="18"/>
                <w:szCs w:val="18"/>
              </w:rPr>
              <w:t xml:space="preserve">255.255.255.240</w:t>
            </w:r>
          </w:p>
        </w:tc>
      </w:tr>
      <w:tr>
        <w:tc>
          <w:tcPr>
            <w:tcW w:type="dxa" w:w="374"/>
            <w:vAlign w:val="center"/>
          </w:tcPr>
          <w:p>
            <w:pPr>
              <w:jc w:val="center"/>
            </w:pPr>
            <w:r>
              <w:rPr>
                <w:sz w:val="18"/>
                <w:szCs w:val="18"/>
              </w:rPr>
              <w:t xml:space="preserve">11</w:t>
            </w:r>
          </w:p>
        </w:tc>
        <w:tc>
          <w:tcPr>
            <w:tcW w:type="dxa" w:w="842"/>
            <w:vAlign w:val="center"/>
          </w:tcPr>
          <w:p>
            <w:pPr>
              <w:jc w:val="center"/>
            </w:pPr>
            <w:r>
              <w:rPr>
                <w:sz w:val="18"/>
                <w:szCs w:val="18"/>
              </w:rPr>
              <w:t xml:space="preserve">P2P /30</w:t>
            </w:r>
          </w:p>
        </w:tc>
        <w:tc>
          <w:tcPr>
            <w:tcW w:type="dxa" w:w="1496"/>
            <w:vAlign w:val="center"/>
          </w:tcPr>
          <w:p>
            <w:pPr>
              <w:jc w:val="center"/>
            </w:pPr>
            <w:r>
              <w:rPr>
                <w:sz w:val="18"/>
                <w:szCs w:val="18"/>
              </w:rPr>
              <w:t xml:space="preserve">192.168.1.160/30</w:t>
            </w:r>
          </w:p>
        </w:tc>
        <w:tc>
          <w:tcPr>
            <w:tcW w:type="dxa" w:w="2899"/>
            <w:vAlign w:val="center"/>
          </w:tcPr>
          <w:p>
            <w:pPr>
              <w:jc w:val="center"/>
            </w:pPr>
            <w:r>
              <w:rPr>
                <w:sz w:val="18"/>
                <w:szCs w:val="18"/>
              </w:rPr>
              <w:t xml:space="preserve">192.168.1.161 - 192.168.1.162</w:t>
            </w:r>
          </w:p>
        </w:tc>
        <w:tc>
          <w:tcPr>
            <w:tcW w:type="dxa" w:w="1496"/>
            <w:vAlign w:val="center"/>
          </w:tcPr>
          <w:p>
            <w:pPr>
              <w:jc w:val="center"/>
            </w:pPr>
            <w:r>
              <w:rPr>
                <w:sz w:val="18"/>
                <w:szCs w:val="18"/>
              </w:rPr>
              <w:t xml:space="preserve">192.168.1.163</w:t>
            </w:r>
          </w:p>
        </w:tc>
        <w:tc>
          <w:tcPr>
            <w:tcW w:type="dxa" w:w="2244"/>
            <w:vAlign w:val="center"/>
          </w:tcPr>
          <w:p>
            <w:pPr>
              <w:jc w:val="center"/>
            </w:pPr>
            <w:r>
              <w:rPr>
                <w:sz w:val="18"/>
                <w:szCs w:val="18"/>
              </w:rPr>
              <w:t xml:space="preserve">255.255.255.252</w:t>
            </w:r>
          </w:p>
        </w:tc>
      </w:tr>
      <w:tr>
        <w:tc>
          <w:tcPr>
            <w:tcW w:type="dxa" w:w="374"/>
            <w:shd w:fill="DCE6F1" w:val="clear"/>
            <w:vAlign w:val="center"/>
          </w:tcPr>
          <w:p>
            <w:pPr>
              <w:jc w:val="center"/>
            </w:pPr>
            <w:r>
              <w:rPr>
                <w:sz w:val="18"/>
                <w:szCs w:val="18"/>
              </w:rPr>
              <w:t xml:space="preserve">12</w:t>
            </w:r>
          </w:p>
        </w:tc>
        <w:tc>
          <w:tcPr>
            <w:tcW w:type="dxa" w:w="842"/>
            <w:shd w:fill="DCE6F1" w:val="clear"/>
            <w:vAlign w:val="center"/>
          </w:tcPr>
          <w:p>
            <w:pPr>
              <w:jc w:val="center"/>
            </w:pPr>
            <w:r>
              <w:rPr>
                <w:sz w:val="18"/>
                <w:szCs w:val="18"/>
              </w:rPr>
              <w:t xml:space="preserve">P2P /30</w:t>
            </w:r>
          </w:p>
        </w:tc>
        <w:tc>
          <w:tcPr>
            <w:tcW w:type="dxa" w:w="1496"/>
            <w:shd w:fill="DCE6F1" w:val="clear"/>
            <w:vAlign w:val="center"/>
          </w:tcPr>
          <w:p>
            <w:pPr>
              <w:jc w:val="center"/>
            </w:pPr>
            <w:r>
              <w:rPr>
                <w:sz w:val="18"/>
                <w:szCs w:val="18"/>
              </w:rPr>
              <w:t xml:space="preserve">192.168.1.180/30</w:t>
            </w:r>
          </w:p>
        </w:tc>
        <w:tc>
          <w:tcPr>
            <w:tcW w:type="dxa" w:w="2899"/>
            <w:shd w:fill="DCE6F1" w:val="clear"/>
            <w:vAlign w:val="center"/>
          </w:tcPr>
          <w:p>
            <w:pPr>
              <w:jc w:val="center"/>
            </w:pPr>
            <w:r>
              <w:rPr>
                <w:sz w:val="18"/>
                <w:szCs w:val="18"/>
              </w:rPr>
              <w:t xml:space="preserve">192.168.1.181 - 192.168.1.182</w:t>
            </w:r>
          </w:p>
        </w:tc>
        <w:tc>
          <w:tcPr>
            <w:tcW w:type="dxa" w:w="1496"/>
            <w:shd w:fill="DCE6F1" w:val="clear"/>
            <w:vAlign w:val="center"/>
          </w:tcPr>
          <w:p>
            <w:pPr>
              <w:jc w:val="center"/>
            </w:pPr>
            <w:r>
              <w:rPr>
                <w:sz w:val="18"/>
                <w:szCs w:val="18"/>
              </w:rPr>
              <w:t xml:space="preserve">192.168.1.183</w:t>
            </w:r>
          </w:p>
        </w:tc>
        <w:tc>
          <w:tcPr>
            <w:tcW w:type="dxa" w:w="2244"/>
            <w:shd w:fill="DCE6F1" w:val="clear"/>
            <w:vAlign w:val="center"/>
          </w:tcPr>
          <w:p>
            <w:pPr>
              <w:jc w:val="center"/>
            </w:pPr>
            <w:r>
              <w:rPr>
                <w:sz w:val="18"/>
                <w:szCs w:val="18"/>
              </w:rPr>
              <w:t xml:space="preserve">255.255.255.252</w:t>
            </w:r>
          </w:p>
        </w:tc>
      </w:tr>
      <w:tr>
        <w:tc>
          <w:tcPr>
            <w:tcW w:type="dxa" w:w="374"/>
            <w:vAlign w:val="center"/>
          </w:tcPr>
          <w:p>
            <w:pPr>
              <w:jc w:val="center"/>
            </w:pPr>
            <w:r>
              <w:rPr>
                <w:sz w:val="18"/>
                <w:szCs w:val="18"/>
              </w:rPr>
              <w:t xml:space="preserve">13</w:t>
            </w:r>
          </w:p>
        </w:tc>
        <w:tc>
          <w:tcPr>
            <w:tcW w:type="dxa" w:w="842"/>
            <w:vAlign w:val="center"/>
          </w:tcPr>
          <w:p>
            <w:pPr>
              <w:jc w:val="center"/>
            </w:pPr>
            <w:r>
              <w:rPr>
                <w:sz w:val="18"/>
                <w:szCs w:val="18"/>
              </w:rPr>
              <w:t xml:space="preserve">LAN /28</w:t>
            </w:r>
          </w:p>
        </w:tc>
        <w:tc>
          <w:tcPr>
            <w:tcW w:type="dxa" w:w="1496"/>
            <w:vAlign w:val="center"/>
          </w:tcPr>
          <w:p>
            <w:pPr>
              <w:jc w:val="center"/>
            </w:pPr>
            <w:r>
              <w:rPr>
                <w:sz w:val="18"/>
                <w:szCs w:val="18"/>
              </w:rPr>
              <w:t xml:space="preserve">205.0.0.0/28</w:t>
            </w:r>
          </w:p>
        </w:tc>
        <w:tc>
          <w:tcPr>
            <w:tcW w:type="dxa" w:w="2899"/>
            <w:vAlign w:val="center"/>
          </w:tcPr>
          <w:p>
            <w:pPr>
              <w:jc w:val="center"/>
            </w:pPr>
            <w:r>
              <w:rPr>
                <w:sz w:val="18"/>
                <w:szCs w:val="18"/>
              </w:rPr>
              <w:t xml:space="preserve">205.0.0.1 - 205.0.0.14</w:t>
            </w:r>
          </w:p>
        </w:tc>
        <w:tc>
          <w:tcPr>
            <w:tcW w:type="dxa" w:w="1496"/>
            <w:vAlign w:val="center"/>
          </w:tcPr>
          <w:p>
            <w:pPr>
              <w:jc w:val="center"/>
            </w:pPr>
            <w:r>
              <w:rPr>
                <w:sz w:val="18"/>
                <w:szCs w:val="18"/>
              </w:rPr>
              <w:t xml:space="preserve">205.0.0.15</w:t>
            </w:r>
          </w:p>
        </w:tc>
        <w:tc>
          <w:tcPr>
            <w:tcW w:type="dxa" w:w="2244"/>
            <w:vAlign w:val="center"/>
          </w:tcPr>
          <w:p>
            <w:pPr>
              <w:jc w:val="center"/>
            </w:pPr>
            <w:r>
              <w:rPr>
                <w:sz w:val="18"/>
                <w:szCs w:val="18"/>
              </w:rPr>
              <w:t xml:space="preserve">255.255.255.240</w:t>
            </w:r>
          </w:p>
        </w:tc>
      </w:tr>
      <w:tr>
        <w:tc>
          <w:tcPr>
            <w:tcW w:type="dxa" w:w="374"/>
            <w:shd w:fill="DCE6F1" w:val="clear"/>
            <w:vAlign w:val="center"/>
          </w:tcPr>
          <w:p>
            <w:pPr>
              <w:jc w:val="center"/>
            </w:pPr>
            <w:r>
              <w:rPr>
                <w:sz w:val="18"/>
                <w:szCs w:val="18"/>
              </w:rPr>
              <w:t xml:space="preserve">14</w:t>
            </w:r>
          </w:p>
        </w:tc>
        <w:tc>
          <w:tcPr>
            <w:tcW w:type="dxa" w:w="842"/>
            <w:shd w:fill="DCE6F1" w:val="clear"/>
            <w:vAlign w:val="center"/>
          </w:tcPr>
          <w:p>
            <w:pPr>
              <w:jc w:val="center"/>
            </w:pPr>
            <w:r>
              <w:rPr>
                <w:sz w:val="18"/>
                <w:szCs w:val="18"/>
              </w:rPr>
              <w:t xml:space="preserve">P2P /30</w:t>
            </w:r>
          </w:p>
        </w:tc>
        <w:tc>
          <w:tcPr>
            <w:tcW w:type="dxa" w:w="1496"/>
            <w:shd w:fill="DCE6F1" w:val="clear"/>
            <w:vAlign w:val="center"/>
          </w:tcPr>
          <w:p>
            <w:pPr>
              <w:jc w:val="center"/>
            </w:pPr>
            <w:r>
              <w:rPr>
                <w:sz w:val="18"/>
                <w:szCs w:val="18"/>
              </w:rPr>
              <w:t xml:space="preserve">205.0.0.16/30</w:t>
            </w:r>
          </w:p>
        </w:tc>
        <w:tc>
          <w:tcPr>
            <w:tcW w:type="dxa" w:w="2899"/>
            <w:shd w:fill="DCE6F1" w:val="clear"/>
            <w:vAlign w:val="center"/>
          </w:tcPr>
          <w:p>
            <w:pPr>
              <w:jc w:val="center"/>
            </w:pPr>
            <w:r>
              <w:rPr>
                <w:sz w:val="18"/>
                <w:szCs w:val="18"/>
              </w:rPr>
              <w:t xml:space="preserve">205.0.0.17 - 205.0.0.18</w:t>
            </w:r>
          </w:p>
        </w:tc>
        <w:tc>
          <w:tcPr>
            <w:tcW w:type="dxa" w:w="1496"/>
            <w:shd w:fill="DCE6F1" w:val="clear"/>
            <w:vAlign w:val="center"/>
          </w:tcPr>
          <w:p>
            <w:pPr>
              <w:jc w:val="center"/>
            </w:pPr>
            <w:r>
              <w:rPr>
                <w:sz w:val="18"/>
                <w:szCs w:val="18"/>
              </w:rPr>
              <w:t xml:space="preserve">205.0.0.19</w:t>
            </w:r>
          </w:p>
        </w:tc>
        <w:tc>
          <w:tcPr>
            <w:tcW w:type="dxa" w:w="2244"/>
            <w:shd w:fill="DCE6F1" w:val="clear"/>
            <w:vAlign w:val="center"/>
          </w:tcPr>
          <w:p>
            <w:pPr>
              <w:jc w:val="center"/>
            </w:pPr>
            <w:r>
              <w:rPr>
                <w:sz w:val="18"/>
                <w:szCs w:val="18"/>
              </w:rPr>
              <w:t xml:space="preserve">255.255.255.252</w:t>
            </w:r>
          </w:p>
        </w:tc>
      </w:tr>
      <w:tr>
        <w:tc>
          <w:tcPr>
            <w:tcW w:type="dxa" w:w="374"/>
            <w:vAlign w:val="center"/>
          </w:tcPr>
          <w:p>
            <w:pPr>
              <w:jc w:val="center"/>
            </w:pPr>
            <w:r>
              <w:rPr>
                <w:sz w:val="18"/>
                <w:szCs w:val="18"/>
              </w:rPr>
              <w:t xml:space="preserve">15</w:t>
            </w:r>
          </w:p>
        </w:tc>
        <w:tc>
          <w:tcPr>
            <w:tcW w:type="dxa" w:w="842"/>
            <w:vAlign w:val="center"/>
          </w:tcPr>
          <w:p>
            <w:pPr>
              <w:jc w:val="center"/>
            </w:pPr>
            <w:r>
              <w:rPr>
                <w:sz w:val="18"/>
                <w:szCs w:val="18"/>
              </w:rPr>
              <w:t xml:space="preserve">P2P /30</w:t>
            </w:r>
          </w:p>
        </w:tc>
        <w:tc>
          <w:tcPr>
            <w:tcW w:type="dxa" w:w="1496"/>
            <w:vAlign w:val="center"/>
          </w:tcPr>
          <w:p>
            <w:pPr>
              <w:jc w:val="center"/>
            </w:pPr>
            <w:r>
              <w:rPr>
                <w:sz w:val="18"/>
                <w:szCs w:val="18"/>
              </w:rPr>
              <w:t xml:space="preserve">205.0.0.20/30</w:t>
            </w:r>
          </w:p>
        </w:tc>
        <w:tc>
          <w:tcPr>
            <w:tcW w:type="dxa" w:w="2899"/>
            <w:vAlign w:val="center"/>
          </w:tcPr>
          <w:p>
            <w:pPr>
              <w:jc w:val="center"/>
            </w:pPr>
            <w:r>
              <w:rPr>
                <w:sz w:val="18"/>
                <w:szCs w:val="18"/>
              </w:rPr>
              <w:t xml:space="preserve">205.0.0.21 - 205.0.0.22</w:t>
            </w:r>
          </w:p>
        </w:tc>
        <w:tc>
          <w:tcPr>
            <w:tcW w:type="dxa" w:w="1496"/>
            <w:vAlign w:val="center"/>
          </w:tcPr>
          <w:p>
            <w:pPr>
              <w:jc w:val="center"/>
            </w:pPr>
            <w:r>
              <w:rPr>
                <w:sz w:val="18"/>
                <w:szCs w:val="18"/>
              </w:rPr>
              <w:t xml:space="preserve">205.0.0.23</w:t>
            </w:r>
          </w:p>
        </w:tc>
        <w:tc>
          <w:tcPr>
            <w:tcW w:type="dxa" w:w="2244"/>
            <w:vAlign w:val="center"/>
          </w:tcPr>
          <w:p>
            <w:pPr>
              <w:jc w:val="center"/>
            </w:pPr>
            <w:r>
              <w:rPr>
                <w:sz w:val="18"/>
                <w:szCs w:val="18"/>
              </w:rPr>
              <w:t xml:space="preserve">255.255.255.252</w:t>
            </w:r>
          </w:p>
        </w:tc>
      </w:tr>
      <w:tr>
        <w:tc>
          <w:tcPr>
            <w:tcW w:type="dxa" w:w="374"/>
            <w:shd w:fill="DCE6F1" w:val="clear"/>
            <w:vAlign w:val="center"/>
          </w:tcPr>
          <w:p>
            <w:pPr>
              <w:jc w:val="center"/>
            </w:pPr>
            <w:r>
              <w:rPr>
                <w:sz w:val="18"/>
                <w:szCs w:val="18"/>
              </w:rPr>
              <w:t xml:space="preserve">16</w:t>
            </w:r>
          </w:p>
        </w:tc>
        <w:tc>
          <w:tcPr>
            <w:tcW w:type="dxa" w:w="842"/>
            <w:shd w:fill="DCE6F1" w:val="clear"/>
            <w:vAlign w:val="center"/>
          </w:tcPr>
          <w:p>
            <w:pPr>
              <w:jc w:val="center"/>
            </w:pPr>
            <w:r>
              <w:rPr>
                <w:sz w:val="18"/>
                <w:szCs w:val="18"/>
              </w:rPr>
              <w:t xml:space="preserve">P2P /30</w:t>
            </w:r>
          </w:p>
        </w:tc>
        <w:tc>
          <w:tcPr>
            <w:tcW w:type="dxa" w:w="1496"/>
            <w:shd w:fill="DCE6F1" w:val="clear"/>
            <w:vAlign w:val="center"/>
          </w:tcPr>
          <w:p>
            <w:pPr>
              <w:jc w:val="center"/>
            </w:pPr>
            <w:r>
              <w:rPr>
                <w:sz w:val="18"/>
                <w:szCs w:val="18"/>
              </w:rPr>
              <w:t xml:space="preserve">205.0.0.24/30</w:t>
            </w:r>
          </w:p>
        </w:tc>
        <w:tc>
          <w:tcPr>
            <w:tcW w:type="dxa" w:w="2899"/>
            <w:shd w:fill="DCE6F1" w:val="clear"/>
            <w:vAlign w:val="center"/>
          </w:tcPr>
          <w:p>
            <w:pPr>
              <w:jc w:val="center"/>
            </w:pPr>
            <w:r>
              <w:rPr>
                <w:sz w:val="18"/>
                <w:szCs w:val="18"/>
              </w:rPr>
              <w:t xml:space="preserve">205.0.0.25 - 205.0.0.26</w:t>
            </w:r>
          </w:p>
        </w:tc>
        <w:tc>
          <w:tcPr>
            <w:tcW w:type="dxa" w:w="1496"/>
            <w:shd w:fill="DCE6F1" w:val="clear"/>
            <w:vAlign w:val="center"/>
          </w:tcPr>
          <w:p>
            <w:pPr>
              <w:jc w:val="center"/>
            </w:pPr>
            <w:r>
              <w:rPr>
                <w:sz w:val="18"/>
                <w:szCs w:val="18"/>
              </w:rPr>
              <w:t xml:space="preserve">205.0.0.27</w:t>
            </w:r>
          </w:p>
        </w:tc>
        <w:tc>
          <w:tcPr>
            <w:tcW w:type="dxa" w:w="2244"/>
            <w:shd w:fill="DCE6F1" w:val="clear"/>
            <w:vAlign w:val="center"/>
          </w:tcPr>
          <w:p>
            <w:pPr>
              <w:jc w:val="center"/>
            </w:pPr>
            <w:r>
              <w:rPr>
                <w:sz w:val="18"/>
                <w:szCs w:val="18"/>
              </w:rPr>
              <w:t xml:space="preserve">255.255.255.252</w:t>
            </w:r>
          </w:p>
        </w:tc>
      </w:tr>
      <w:tr>
        <w:tc>
          <w:tcPr>
            <w:tcW w:type="dxa" w:w="374"/>
            <w:vAlign w:val="center"/>
          </w:tcPr>
          <w:p>
            <w:pPr>
              <w:jc w:val="center"/>
            </w:pPr>
            <w:r>
              <w:rPr>
                <w:sz w:val="18"/>
                <w:szCs w:val="18"/>
              </w:rPr>
              <w:t xml:space="preserve">17</w:t>
            </w:r>
          </w:p>
        </w:tc>
        <w:tc>
          <w:tcPr>
            <w:tcW w:type="dxa" w:w="842"/>
            <w:vAlign w:val="center"/>
          </w:tcPr>
          <w:p>
            <w:pPr>
              <w:jc w:val="center"/>
            </w:pPr>
            <w:r>
              <w:rPr>
                <w:sz w:val="18"/>
                <w:szCs w:val="18"/>
              </w:rPr>
              <w:t xml:space="preserve">P2P /30</w:t>
            </w:r>
          </w:p>
        </w:tc>
        <w:tc>
          <w:tcPr>
            <w:tcW w:type="dxa" w:w="1496"/>
            <w:vAlign w:val="center"/>
          </w:tcPr>
          <w:p>
            <w:pPr>
              <w:jc w:val="center"/>
            </w:pPr>
            <w:r>
              <w:rPr>
                <w:sz w:val="18"/>
                <w:szCs w:val="18"/>
              </w:rPr>
              <w:t xml:space="preserve">192.168.1.200/30</w:t>
            </w:r>
          </w:p>
        </w:tc>
        <w:tc>
          <w:tcPr>
            <w:tcW w:type="dxa" w:w="2899"/>
            <w:vAlign w:val="center"/>
          </w:tcPr>
          <w:p>
            <w:pPr>
              <w:jc w:val="center"/>
            </w:pPr>
            <w:r>
              <w:rPr>
                <w:sz w:val="18"/>
                <w:szCs w:val="18"/>
              </w:rPr>
              <w:t xml:space="preserve">192.168.1.201 - 192.168.1.202</w:t>
            </w:r>
          </w:p>
        </w:tc>
        <w:tc>
          <w:tcPr>
            <w:tcW w:type="dxa" w:w="1496"/>
            <w:vAlign w:val="center"/>
          </w:tcPr>
          <w:p>
            <w:pPr>
              <w:jc w:val="center"/>
            </w:pPr>
            <w:r>
              <w:rPr>
                <w:sz w:val="18"/>
                <w:szCs w:val="18"/>
              </w:rPr>
              <w:t xml:space="preserve">192.168.1.203</w:t>
            </w:r>
          </w:p>
        </w:tc>
        <w:tc>
          <w:tcPr>
            <w:tcW w:type="dxa" w:w="2244"/>
            <w:vAlign w:val="center"/>
          </w:tcPr>
          <w:p>
            <w:pPr>
              <w:jc w:val="center"/>
            </w:pPr>
            <w:r>
              <w:rPr>
                <w:sz w:val="18"/>
                <w:szCs w:val="18"/>
              </w:rPr>
              <w:t xml:space="preserve">255.255.255.252</w:t>
            </w:r>
          </w:p>
        </w:tc>
      </w:tr>
    </w:tbl>
    <w:p>
      <w:r>
        <w:br w:type="page"/>
      </w:r>
    </w:p>
    <w:p>
      <w:pPr>
        <w:spacing w:after="300"/>
        <w:jc w:val="center"/>
      </w:pPr>
      <w:r>
        <w:rPr>
          <w:b/>
          <w:bCs/>
          <w:sz w:val="32"/>
          <w:szCs w:val="32"/>
        </w:rPr>
        <w:t xml:space="preserve">IP Addressing</w:t>
      </w:r>
    </w:p>
    <w:p>
      <w:pPr>
        <w:spacing w:after="200"/>
        <w:jc w:val="both"/>
      </w:pPr>
      <w:r>
        <w:rPr>
          <w:sz w:val="24"/>
          <w:szCs w:val="24"/>
        </w:rPr>
        <w:t xml:space="preserve">Every end device and network device in the topology was assigned an IPv4 address based on the subnetting plan. End devices were configured using a mix of Static and Dynamic (DHCP) addressing, while all network devices (router and switch interfaces) were configured with static IP addresses.</w:t>
      </w:r>
    </w:p>
    <w:p>
      <w:pPr>
        <w:spacing w:after="150" w:before="200"/>
      </w:pPr>
      <w:r>
        <w:rPr>
          <w:b/>
          <w:bCs/>
          <w:sz w:val="26"/>
          <w:szCs w:val="26"/>
        </w:rPr>
        <w:t xml:space="preserve">Static IP Addressing</w:t>
      </w:r>
    </w:p>
    <w:p>
      <w:pPr>
        <w:spacing w:after="150"/>
        <w:jc w:val="both"/>
      </w:pPr>
      <w:r>
        <w:rPr>
          <w:sz w:val="24"/>
          <w:szCs w:val="24"/>
        </w:rPr>
        <w:t xml:space="preserve">For end devices configured with a static address, the IPv4 address, subnet mask, default gateway, and DNS server were entered manually, as shown in the example below.</w:t>
      </w:r>
    </w:p>
    <w:p>
      <w:pPr>
        <w:spacing w:after="300"/>
        <w:jc w:val="center"/>
      </w:pPr>
      <w:r>
        <w:drawing>
          <wp:inline distT="0" distB="0" distL="0" distR="0">
            <wp:extent cx="4000500" cy="1581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1581150"/>
                    </a:xfrm>
                    <a:prstGeom prst="rect">
                      <a:avLst/>
                    </a:prstGeom>
                  </pic:spPr>
                </pic:pic>
              </a:graphicData>
            </a:graphic>
          </wp:inline>
        </w:drawing>
      </w:r>
    </w:p>
    <w:p>
      <w:pPr>
        <w:spacing w:after="150" w:before="100"/>
      </w:pPr>
      <w:r>
        <w:rPr>
          <w:b/>
          <w:bCs/>
          <w:sz w:val="26"/>
          <w:szCs w:val="26"/>
        </w:rPr>
        <w:t xml:space="preserve">Dynamic IP Addressing (DHCP)</w:t>
      </w:r>
    </w:p>
    <w:p>
      <w:pPr>
        <w:spacing w:after="150"/>
        <w:jc w:val="both"/>
      </w:pPr>
      <w:r>
        <w:rPr>
          <w:sz w:val="24"/>
          <w:szCs w:val="24"/>
        </w:rPr>
        <w:t xml:space="preserve">For end devices configured to obtain their address automatically, the DHCP option was selected, and the device received its IPv4 address, subnet mask, default gateway, and DNS server automatically from the DHCP service, as shown below.</w:t>
      </w:r>
    </w:p>
    <w:p>
      <w:pPr>
        <w:spacing w:after="300"/>
        <w:jc w:val="center"/>
      </w:pPr>
      <w:r>
        <w:drawing>
          <wp:inline distT="0" distB="0" distL="0" distR="0">
            <wp:extent cx="400050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1619250"/>
                    </a:xfrm>
                    <a:prstGeom prst="rect">
                      <a:avLst/>
                    </a:prstGeom>
                  </pic:spPr>
                </pic:pic>
              </a:graphicData>
            </a:graphic>
          </wp:inline>
        </w:drawing>
      </w:r>
    </w:p>
    <w:p>
      <w:pPr>
        <w:spacing w:after="150"/>
        <w:jc w:val="both"/>
      </w:pPr>
      <w:r>
        <w:rPr>
          <w:sz w:val="24"/>
          <w:szCs w:val="24"/>
        </w:rPr>
        <w:t xml:space="preserve">This address was handed out by a DHCP pool configured on the router, which included the network, default gateway, and DNS server, with the router and switch management addresses excluded from the pool. Example configuration:</w:t>
      </w:r>
    </w:p>
    <w:p>
      <w:pPr>
        <w:shd w:fill="F2F2F2" w:val="clear"/>
        <w:spacing w:after="200"/>
      </w:pPr>
      <w:r>
        <w:rPr>
          <w:rFonts w:ascii="Courier New" w:cs="Courier New" w:eastAsia="Courier New" w:hAnsi="Courier New"/>
          <w:sz w:val="19"/>
          <w:szCs w:val="19"/>
        </w:rPr>
        <w:t xml:space="preserve">Router(config-if)#exit</w:t>
      </w:r>
      <w:r>
        <w:rPr>
          <w:rFonts w:ascii="Courier New" w:cs="Courier New" w:eastAsia="Courier New" w:hAnsi="Courier New"/>
          <w:sz w:val="19"/>
          <w:szCs w:val="19"/>
        </w:rPr>
        <w:br/>
        <w:t xml:space="preserve">Router(config)#ip dhcp pool user</w:t>
      </w:r>
      <w:r>
        <w:rPr>
          <w:rFonts w:ascii="Courier New" w:cs="Courier New" w:eastAsia="Courier New" w:hAnsi="Courier New"/>
          <w:sz w:val="19"/>
          <w:szCs w:val="19"/>
        </w:rPr>
        <w:br/>
        <w:t xml:space="preserve">Router(dhcp-config)#network 192.168.1.0 255.255.255.240</w:t>
      </w:r>
      <w:r>
        <w:rPr>
          <w:rFonts w:ascii="Courier New" w:cs="Courier New" w:eastAsia="Courier New" w:hAnsi="Courier New"/>
          <w:sz w:val="19"/>
          <w:szCs w:val="19"/>
        </w:rPr>
        <w:br/>
        <w:t xml:space="preserve">Router(dhcp-config)#default-router 192.168.1.1</w:t>
      </w:r>
      <w:r>
        <w:rPr>
          <w:rFonts w:ascii="Courier New" w:cs="Courier New" w:eastAsia="Courier New" w:hAnsi="Courier New"/>
          <w:sz w:val="19"/>
          <w:szCs w:val="19"/>
        </w:rPr>
        <w:br/>
        <w:t xml:space="preserve">Router(dhcp-config)#dns-server 1.1.1.1</w:t>
      </w:r>
      <w:r>
        <w:rPr>
          <w:rFonts w:ascii="Courier New" w:cs="Courier New" w:eastAsia="Courier New" w:hAnsi="Courier New"/>
          <w:sz w:val="19"/>
          <w:szCs w:val="19"/>
        </w:rPr>
        <w:br/>
        <w:t xml:space="preserve">Router(dhcp-config)#exit</w:t>
      </w:r>
      <w:r>
        <w:rPr>
          <w:rFonts w:ascii="Courier New" w:cs="Courier New" w:eastAsia="Courier New" w:hAnsi="Courier New"/>
          <w:sz w:val="19"/>
          <w:szCs w:val="19"/>
        </w:rPr>
        <w:br/>
        <w:t xml:space="preserve">Router(config)#ip dhcp excluded-address 192.168.1.1 192.168.1.2</w:t>
      </w:r>
    </w:p>
    <w:p>
      <w:r>
        <w:br w:type="page"/>
      </w:r>
    </w:p>
    <w:p>
      <w:pPr>
        <w:spacing w:after="300"/>
        <w:jc w:val="center"/>
      </w:pPr>
      <w:r>
        <w:rPr>
          <w:b/>
          <w:bCs/>
          <w:sz w:val="32"/>
          <w:szCs w:val="32"/>
        </w:rPr>
        <w:t xml:space="preserve">EtherChannel Configuration</w:t>
      </w:r>
    </w:p>
    <w:p>
      <w:pPr>
        <w:spacing w:after="200"/>
        <w:jc w:val="both"/>
      </w:pPr>
      <w:r>
        <w:rPr>
          <w:sz w:val="24"/>
          <w:szCs w:val="24"/>
        </w:rPr>
        <w:t xml:space="preserve">EtherChannel was configured between the core switches (S1, S2, and S3) using LACP (Link Aggregation Control Protocol) to bundle multiple physical links into logical port-channels, providing increased bandwidth and link redundancy between switches. The table below summarizes the output of the "show etherchannel summary" command on each switch.</w:t>
      </w:r>
    </w:p>
    <w:tbl>
      <w:tblPr>
        <w:tblW w:type="dxa" w:w="93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rPr>
          <w:tblHeader/>
        </w:trPr>
        <w:tc>
          <w:tcPr>
            <w:tcW w:type="dxa" w:w="1122"/>
            <w:shd w:fill="1F4E79" w:val="clear"/>
            <w:vAlign w:val="center"/>
          </w:tcPr>
          <w:p>
            <w:pPr>
              <w:jc w:val="center"/>
            </w:pPr>
            <w:r>
              <w:rPr>
                <w:b/>
                <w:bCs/>
                <w:color w:val="FFFFFF"/>
                <w:sz w:val="18"/>
                <w:szCs w:val="18"/>
              </w:rPr>
              <w:t xml:space="preserve">Switch</w:t>
            </w:r>
          </w:p>
        </w:tc>
        <w:tc>
          <w:tcPr>
            <w:tcW w:type="dxa" w:w="935"/>
            <w:shd w:fill="1F4E79" w:val="clear"/>
            <w:vAlign w:val="center"/>
          </w:tcPr>
          <w:p>
            <w:pPr>
              <w:jc w:val="center"/>
            </w:pPr>
            <w:r>
              <w:rPr>
                <w:b/>
                <w:bCs/>
                <w:color w:val="FFFFFF"/>
                <w:sz w:val="18"/>
                <w:szCs w:val="18"/>
              </w:rPr>
              <w:t xml:space="preserve">Group</w:t>
            </w:r>
          </w:p>
        </w:tc>
        <w:tc>
          <w:tcPr>
            <w:tcW w:type="dxa" w:w="1683"/>
            <w:shd w:fill="1F4E79" w:val="clear"/>
            <w:vAlign w:val="center"/>
          </w:tcPr>
          <w:p>
            <w:pPr>
              <w:jc w:val="center"/>
            </w:pPr>
            <w:r>
              <w:rPr>
                <w:b/>
                <w:bCs/>
                <w:color w:val="FFFFFF"/>
                <w:sz w:val="18"/>
                <w:szCs w:val="18"/>
              </w:rPr>
              <w:t xml:space="preserve">Port-Channel</w:t>
            </w:r>
          </w:p>
        </w:tc>
        <w:tc>
          <w:tcPr>
            <w:tcW w:type="dxa" w:w="1403"/>
            <w:shd w:fill="1F4E79" w:val="clear"/>
            <w:vAlign w:val="center"/>
          </w:tcPr>
          <w:p>
            <w:pPr>
              <w:jc w:val="center"/>
            </w:pPr>
            <w:r>
              <w:rPr>
                <w:b/>
                <w:bCs/>
                <w:color w:val="FFFFFF"/>
                <w:sz w:val="18"/>
                <w:szCs w:val="18"/>
              </w:rPr>
              <w:t xml:space="preserve">Protocol</w:t>
            </w:r>
          </w:p>
        </w:tc>
        <w:tc>
          <w:tcPr>
            <w:tcW w:type="dxa" w:w="4208"/>
            <w:shd w:fill="1F4E79" w:val="clear"/>
            <w:vAlign w:val="center"/>
          </w:tcPr>
          <w:p>
            <w:pPr>
              <w:jc w:val="center"/>
            </w:pPr>
            <w:r>
              <w:rPr>
                <w:b/>
                <w:bCs/>
                <w:color w:val="FFFFFF"/>
                <w:sz w:val="18"/>
                <w:szCs w:val="18"/>
              </w:rPr>
              <w:t xml:space="preserve">Member Ports</w:t>
            </w:r>
          </w:p>
        </w:tc>
      </w:tr>
      <w:tr>
        <w:tc>
          <w:tcPr>
            <w:tcW w:type="dxa" w:w="1122"/>
            <w:vAlign w:val="center"/>
          </w:tcPr>
          <w:p>
            <w:pPr>
              <w:jc w:val="center"/>
            </w:pPr>
            <w:r>
              <w:rPr>
                <w:sz w:val="18"/>
                <w:szCs w:val="18"/>
              </w:rPr>
              <w:t xml:space="preserve">S1</w:t>
            </w:r>
          </w:p>
        </w:tc>
        <w:tc>
          <w:tcPr>
            <w:tcW w:type="dxa" w:w="935"/>
            <w:vAlign w:val="center"/>
          </w:tcPr>
          <w:p>
            <w:pPr>
              <w:jc w:val="center"/>
            </w:pPr>
            <w:r>
              <w:rPr>
                <w:sz w:val="18"/>
                <w:szCs w:val="18"/>
              </w:rPr>
              <w:t xml:space="preserve">1</w:t>
            </w:r>
          </w:p>
        </w:tc>
        <w:tc>
          <w:tcPr>
            <w:tcW w:type="dxa" w:w="1683"/>
            <w:vAlign w:val="center"/>
          </w:tcPr>
          <w:p>
            <w:pPr>
              <w:jc w:val="center"/>
            </w:pPr>
            <w:r>
              <w:rPr>
                <w:sz w:val="18"/>
                <w:szCs w:val="18"/>
              </w:rPr>
              <w:t xml:space="preserve">Po1 (SU)</w:t>
            </w:r>
          </w:p>
        </w:tc>
        <w:tc>
          <w:tcPr>
            <w:tcW w:type="dxa" w:w="1403"/>
            <w:vAlign w:val="center"/>
          </w:tcPr>
          <w:p>
            <w:pPr>
              <w:jc w:val="center"/>
            </w:pPr>
            <w:r>
              <w:rPr>
                <w:sz w:val="18"/>
                <w:szCs w:val="18"/>
              </w:rPr>
              <w:t xml:space="preserve">LACP</w:t>
            </w:r>
          </w:p>
        </w:tc>
        <w:tc>
          <w:tcPr>
            <w:tcW w:type="dxa" w:w="4208"/>
            <w:vAlign w:val="center"/>
          </w:tcPr>
          <w:p>
            <w:pPr>
              <w:jc w:val="center"/>
            </w:pPr>
            <w:r>
              <w:rPr>
                <w:sz w:val="18"/>
                <w:szCs w:val="18"/>
              </w:rPr>
              <w:t xml:space="preserve">Fa0/22(P), Fa0/23(P), Fa0/24(P)</w:t>
            </w:r>
          </w:p>
        </w:tc>
      </w:tr>
      <w:tr>
        <w:tc>
          <w:tcPr>
            <w:tcW w:type="dxa" w:w="1122"/>
            <w:shd w:fill="DCE6F1" w:val="clear"/>
            <w:vAlign w:val="center"/>
          </w:tcPr>
          <w:p>
            <w:pPr>
              <w:jc w:val="center"/>
            </w:pPr>
            <w:r>
              <w:rPr>
                <w:sz w:val="18"/>
                <w:szCs w:val="18"/>
              </w:rPr>
              <w:t xml:space="preserve">S1</w:t>
            </w:r>
          </w:p>
        </w:tc>
        <w:tc>
          <w:tcPr>
            <w:tcW w:type="dxa" w:w="935"/>
            <w:shd w:fill="DCE6F1" w:val="clear"/>
            <w:vAlign w:val="center"/>
          </w:tcPr>
          <w:p>
            <w:pPr>
              <w:jc w:val="center"/>
            </w:pPr>
            <w:r>
              <w:rPr>
                <w:sz w:val="18"/>
                <w:szCs w:val="18"/>
              </w:rPr>
              <w:t xml:space="preserve">2</w:t>
            </w:r>
          </w:p>
        </w:tc>
        <w:tc>
          <w:tcPr>
            <w:tcW w:type="dxa" w:w="1683"/>
            <w:shd w:fill="DCE6F1" w:val="clear"/>
            <w:vAlign w:val="center"/>
          </w:tcPr>
          <w:p>
            <w:pPr>
              <w:jc w:val="center"/>
            </w:pPr>
            <w:r>
              <w:rPr>
                <w:sz w:val="18"/>
                <w:szCs w:val="18"/>
              </w:rPr>
              <w:t xml:space="preserve">Po2 (SU)</w:t>
            </w:r>
          </w:p>
        </w:tc>
        <w:tc>
          <w:tcPr>
            <w:tcW w:type="dxa" w:w="1403"/>
            <w:shd w:fill="DCE6F1" w:val="clear"/>
            <w:vAlign w:val="center"/>
          </w:tcPr>
          <w:p>
            <w:pPr>
              <w:jc w:val="center"/>
            </w:pPr>
            <w:r>
              <w:rPr>
                <w:sz w:val="18"/>
                <w:szCs w:val="18"/>
              </w:rPr>
              <w:t xml:space="preserve">LACP</w:t>
            </w:r>
          </w:p>
        </w:tc>
        <w:tc>
          <w:tcPr>
            <w:tcW w:type="dxa" w:w="4208"/>
            <w:shd w:fill="DCE6F1" w:val="clear"/>
            <w:vAlign w:val="center"/>
          </w:tcPr>
          <w:p>
            <w:pPr>
              <w:jc w:val="center"/>
            </w:pPr>
            <w:r>
              <w:rPr>
                <w:sz w:val="18"/>
                <w:szCs w:val="18"/>
              </w:rPr>
              <w:t xml:space="preserve">Fa0/15(P), Fa0/16(P), Fa0/17(P)</w:t>
            </w:r>
          </w:p>
        </w:tc>
      </w:tr>
      <w:tr>
        <w:tc>
          <w:tcPr>
            <w:tcW w:type="dxa" w:w="1122"/>
            <w:vAlign w:val="center"/>
          </w:tcPr>
          <w:p>
            <w:pPr>
              <w:jc w:val="center"/>
            </w:pPr>
            <w:r>
              <w:rPr>
                <w:sz w:val="18"/>
                <w:szCs w:val="18"/>
              </w:rPr>
              <w:t xml:space="preserve">S2</w:t>
            </w:r>
          </w:p>
        </w:tc>
        <w:tc>
          <w:tcPr>
            <w:tcW w:type="dxa" w:w="935"/>
            <w:vAlign w:val="center"/>
          </w:tcPr>
          <w:p>
            <w:pPr>
              <w:jc w:val="center"/>
            </w:pPr>
            <w:r>
              <w:rPr>
                <w:sz w:val="18"/>
                <w:szCs w:val="18"/>
              </w:rPr>
              <w:t xml:space="preserve">2</w:t>
            </w:r>
          </w:p>
        </w:tc>
        <w:tc>
          <w:tcPr>
            <w:tcW w:type="dxa" w:w="1683"/>
            <w:vAlign w:val="center"/>
          </w:tcPr>
          <w:p>
            <w:pPr>
              <w:jc w:val="center"/>
            </w:pPr>
            <w:r>
              <w:rPr>
                <w:sz w:val="18"/>
                <w:szCs w:val="18"/>
              </w:rPr>
              <w:t xml:space="preserve">Po2 (SU)</w:t>
            </w:r>
          </w:p>
        </w:tc>
        <w:tc>
          <w:tcPr>
            <w:tcW w:type="dxa" w:w="1403"/>
            <w:vAlign w:val="center"/>
          </w:tcPr>
          <w:p>
            <w:pPr>
              <w:jc w:val="center"/>
            </w:pPr>
            <w:r>
              <w:rPr>
                <w:sz w:val="18"/>
                <w:szCs w:val="18"/>
              </w:rPr>
              <w:t xml:space="preserve">LACP</w:t>
            </w:r>
          </w:p>
        </w:tc>
        <w:tc>
          <w:tcPr>
            <w:tcW w:type="dxa" w:w="4208"/>
            <w:vAlign w:val="center"/>
          </w:tcPr>
          <w:p>
            <w:pPr>
              <w:jc w:val="center"/>
            </w:pPr>
            <w:r>
              <w:rPr>
                <w:sz w:val="18"/>
                <w:szCs w:val="18"/>
              </w:rPr>
              <w:t xml:space="preserve">Fa0/15(P), Fa0/16(P), Fa0/17(P)</w:t>
            </w:r>
          </w:p>
        </w:tc>
      </w:tr>
      <w:tr>
        <w:tc>
          <w:tcPr>
            <w:tcW w:type="dxa" w:w="1122"/>
            <w:shd w:fill="DCE6F1" w:val="clear"/>
            <w:vAlign w:val="center"/>
          </w:tcPr>
          <w:p>
            <w:pPr>
              <w:jc w:val="center"/>
            </w:pPr>
            <w:r>
              <w:rPr>
                <w:sz w:val="18"/>
                <w:szCs w:val="18"/>
              </w:rPr>
              <w:t xml:space="preserve">S2</w:t>
            </w:r>
          </w:p>
        </w:tc>
        <w:tc>
          <w:tcPr>
            <w:tcW w:type="dxa" w:w="935"/>
            <w:shd w:fill="DCE6F1" w:val="clear"/>
            <w:vAlign w:val="center"/>
          </w:tcPr>
          <w:p>
            <w:pPr>
              <w:jc w:val="center"/>
            </w:pPr>
            <w:r>
              <w:rPr>
                <w:sz w:val="18"/>
                <w:szCs w:val="18"/>
              </w:rPr>
              <w:t xml:space="preserve">3</w:t>
            </w:r>
          </w:p>
        </w:tc>
        <w:tc>
          <w:tcPr>
            <w:tcW w:type="dxa" w:w="1683"/>
            <w:shd w:fill="DCE6F1" w:val="clear"/>
            <w:vAlign w:val="center"/>
          </w:tcPr>
          <w:p>
            <w:pPr>
              <w:jc w:val="center"/>
            </w:pPr>
            <w:r>
              <w:rPr>
                <w:sz w:val="18"/>
                <w:szCs w:val="18"/>
              </w:rPr>
              <w:t xml:space="preserve">Po3 (SU)</w:t>
            </w:r>
          </w:p>
        </w:tc>
        <w:tc>
          <w:tcPr>
            <w:tcW w:type="dxa" w:w="1403"/>
            <w:shd w:fill="DCE6F1" w:val="clear"/>
            <w:vAlign w:val="center"/>
          </w:tcPr>
          <w:p>
            <w:pPr>
              <w:jc w:val="center"/>
            </w:pPr>
            <w:r>
              <w:rPr>
                <w:sz w:val="18"/>
                <w:szCs w:val="18"/>
              </w:rPr>
              <w:t xml:space="preserve">LACP</w:t>
            </w:r>
          </w:p>
        </w:tc>
        <w:tc>
          <w:tcPr>
            <w:tcW w:type="dxa" w:w="4208"/>
            <w:shd w:fill="DCE6F1" w:val="clear"/>
            <w:vAlign w:val="center"/>
          </w:tcPr>
          <w:p>
            <w:pPr>
              <w:jc w:val="center"/>
            </w:pPr>
            <w:r>
              <w:rPr>
                <w:sz w:val="18"/>
                <w:szCs w:val="18"/>
              </w:rPr>
              <w:t xml:space="preserve">Fa0/10(P), Fa0/11(P), Fa0/12(P)</w:t>
            </w:r>
          </w:p>
        </w:tc>
      </w:tr>
      <w:tr>
        <w:tc>
          <w:tcPr>
            <w:tcW w:type="dxa" w:w="1122"/>
            <w:vAlign w:val="center"/>
          </w:tcPr>
          <w:p>
            <w:pPr>
              <w:jc w:val="center"/>
            </w:pPr>
            <w:r>
              <w:rPr>
                <w:sz w:val="18"/>
                <w:szCs w:val="18"/>
              </w:rPr>
              <w:t xml:space="preserve">S3</w:t>
            </w:r>
          </w:p>
        </w:tc>
        <w:tc>
          <w:tcPr>
            <w:tcW w:type="dxa" w:w="935"/>
            <w:vAlign w:val="center"/>
          </w:tcPr>
          <w:p>
            <w:pPr>
              <w:jc w:val="center"/>
            </w:pPr>
            <w:r>
              <w:rPr>
                <w:sz w:val="18"/>
                <w:szCs w:val="18"/>
              </w:rPr>
              <w:t xml:space="preserve">1</w:t>
            </w:r>
          </w:p>
        </w:tc>
        <w:tc>
          <w:tcPr>
            <w:tcW w:type="dxa" w:w="1683"/>
            <w:vAlign w:val="center"/>
          </w:tcPr>
          <w:p>
            <w:pPr>
              <w:jc w:val="center"/>
            </w:pPr>
            <w:r>
              <w:rPr>
                <w:sz w:val="18"/>
                <w:szCs w:val="18"/>
              </w:rPr>
              <w:t xml:space="preserve">Po1 (SU)</w:t>
            </w:r>
          </w:p>
        </w:tc>
        <w:tc>
          <w:tcPr>
            <w:tcW w:type="dxa" w:w="1403"/>
            <w:vAlign w:val="center"/>
          </w:tcPr>
          <w:p>
            <w:pPr>
              <w:jc w:val="center"/>
            </w:pPr>
            <w:r>
              <w:rPr>
                <w:sz w:val="18"/>
                <w:szCs w:val="18"/>
              </w:rPr>
              <w:t xml:space="preserve">LACP</w:t>
            </w:r>
          </w:p>
        </w:tc>
        <w:tc>
          <w:tcPr>
            <w:tcW w:type="dxa" w:w="4208"/>
            <w:vAlign w:val="center"/>
          </w:tcPr>
          <w:p>
            <w:pPr>
              <w:jc w:val="center"/>
            </w:pPr>
            <w:r>
              <w:rPr>
                <w:sz w:val="18"/>
                <w:szCs w:val="18"/>
              </w:rPr>
              <w:t xml:space="preserve">Fa0/22(P), Fa0/23(P), Fa0/24(P)</w:t>
            </w:r>
          </w:p>
        </w:tc>
      </w:tr>
      <w:tr>
        <w:tc>
          <w:tcPr>
            <w:tcW w:type="dxa" w:w="1122"/>
            <w:shd w:fill="DCE6F1" w:val="clear"/>
            <w:vAlign w:val="center"/>
          </w:tcPr>
          <w:p>
            <w:pPr>
              <w:jc w:val="center"/>
            </w:pPr>
            <w:r>
              <w:rPr>
                <w:sz w:val="18"/>
                <w:szCs w:val="18"/>
              </w:rPr>
              <w:t xml:space="preserve">S3</w:t>
            </w:r>
          </w:p>
        </w:tc>
        <w:tc>
          <w:tcPr>
            <w:tcW w:type="dxa" w:w="935"/>
            <w:shd w:fill="DCE6F1" w:val="clear"/>
            <w:vAlign w:val="center"/>
          </w:tcPr>
          <w:p>
            <w:pPr>
              <w:jc w:val="center"/>
            </w:pPr>
            <w:r>
              <w:rPr>
                <w:sz w:val="18"/>
                <w:szCs w:val="18"/>
              </w:rPr>
              <w:t xml:space="preserve">3</w:t>
            </w:r>
          </w:p>
        </w:tc>
        <w:tc>
          <w:tcPr>
            <w:tcW w:type="dxa" w:w="1683"/>
            <w:shd w:fill="DCE6F1" w:val="clear"/>
            <w:vAlign w:val="center"/>
          </w:tcPr>
          <w:p>
            <w:pPr>
              <w:jc w:val="center"/>
            </w:pPr>
            <w:r>
              <w:rPr>
                <w:sz w:val="18"/>
                <w:szCs w:val="18"/>
              </w:rPr>
              <w:t xml:space="preserve">Po3 (SU)</w:t>
            </w:r>
          </w:p>
        </w:tc>
        <w:tc>
          <w:tcPr>
            <w:tcW w:type="dxa" w:w="1403"/>
            <w:shd w:fill="DCE6F1" w:val="clear"/>
            <w:vAlign w:val="center"/>
          </w:tcPr>
          <w:p>
            <w:pPr>
              <w:jc w:val="center"/>
            </w:pPr>
            <w:r>
              <w:rPr>
                <w:sz w:val="18"/>
                <w:szCs w:val="18"/>
              </w:rPr>
              <w:t xml:space="preserve">LACP</w:t>
            </w:r>
          </w:p>
        </w:tc>
        <w:tc>
          <w:tcPr>
            <w:tcW w:type="dxa" w:w="4208"/>
            <w:shd w:fill="DCE6F1" w:val="clear"/>
            <w:vAlign w:val="center"/>
          </w:tcPr>
          <w:p>
            <w:pPr>
              <w:jc w:val="center"/>
            </w:pPr>
            <w:r>
              <w:rPr>
                <w:sz w:val="18"/>
                <w:szCs w:val="18"/>
              </w:rPr>
              <w:t xml:space="preserve">Fa0/10(P), Fa0/11(P), Fa0/12(P)</w:t>
            </w:r>
          </w:p>
        </w:tc>
      </w:tr>
    </w:tbl>
    <w:p>
      <w:pPr>
        <w:spacing w:after="100" w:before="250"/>
        <w:jc w:val="both"/>
      </w:pPr>
      <w:r>
        <w:rPr>
          <w:sz w:val="24"/>
          <w:szCs w:val="24"/>
        </w:rPr>
        <w:t xml:space="preserve">Each port-channel shows a status of (SU), meaning the bundle is Layer 2 and up, with all member ports negotiated successfully using LACP, shown as (P). Based on the matching group numbers, S1 and S2 are linked through Po2, S1 and S3 are linked through Po1, and S2 and S3 are linked through Po3, forming a fully redundant triangle between the three switches.</w:t>
      </w:r>
    </w:p>
    <w:p>
      <w:r>
        <w:br w:type="page"/>
      </w:r>
    </w:p>
    <w:p>
      <w:pPr>
        <w:spacing w:after="300"/>
        <w:jc w:val="center"/>
      </w:pPr>
      <w:r>
        <w:rPr>
          <w:b/>
          <w:bCs/>
          <w:sz w:val="32"/>
          <w:szCs w:val="32"/>
        </w:rPr>
        <w:t xml:space="preserve">VLAN Configuration</w:t>
      </w:r>
    </w:p>
    <w:p>
      <w:pPr>
        <w:spacing w:after="150" w:before="100"/>
      </w:pPr>
      <w:r>
        <w:rPr>
          <w:b/>
          <w:bCs/>
          <w:sz w:val="26"/>
          <w:szCs w:val="26"/>
        </w:rPr>
        <w:t xml:space="preserve">1. VLAN Creation</w:t>
      </w:r>
    </w:p>
    <w:p>
      <w:pPr>
        <w:spacing w:after="150"/>
        <w:jc w:val="both"/>
      </w:pPr>
      <w:r>
        <w:rPr>
          <w:sz w:val="24"/>
          <w:szCs w:val="24"/>
        </w:rPr>
        <w:t xml:space="preserve">Eight VLANs were created across the switches, plus a dedicated native VLAN 100 used for switch management traffic with no IP address assigned. Example of VLAN creation on switch S1:</w:t>
      </w:r>
    </w:p>
    <w:p>
      <w:pPr>
        <w:shd w:fill="F2F2F2" w:val="clear"/>
        <w:spacing w:after="200"/>
      </w:pPr>
      <w:r>
        <w:rPr>
          <w:rFonts w:ascii="Courier New" w:cs="Courier New" w:eastAsia="Courier New" w:hAnsi="Courier New"/>
          <w:sz w:val="19"/>
          <w:szCs w:val="19"/>
        </w:rPr>
        <w:t xml:space="preserve">Switch(config)#hostname S1</w:t>
      </w:r>
      <w:r>
        <w:rPr>
          <w:rFonts w:ascii="Courier New" w:cs="Courier New" w:eastAsia="Courier New" w:hAnsi="Courier New"/>
          <w:sz w:val="19"/>
          <w:szCs w:val="19"/>
        </w:rPr>
        <w:br/>
        <w:t xml:space="preserve">S1(config)#vlan 10</w:t>
      </w:r>
      <w:r>
        <w:rPr>
          <w:rFonts w:ascii="Courier New" w:cs="Courier New" w:eastAsia="Courier New" w:hAnsi="Courier New"/>
          <w:sz w:val="19"/>
          <w:szCs w:val="19"/>
        </w:rPr>
        <w:br/>
        <w:t xml:space="preserve">S1(config-vlan)#name cs</w:t>
      </w:r>
      <w:r>
        <w:rPr>
          <w:rFonts w:ascii="Courier New" w:cs="Courier New" w:eastAsia="Courier New" w:hAnsi="Courier New"/>
          <w:sz w:val="19"/>
          <w:szCs w:val="19"/>
        </w:rPr>
        <w:br/>
        <w:t xml:space="preserve">S1(config-vlan)#vlan 20</w:t>
      </w:r>
      <w:r>
        <w:rPr>
          <w:rFonts w:ascii="Courier New" w:cs="Courier New" w:eastAsia="Courier New" w:hAnsi="Courier New"/>
          <w:sz w:val="19"/>
          <w:szCs w:val="19"/>
        </w:rPr>
        <w:br/>
        <w:t xml:space="preserve">S1(config-vlan)#name it</w:t>
      </w:r>
      <w:r>
        <w:rPr>
          <w:rFonts w:ascii="Courier New" w:cs="Courier New" w:eastAsia="Courier New" w:hAnsi="Courier New"/>
          <w:sz w:val="19"/>
          <w:szCs w:val="19"/>
        </w:rPr>
        <w:br/>
        <w:t xml:space="preserve">S1(config-vlan)#vlan 30</w:t>
      </w:r>
      <w:r>
        <w:rPr>
          <w:rFonts w:ascii="Courier New" w:cs="Courier New" w:eastAsia="Courier New" w:hAnsi="Courier New"/>
          <w:sz w:val="19"/>
          <w:szCs w:val="19"/>
        </w:rPr>
        <w:br/>
        <w:t xml:space="preserve">S1(config-vlan)#name is</w:t>
      </w:r>
      <w:r>
        <w:rPr>
          <w:rFonts w:ascii="Courier New" w:cs="Courier New" w:eastAsia="Courier New" w:hAnsi="Courier New"/>
          <w:sz w:val="19"/>
          <w:szCs w:val="19"/>
        </w:rPr>
        <w:br/>
        <w:t xml:space="preserve">S1(config-vlan)#vlan 40</w:t>
      </w:r>
      <w:r>
        <w:rPr>
          <w:rFonts w:ascii="Courier New" w:cs="Courier New" w:eastAsia="Courier New" w:hAnsi="Courier New"/>
          <w:sz w:val="19"/>
          <w:szCs w:val="19"/>
        </w:rPr>
        <w:br/>
        <w:t xml:space="preserve">S1(config-vlan)#name mana1</w:t>
      </w:r>
      <w:r>
        <w:rPr>
          <w:rFonts w:ascii="Courier New" w:cs="Courier New" w:eastAsia="Courier New" w:hAnsi="Courier New"/>
          <w:sz w:val="19"/>
          <w:szCs w:val="19"/>
        </w:rPr>
        <w:br/>
        <w:t xml:space="preserve">S1(config-vlan)#vlan 100</w:t>
      </w:r>
      <w:r>
        <w:rPr>
          <w:rFonts w:ascii="Courier New" w:cs="Courier New" w:eastAsia="Courier New" w:hAnsi="Courier New"/>
          <w:sz w:val="19"/>
          <w:szCs w:val="19"/>
        </w:rPr>
        <w:br/>
        <w:t xml:space="preserve">S1(config-vlan)#name na</w:t>
      </w:r>
      <w:r>
        <w:rPr>
          <w:rFonts w:ascii="Courier New" w:cs="Courier New" w:eastAsia="Courier New" w:hAnsi="Courier New"/>
          <w:sz w:val="19"/>
          <w:szCs w:val="19"/>
        </w:rPr>
        <w:br/>
        <w:t xml:space="preserve">S1(config-vlan)#end</w:t>
      </w:r>
    </w:p>
    <w:p>
      <w:pPr>
        <w:spacing w:after="150" w:before="150"/>
      </w:pPr>
      <w:r>
        <w:rPr>
          <w:b/>
          <w:bCs/>
          <w:sz w:val="26"/>
          <w:szCs w:val="26"/>
        </w:rPr>
        <w:t xml:space="preserve">2. Access Port Configuration</w:t>
      </w:r>
    </w:p>
    <w:p>
      <w:pPr>
        <w:spacing w:after="150"/>
        <w:jc w:val="both"/>
      </w:pPr>
      <w:r>
        <w:rPr>
          <w:sz w:val="24"/>
          <w:szCs w:val="24"/>
        </w:rPr>
        <w:t xml:space="preserve">Switch ports connected to end devices were configured in access mode and assigned to their corresponding VLAN. Example of access port configuration on switch S1:</w:t>
      </w:r>
    </w:p>
    <w:p>
      <w:pPr>
        <w:shd w:fill="F2F2F2" w:val="clear"/>
        <w:spacing w:after="200"/>
      </w:pPr>
      <w:r>
        <w:rPr>
          <w:rFonts w:ascii="Courier New" w:cs="Courier New" w:eastAsia="Courier New" w:hAnsi="Courier New"/>
          <w:sz w:val="19"/>
          <w:szCs w:val="19"/>
        </w:rPr>
        <w:t xml:space="preserve">S1(config)#int range f0/1-2</w:t>
      </w:r>
      <w:r>
        <w:rPr>
          <w:rFonts w:ascii="Courier New" w:cs="Courier New" w:eastAsia="Courier New" w:hAnsi="Courier New"/>
          <w:sz w:val="19"/>
          <w:szCs w:val="19"/>
        </w:rPr>
        <w:br/>
        <w:t xml:space="preserve">S1(config-if-range)#switchport mode access</w:t>
      </w:r>
      <w:r>
        <w:rPr>
          <w:rFonts w:ascii="Courier New" w:cs="Courier New" w:eastAsia="Courier New" w:hAnsi="Courier New"/>
          <w:sz w:val="19"/>
          <w:szCs w:val="19"/>
        </w:rPr>
        <w:br/>
        <w:t xml:space="preserve">S1(config-if-range)#switchport access vlan 10</w:t>
      </w:r>
      <w:r>
        <w:rPr>
          <w:rFonts w:ascii="Courier New" w:cs="Courier New" w:eastAsia="Courier New" w:hAnsi="Courier New"/>
          <w:sz w:val="19"/>
          <w:szCs w:val="19"/>
        </w:rPr>
        <w:br/>
        <w:t xml:space="preserve">S1(config-if-range)#exit</w:t>
      </w:r>
      <w:r>
        <w:rPr>
          <w:rFonts w:ascii="Courier New" w:cs="Courier New" w:eastAsia="Courier New" w:hAnsi="Courier New"/>
          <w:sz w:val="19"/>
          <w:szCs w:val="19"/>
        </w:rPr>
        <w:br/>
        <w:t xml:space="preserve">S1(config)#int range f0/3</w:t>
      </w:r>
      <w:r>
        <w:rPr>
          <w:rFonts w:ascii="Courier New" w:cs="Courier New" w:eastAsia="Courier New" w:hAnsi="Courier New"/>
          <w:sz w:val="19"/>
          <w:szCs w:val="19"/>
        </w:rPr>
        <w:br/>
        <w:t xml:space="preserve">S1(config-if-range)#switchport mode access</w:t>
      </w:r>
      <w:r>
        <w:rPr>
          <w:rFonts w:ascii="Courier New" w:cs="Courier New" w:eastAsia="Courier New" w:hAnsi="Courier New"/>
          <w:sz w:val="19"/>
          <w:szCs w:val="19"/>
        </w:rPr>
        <w:br/>
        <w:t xml:space="preserve">S1(config-if-range)#switchport access vlan 20</w:t>
      </w:r>
      <w:r>
        <w:rPr>
          <w:rFonts w:ascii="Courier New" w:cs="Courier New" w:eastAsia="Courier New" w:hAnsi="Courier New"/>
          <w:sz w:val="19"/>
          <w:szCs w:val="19"/>
        </w:rPr>
        <w:br/>
        <w:t xml:space="preserve">S1(config-if-range)#exit</w:t>
      </w:r>
    </w:p>
    <w:p>
      <w:pPr>
        <w:spacing w:after="150" w:before="150"/>
      </w:pPr>
      <w:r>
        <w:rPr>
          <w:b/>
          <w:bCs/>
          <w:sz w:val="26"/>
          <w:szCs w:val="26"/>
        </w:rPr>
        <w:t xml:space="preserve">3. Trunk Port Configuration</w:t>
      </w:r>
    </w:p>
    <w:p>
      <w:pPr>
        <w:spacing w:after="150"/>
        <w:jc w:val="both"/>
      </w:pPr>
      <w:r>
        <w:rPr>
          <w:sz w:val="24"/>
          <w:szCs w:val="24"/>
        </w:rPr>
        <w:t xml:space="preserve">Links between switches were configured in trunk mode to carry traffic for multiple VLANs, with the native VLAN set to 100 and the allowed VLAN list restricted to the VLANs in use. Example of trunk port configuration on switch S3:</w:t>
      </w:r>
    </w:p>
    <w:p>
      <w:pPr>
        <w:shd w:fill="F2F2F2" w:val="clear"/>
        <w:spacing w:after="200"/>
      </w:pPr>
      <w:r>
        <w:rPr>
          <w:rFonts w:ascii="Courier New" w:cs="Courier New" w:eastAsia="Courier New" w:hAnsi="Courier New"/>
          <w:sz w:val="19"/>
          <w:szCs w:val="19"/>
        </w:rPr>
        <w:t xml:space="preserve">S3(config)#int g0/1</w:t>
      </w:r>
      <w:r>
        <w:rPr>
          <w:rFonts w:ascii="Courier New" w:cs="Courier New" w:eastAsia="Courier New" w:hAnsi="Courier New"/>
          <w:sz w:val="19"/>
          <w:szCs w:val="19"/>
        </w:rPr>
        <w:br/>
        <w:t xml:space="preserve">S3(config-if)#switchport mode trunk</w:t>
      </w:r>
      <w:r>
        <w:rPr>
          <w:rFonts w:ascii="Courier New" w:cs="Courier New" w:eastAsia="Courier New" w:hAnsi="Courier New"/>
          <w:sz w:val="19"/>
          <w:szCs w:val="19"/>
        </w:rPr>
        <w:br/>
        <w:t xml:space="preserve">S3(config-if)#switchport trunk native vlan 100</w:t>
      </w:r>
      <w:r>
        <w:rPr>
          <w:rFonts w:ascii="Courier New" w:cs="Courier New" w:eastAsia="Courier New" w:hAnsi="Courier New"/>
          <w:sz w:val="19"/>
          <w:szCs w:val="19"/>
        </w:rPr>
        <w:br/>
        <w:t xml:space="preserve">S3(config-if)#switchport trunk allowed vlan 10,20,30,40,100</w:t>
      </w:r>
      <w:r>
        <w:rPr>
          <w:rFonts w:ascii="Courier New" w:cs="Courier New" w:eastAsia="Courier New" w:hAnsi="Courier New"/>
          <w:sz w:val="19"/>
          <w:szCs w:val="19"/>
        </w:rPr>
        <w:br/>
        <w:t xml:space="preserve">S3(config-if)#end</w:t>
      </w:r>
    </w:p>
    <w:p>
      <w:r>
        <w:br w:type="page"/>
      </w:r>
    </w:p>
    <w:p>
      <w:pPr>
        <w:spacing w:after="300"/>
        <w:jc w:val="center"/>
      </w:pPr>
      <w:r>
        <w:rPr>
          <w:b/>
          <w:bCs/>
          <w:sz w:val="32"/>
          <w:szCs w:val="32"/>
        </w:rPr>
        <w:t xml:space="preserve">Routing Configuration</w:t>
      </w:r>
    </w:p>
    <w:p>
      <w:pPr>
        <w:spacing w:after="200"/>
        <w:jc w:val="both"/>
      </w:pPr>
      <w:r>
        <w:rPr>
          <w:sz w:val="24"/>
          <w:szCs w:val="24"/>
        </w:rPr>
        <w:t xml:space="preserve">Routing between sites was implemented using OSPF (area 0) as the dynamic routing protocol, combined with a default static route on each edge router pointing out to the ISP, and passive-interface configured on the LAN-facing interfaces of the edge routers to prevent unnecessary OSPF advertisements toward end devices.</w:t>
      </w:r>
    </w:p>
    <w:p>
      <w:pPr>
        <w:spacing w:after="150" w:before="150"/>
      </w:pPr>
      <w:r>
        <w:rPr>
          <w:b/>
          <w:bCs/>
          <w:sz w:val="26"/>
          <w:szCs w:val="26"/>
        </w:rPr>
        <w:t xml:space="preserve">ISP Office Router (Top Site)</w:t>
      </w:r>
    </w:p>
    <w:p>
      <w:pPr>
        <w:spacing w:after="150"/>
        <w:jc w:val="both"/>
      </w:pPr>
      <w:r>
        <w:rPr>
          <w:sz w:val="24"/>
          <w:szCs w:val="24"/>
        </w:rPr>
        <w:t xml:space="preserve">The passive-interface command was applied on the LAN-facing interface to stop OSPF hello packets from being sent toward the end devices, while a default static route was configured toward the core network.</w:t>
      </w:r>
    </w:p>
    <w:p>
      <w:pPr>
        <w:shd w:fill="F2F2F2" w:val="clear"/>
        <w:spacing w:after="200"/>
      </w:pPr>
      <w:r>
        <w:rPr>
          <w:rFonts w:ascii="Courier New" w:cs="Courier New" w:eastAsia="Courier New" w:hAnsi="Courier New"/>
          <w:sz w:val="19"/>
          <w:szCs w:val="19"/>
        </w:rPr>
        <w:t xml:space="preserve">router ospf 1</w:t>
      </w:r>
      <w:r>
        <w:rPr>
          <w:rFonts w:ascii="Courier New" w:cs="Courier New" w:eastAsia="Courier New" w:hAnsi="Courier New"/>
          <w:sz w:val="19"/>
          <w:szCs w:val="19"/>
        </w:rPr>
        <w:br/>
        <w:t xml:space="preserve"> log-adjacency-changes</w:t>
      </w:r>
      <w:r>
        <w:rPr>
          <w:rFonts w:ascii="Courier New" w:cs="Courier New" w:eastAsia="Courier New" w:hAnsi="Courier New"/>
          <w:sz w:val="19"/>
          <w:szCs w:val="19"/>
        </w:rPr>
        <w:br/>
        <w:t xml:space="preserve"> passive-interface GigabitEthernet0/0/0</w:t>
      </w:r>
      <w:r>
        <w:rPr>
          <w:rFonts w:ascii="Courier New" w:cs="Courier New" w:eastAsia="Courier New" w:hAnsi="Courier New"/>
          <w:sz w:val="19"/>
          <w:szCs w:val="19"/>
        </w:rPr>
        <w:br/>
        <w:t xml:space="preserve">!</w:t>
      </w:r>
      <w:r>
        <w:rPr>
          <w:rFonts w:ascii="Courier New" w:cs="Courier New" w:eastAsia="Courier New" w:hAnsi="Courier New"/>
          <w:sz w:val="19"/>
          <w:szCs w:val="19"/>
        </w:rPr>
        <w:br/>
        <w:t xml:space="preserve">ip classless</w:t>
      </w:r>
      <w:r>
        <w:rPr>
          <w:rFonts w:ascii="Courier New" w:cs="Courier New" w:eastAsia="Courier New" w:hAnsi="Courier New"/>
          <w:sz w:val="19"/>
          <w:szCs w:val="19"/>
        </w:rPr>
        <w:br/>
        <w:t xml:space="preserve">ip route 0.0.0.0 0.0.0.0 Serial0/1/0</w:t>
      </w:r>
    </w:p>
    <w:p>
      <w:pPr>
        <w:spacing w:after="150" w:before="150"/>
      </w:pPr>
      <w:r>
        <w:rPr>
          <w:b/>
          <w:bCs/>
          <w:sz w:val="26"/>
          <w:szCs w:val="26"/>
        </w:rPr>
        <w:t xml:space="preserve">HQ2 Edge Router</w:t>
      </w:r>
    </w:p>
    <w:p>
      <w:pPr>
        <w:spacing w:after="150"/>
        <w:jc w:val="both"/>
      </w:pPr>
      <w:r>
        <w:rPr>
          <w:sz w:val="24"/>
          <w:szCs w:val="24"/>
        </w:rPr>
        <w:t xml:space="preserve">This router advertises its directly connected point-to-point network into OSPF and uses default-information originate to inject its own default route into the OSPF domain, alongside a locally configured default static route toward the core.</w:t>
      </w:r>
    </w:p>
    <w:p>
      <w:pPr>
        <w:shd w:fill="F2F2F2" w:val="clear"/>
        <w:spacing w:after="200"/>
      </w:pPr>
      <w:r>
        <w:rPr>
          <w:rFonts w:ascii="Courier New" w:cs="Courier New" w:eastAsia="Courier New" w:hAnsi="Courier New"/>
          <w:sz w:val="19"/>
          <w:szCs w:val="19"/>
        </w:rPr>
        <w:t xml:space="preserve">router ospf 1</w:t>
      </w:r>
      <w:r>
        <w:rPr>
          <w:rFonts w:ascii="Courier New" w:cs="Courier New" w:eastAsia="Courier New" w:hAnsi="Courier New"/>
          <w:sz w:val="19"/>
          <w:szCs w:val="19"/>
        </w:rPr>
        <w:br/>
        <w:t xml:space="preserve"> log-adjacency-changes</w:t>
      </w:r>
      <w:r>
        <w:rPr>
          <w:rFonts w:ascii="Courier New" w:cs="Courier New" w:eastAsia="Courier New" w:hAnsi="Courier New"/>
          <w:sz w:val="19"/>
          <w:szCs w:val="19"/>
        </w:rPr>
        <w:br/>
        <w:t xml:space="preserve"> network 192.168.1.160 0.0.0.3 area 0</w:t>
      </w:r>
      <w:r>
        <w:rPr>
          <w:rFonts w:ascii="Courier New" w:cs="Courier New" w:eastAsia="Courier New" w:hAnsi="Courier New"/>
          <w:sz w:val="19"/>
          <w:szCs w:val="19"/>
        </w:rPr>
        <w:br/>
        <w:t xml:space="preserve"> default-information originate</w:t>
      </w:r>
      <w:r>
        <w:rPr>
          <w:rFonts w:ascii="Courier New" w:cs="Courier New" w:eastAsia="Courier New" w:hAnsi="Courier New"/>
          <w:sz w:val="19"/>
          <w:szCs w:val="19"/>
        </w:rPr>
        <w:br/>
        <w:t xml:space="preserve">!</w:t>
      </w:r>
      <w:r>
        <w:rPr>
          <w:rFonts w:ascii="Courier New" w:cs="Courier New" w:eastAsia="Courier New" w:hAnsi="Courier New"/>
          <w:sz w:val="19"/>
          <w:szCs w:val="19"/>
        </w:rPr>
        <w:br/>
        <w:t xml:space="preserve">ip classless</w:t>
      </w:r>
      <w:r>
        <w:rPr>
          <w:rFonts w:ascii="Courier New" w:cs="Courier New" w:eastAsia="Courier New" w:hAnsi="Courier New"/>
          <w:sz w:val="19"/>
          <w:szCs w:val="19"/>
        </w:rPr>
        <w:br/>
        <w:t xml:space="preserve">ip route 0.0.0.0 0.0.0.0 Serial0/1/1</w:t>
      </w:r>
    </w:p>
    <w:p>
      <w:pPr>
        <w:spacing w:after="150" w:before="150"/>
      </w:pPr>
      <w:r>
        <w:rPr>
          <w:b/>
          <w:bCs/>
          <w:sz w:val="26"/>
          <w:szCs w:val="26"/>
        </w:rPr>
        <w:t xml:space="preserve">HQ2 Core Router</w:t>
      </w:r>
    </w:p>
    <w:p>
      <w:pPr>
        <w:spacing w:after="150"/>
        <w:jc w:val="both"/>
      </w:pPr>
      <w:r>
        <w:rPr>
          <w:sz w:val="24"/>
          <w:szCs w:val="24"/>
        </w:rPr>
        <w:t xml:space="preserve">This router advertises all of the HQ2 VLAN subnets (CS, IT, IS, and the point-to-point link) into OSPF area 0, together with a default static route toward the core.</w:t>
      </w:r>
    </w:p>
    <w:p>
      <w:pPr>
        <w:shd w:fill="F2F2F2" w:val="clear"/>
        <w:spacing w:after="200"/>
      </w:pPr>
      <w:r>
        <w:rPr>
          <w:rFonts w:ascii="Courier New" w:cs="Courier New" w:eastAsia="Courier New" w:hAnsi="Courier New"/>
          <w:sz w:val="19"/>
          <w:szCs w:val="19"/>
        </w:rPr>
        <w:t xml:space="preserve">router ospf 1</w:t>
      </w:r>
      <w:r>
        <w:rPr>
          <w:rFonts w:ascii="Courier New" w:cs="Courier New" w:eastAsia="Courier New" w:hAnsi="Courier New"/>
          <w:sz w:val="19"/>
          <w:szCs w:val="19"/>
        </w:rPr>
        <w:br/>
        <w:t xml:space="preserve"> log-adjacency-changes</w:t>
      </w:r>
      <w:r>
        <w:rPr>
          <w:rFonts w:ascii="Courier New" w:cs="Courier New" w:eastAsia="Courier New" w:hAnsi="Courier New"/>
          <w:sz w:val="19"/>
          <w:szCs w:val="19"/>
        </w:rPr>
        <w:br/>
        <w:t xml:space="preserve"> network 192.168.1.16 0.0.0.15 area 0</w:t>
      </w:r>
      <w:r>
        <w:rPr>
          <w:rFonts w:ascii="Courier New" w:cs="Courier New" w:eastAsia="Courier New" w:hAnsi="Courier New"/>
          <w:sz w:val="19"/>
          <w:szCs w:val="19"/>
        </w:rPr>
        <w:br/>
        <w:t xml:space="preserve"> network 192.168.1.32 0.0.0.15 area 0</w:t>
      </w:r>
      <w:r>
        <w:rPr>
          <w:rFonts w:ascii="Courier New" w:cs="Courier New" w:eastAsia="Courier New" w:hAnsi="Courier New"/>
          <w:sz w:val="19"/>
          <w:szCs w:val="19"/>
        </w:rPr>
        <w:br/>
        <w:t xml:space="preserve"> network 192.168.1.48 0.0.0.15 area 0</w:t>
      </w:r>
      <w:r>
        <w:rPr>
          <w:rFonts w:ascii="Courier New" w:cs="Courier New" w:eastAsia="Courier New" w:hAnsi="Courier New"/>
          <w:sz w:val="19"/>
          <w:szCs w:val="19"/>
        </w:rPr>
        <w:br/>
        <w:t xml:space="preserve"> network 192.168.1.160 0.0.0.3 area 0</w:t>
      </w:r>
      <w:r>
        <w:rPr>
          <w:rFonts w:ascii="Courier New" w:cs="Courier New" w:eastAsia="Courier New" w:hAnsi="Courier New"/>
          <w:sz w:val="19"/>
          <w:szCs w:val="19"/>
        </w:rPr>
        <w:br/>
        <w:t xml:space="preserve"> network 192.168.1.64 0.0.0.15 area 0</w:t>
      </w:r>
      <w:r>
        <w:rPr>
          <w:rFonts w:ascii="Courier New" w:cs="Courier New" w:eastAsia="Courier New" w:hAnsi="Courier New"/>
          <w:sz w:val="19"/>
          <w:szCs w:val="19"/>
        </w:rPr>
        <w:br/>
        <w:t xml:space="preserve">!</w:t>
      </w:r>
      <w:r>
        <w:rPr>
          <w:rFonts w:ascii="Courier New" w:cs="Courier New" w:eastAsia="Courier New" w:hAnsi="Courier New"/>
          <w:sz w:val="19"/>
          <w:szCs w:val="19"/>
        </w:rPr>
        <w:br/>
        <w:t xml:space="preserve">ip classless</w:t>
      </w:r>
      <w:r>
        <w:rPr>
          <w:rFonts w:ascii="Courier New" w:cs="Courier New" w:eastAsia="Courier New" w:hAnsi="Courier New"/>
          <w:sz w:val="19"/>
          <w:szCs w:val="19"/>
        </w:rPr>
        <w:br/>
        <w:t xml:space="preserve">ip route 0.0.0.0 0.0.0.0 Serial0/1/0</w:t>
      </w:r>
    </w:p>
    <w:p>
      <w:pPr>
        <w:spacing w:after="150" w:before="150"/>
      </w:pPr>
      <w:r>
        <w:rPr>
          <w:b/>
          <w:bCs/>
          <w:sz w:val="26"/>
          <w:szCs w:val="26"/>
        </w:rPr>
        <w:t xml:space="preserve">Host Routing</w:t>
      </w:r>
    </w:p>
    <w:p>
      <w:pPr>
        <w:spacing w:after="150"/>
        <w:jc w:val="both"/>
      </w:pPr>
      <w:r>
        <w:rPr>
          <w:sz w:val="24"/>
          <w:szCs w:val="24"/>
        </w:rPr>
        <w:t xml:space="preserve">In addition to OSPF and the default static routes, host routes (/32) were configured on the ISP office router to direct traffic for each individual public server address out toward the core network.</w:t>
      </w:r>
    </w:p>
    <w:p>
      <w:pPr>
        <w:shd w:fill="F2F2F2" w:val="clear"/>
        <w:spacing w:after="200"/>
      </w:pPr>
      <w:r>
        <w:rPr>
          <w:rFonts w:ascii="Courier New" w:cs="Courier New" w:eastAsia="Courier New" w:hAnsi="Courier New"/>
          <w:sz w:val="19"/>
          <w:szCs w:val="19"/>
        </w:rPr>
        <w:t xml:space="preserve">ip classless</w:t>
      </w:r>
      <w:r>
        <w:rPr>
          <w:rFonts w:ascii="Courier New" w:cs="Courier New" w:eastAsia="Courier New" w:hAnsi="Courier New"/>
          <w:sz w:val="19"/>
          <w:szCs w:val="19"/>
        </w:rPr>
        <w:br/>
        <w:t xml:space="preserve">ip route 205.0.0.5 255.255.255.255 Serial0/2/0</w:t>
      </w:r>
      <w:r>
        <w:rPr>
          <w:rFonts w:ascii="Courier New" w:cs="Courier New" w:eastAsia="Courier New" w:hAnsi="Courier New"/>
          <w:sz w:val="19"/>
          <w:szCs w:val="19"/>
        </w:rPr>
        <w:br/>
        <w:t xml:space="preserve">ip route 205.0.0.6 255.255.255.255 Serial0/2/0</w:t>
      </w:r>
      <w:r>
        <w:rPr>
          <w:rFonts w:ascii="Courier New" w:cs="Courier New" w:eastAsia="Courier New" w:hAnsi="Courier New"/>
          <w:sz w:val="19"/>
          <w:szCs w:val="19"/>
        </w:rPr>
        <w:br/>
        <w:t xml:space="preserve">ip route 205.0.0.7 255.255.255.255 Serial0/2/0</w:t>
      </w:r>
    </w:p>
    <w:p>
      <w:pPr>
        <w:pageBreakBefore/>
        <w:spacing w:after="300"/>
        <w:jc w:val="center"/>
      </w:pPr>
      <w:r>
        <w:rPr>
          <w:b/>
          <w:bCs/>
          <w:sz w:val="32"/>
          <w:szCs w:val="32"/>
        </w:rPr>
        <w:t xml:space="preserve">Static NAT Configuration</w:t>
      </w:r>
    </w:p>
    <w:p>
      <w:pPr>
        <w:spacing w:after="200"/>
        <w:jc w:val="both"/>
      </w:pPr>
      <w:r>
        <w:rPr>
          <w:sz w:val="24"/>
          <w:szCs w:val="24"/>
        </w:rPr>
        <w:t xml:space="preserve">Static NAT was configured on the ISP office router (R-ISP) to permanently map each private server address to a dedicated public address, allowing the servers to be reached from the public network. The inside (LAN-facing) and outside (WAN-facing) interfaces were marked accordingly for NAT to take effect.</w:t>
      </w:r>
    </w:p>
    <w:p>
      <w:pPr>
        <w:shd w:fill="F2F2F2" w:val="clear"/>
        <w:spacing w:after="200"/>
      </w:pPr>
      <w:r>
        <w:rPr>
          <w:rFonts w:ascii="Courier New" w:cs="Courier New" w:eastAsia="Courier New" w:hAnsi="Courier New"/>
          <w:sz w:val="19"/>
          <w:szCs w:val="19"/>
        </w:rPr>
        <w:t xml:space="preserve">R-ISP#conf t</w:t>
      </w:r>
      <w:r>
        <w:rPr>
          <w:rFonts w:ascii="Courier New" w:cs="Courier New" w:eastAsia="Courier New" w:hAnsi="Courier New"/>
          <w:sz w:val="19"/>
          <w:szCs w:val="19"/>
        </w:rPr>
        <w:br/>
        <w:t xml:space="preserve">R-ISP(config)#ip nat inside source static 192.168.1.87 205.0.0.5</w:t>
      </w:r>
      <w:r>
        <w:rPr>
          <w:rFonts w:ascii="Courier New" w:cs="Courier New" w:eastAsia="Courier New" w:hAnsi="Courier New"/>
          <w:sz w:val="19"/>
          <w:szCs w:val="19"/>
        </w:rPr>
        <w:br/>
        <w:t xml:space="preserve">R-ISP(config)#ip nat inside source static 192.168.1.88 205.0.0.6</w:t>
      </w:r>
      <w:r>
        <w:rPr>
          <w:rFonts w:ascii="Courier New" w:cs="Courier New" w:eastAsia="Courier New" w:hAnsi="Courier New"/>
          <w:sz w:val="19"/>
          <w:szCs w:val="19"/>
        </w:rPr>
        <w:br/>
        <w:t xml:space="preserve">R-ISP(config)#ip nat inside source static 192.168.1.90 205.0.0.7</w:t>
      </w:r>
      <w:r>
        <w:rPr>
          <w:rFonts w:ascii="Courier New" w:cs="Courier New" w:eastAsia="Courier New" w:hAnsi="Courier New"/>
          <w:sz w:val="19"/>
          <w:szCs w:val="19"/>
        </w:rPr>
        <w:br/>
        <w:t xml:space="preserve">R-ISP(config)#int g0/0/0</w:t>
      </w:r>
      <w:r>
        <w:rPr>
          <w:rFonts w:ascii="Courier New" w:cs="Courier New" w:eastAsia="Courier New" w:hAnsi="Courier New"/>
          <w:sz w:val="19"/>
          <w:szCs w:val="19"/>
        </w:rPr>
        <w:br/>
        <w:t xml:space="preserve">R-ISP(config-if)#ip nat inside</w:t>
      </w:r>
      <w:r>
        <w:rPr>
          <w:rFonts w:ascii="Courier New" w:cs="Courier New" w:eastAsia="Courier New" w:hAnsi="Courier New"/>
          <w:sz w:val="19"/>
          <w:szCs w:val="19"/>
        </w:rPr>
        <w:br/>
        <w:t xml:space="preserve">R-ISP(config-if)#exit</w:t>
      </w:r>
      <w:r>
        <w:rPr>
          <w:rFonts w:ascii="Courier New" w:cs="Courier New" w:eastAsia="Courier New" w:hAnsi="Courier New"/>
          <w:sz w:val="19"/>
          <w:szCs w:val="19"/>
        </w:rPr>
        <w:br/>
        <w:t xml:space="preserve">R-ISP(config)#int se0/2/0</w:t>
      </w:r>
      <w:r>
        <w:rPr>
          <w:rFonts w:ascii="Courier New" w:cs="Courier New" w:eastAsia="Courier New" w:hAnsi="Courier New"/>
          <w:sz w:val="19"/>
          <w:szCs w:val="19"/>
        </w:rPr>
        <w:br/>
        <w:t xml:space="preserve">R-ISP(config-if)#ip nat outside</w:t>
      </w:r>
      <w:r>
        <w:rPr>
          <w:rFonts w:ascii="Courier New" w:cs="Courier New" w:eastAsia="Courier New" w:hAnsi="Courier New"/>
          <w:sz w:val="19"/>
          <w:szCs w:val="19"/>
        </w:rPr>
        <w:br/>
        <w:t xml:space="preserve">R-ISP(config-if)#exit</w:t>
      </w:r>
    </w:p>
    <w:p>
      <w:pPr>
        <w:spacing w:after="150" w:before="200"/>
        <w:jc w:val="both"/>
      </w:pPr>
      <w:r>
        <w:rPr>
          <w:sz w:val="24"/>
          <w:szCs w:val="24"/>
        </w:rPr>
        <w:t xml:space="preserve">The static mappings were verified using the "show ip nat translations" command, which shows each private server address permanently bound to its public address, along with active ICMP translations captured during ping tests from outside the network:</w:t>
      </w:r>
    </w:p>
    <w:tbl>
      <w:tblPr>
        <w:tblW w:type="dxa" w:w="93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rPr>
          <w:tblHeader/>
        </w:trPr>
        <w:tc>
          <w:tcPr>
            <w:tcW w:type="dxa" w:w="935"/>
            <w:shd w:fill="1F4E79" w:val="clear"/>
            <w:vAlign w:val="center"/>
          </w:tcPr>
          <w:p>
            <w:pPr>
              <w:jc w:val="center"/>
            </w:pPr>
            <w:r>
              <w:rPr>
                <w:b/>
                <w:bCs/>
                <w:color w:val="FFFFFF"/>
                <w:sz w:val="18"/>
                <w:szCs w:val="18"/>
              </w:rPr>
              <w:t xml:space="preserve">Pro</w:t>
            </w:r>
          </w:p>
        </w:tc>
        <w:tc>
          <w:tcPr>
            <w:tcW w:type="dxa" w:w="2057"/>
            <w:shd w:fill="1F4E79" w:val="clear"/>
            <w:vAlign w:val="center"/>
          </w:tcPr>
          <w:p>
            <w:pPr>
              <w:jc w:val="center"/>
            </w:pPr>
            <w:r>
              <w:rPr>
                <w:b/>
                <w:bCs/>
                <w:color w:val="FFFFFF"/>
                <w:sz w:val="18"/>
                <w:szCs w:val="18"/>
              </w:rPr>
              <w:t xml:space="preserve">Inside Global</w:t>
            </w:r>
          </w:p>
        </w:tc>
        <w:tc>
          <w:tcPr>
            <w:tcW w:type="dxa" w:w="2057"/>
            <w:shd w:fill="1F4E79" w:val="clear"/>
            <w:vAlign w:val="center"/>
          </w:tcPr>
          <w:p>
            <w:pPr>
              <w:jc w:val="center"/>
            </w:pPr>
            <w:r>
              <w:rPr>
                <w:b/>
                <w:bCs/>
                <w:color w:val="FFFFFF"/>
                <w:sz w:val="18"/>
                <w:szCs w:val="18"/>
              </w:rPr>
              <w:t xml:space="preserve">Inside Local</w:t>
            </w:r>
          </w:p>
        </w:tc>
        <w:tc>
          <w:tcPr>
            <w:tcW w:type="dxa" w:w="2151"/>
            <w:shd w:fill="1F4E79" w:val="clear"/>
            <w:vAlign w:val="center"/>
          </w:tcPr>
          <w:p>
            <w:pPr>
              <w:jc w:val="center"/>
            </w:pPr>
            <w:r>
              <w:rPr>
                <w:b/>
                <w:bCs/>
                <w:color w:val="FFFFFF"/>
                <w:sz w:val="18"/>
                <w:szCs w:val="18"/>
              </w:rPr>
              <w:t xml:space="preserve">Outside Local</w:t>
            </w:r>
          </w:p>
        </w:tc>
        <w:tc>
          <w:tcPr>
            <w:tcW w:type="dxa" w:w="2151"/>
            <w:shd w:fill="1F4E79" w:val="clear"/>
            <w:vAlign w:val="center"/>
          </w:tcPr>
          <w:p>
            <w:pPr>
              <w:jc w:val="center"/>
            </w:pPr>
            <w:r>
              <w:rPr>
                <w:b/>
                <w:bCs/>
                <w:color w:val="FFFFFF"/>
                <w:sz w:val="18"/>
                <w:szCs w:val="18"/>
              </w:rPr>
              <w:t xml:space="preserve">Outside Global</w:t>
            </w:r>
          </w:p>
        </w:tc>
      </w:tr>
      <w:tr>
        <w:tc>
          <w:tcPr>
            <w:tcW w:type="dxa" w:w="935"/>
            <w:vAlign w:val="center"/>
          </w:tcPr>
          <w:p>
            <w:pPr>
              <w:jc w:val="center"/>
            </w:pPr>
            <w:r>
              <w:rPr>
                <w:sz w:val="18"/>
                <w:szCs w:val="18"/>
              </w:rPr>
              <w:t xml:space="preserve">icmp</w:t>
            </w:r>
          </w:p>
        </w:tc>
        <w:tc>
          <w:tcPr>
            <w:tcW w:type="dxa" w:w="2057"/>
            <w:vAlign w:val="center"/>
          </w:tcPr>
          <w:p>
            <w:pPr>
              <w:jc w:val="center"/>
            </w:pPr>
            <w:r>
              <w:rPr>
                <w:sz w:val="18"/>
                <w:szCs w:val="18"/>
              </w:rPr>
              <w:t xml:space="preserve">205.0.0.5:10</w:t>
            </w:r>
          </w:p>
        </w:tc>
        <w:tc>
          <w:tcPr>
            <w:tcW w:type="dxa" w:w="2057"/>
            <w:vAlign w:val="center"/>
          </w:tcPr>
          <w:p>
            <w:pPr>
              <w:jc w:val="center"/>
            </w:pPr>
            <w:r>
              <w:rPr>
                <w:sz w:val="18"/>
                <w:szCs w:val="18"/>
              </w:rPr>
              <w:t xml:space="preserve">192.168.1.87:10</w:t>
            </w:r>
          </w:p>
        </w:tc>
        <w:tc>
          <w:tcPr>
            <w:tcW w:type="dxa" w:w="2151"/>
            <w:vAlign w:val="center"/>
          </w:tcPr>
          <w:p>
            <w:pPr>
              <w:jc w:val="center"/>
            </w:pPr>
            <w:r>
              <w:rPr>
                <w:sz w:val="18"/>
                <w:szCs w:val="18"/>
              </w:rPr>
              <w:t xml:space="preserve">205.0.0.18:10</w:t>
            </w:r>
          </w:p>
        </w:tc>
        <w:tc>
          <w:tcPr>
            <w:tcW w:type="dxa" w:w="2151"/>
            <w:vAlign w:val="center"/>
          </w:tcPr>
          <w:p>
            <w:pPr>
              <w:jc w:val="center"/>
            </w:pPr>
            <w:r>
              <w:rPr>
                <w:sz w:val="18"/>
                <w:szCs w:val="18"/>
              </w:rPr>
              <w:t xml:space="preserve">205.0.0.18:10</w:t>
            </w:r>
          </w:p>
        </w:tc>
      </w:tr>
      <w:tr>
        <w:tc>
          <w:tcPr>
            <w:tcW w:type="dxa" w:w="935"/>
            <w:shd w:fill="DCE6F1" w:val="clear"/>
            <w:vAlign w:val="center"/>
          </w:tcPr>
          <w:p>
            <w:pPr>
              <w:jc w:val="center"/>
            </w:pPr>
            <w:r>
              <w:rPr>
                <w:sz w:val="18"/>
                <w:szCs w:val="18"/>
              </w:rPr>
              <w:t xml:space="preserve">icmp</w:t>
            </w:r>
          </w:p>
        </w:tc>
        <w:tc>
          <w:tcPr>
            <w:tcW w:type="dxa" w:w="2057"/>
            <w:shd w:fill="DCE6F1" w:val="clear"/>
            <w:vAlign w:val="center"/>
          </w:tcPr>
          <w:p>
            <w:pPr>
              <w:jc w:val="center"/>
            </w:pPr>
            <w:r>
              <w:rPr>
                <w:sz w:val="18"/>
                <w:szCs w:val="18"/>
              </w:rPr>
              <w:t xml:space="preserve">205.0.0.5:11</w:t>
            </w:r>
          </w:p>
        </w:tc>
        <w:tc>
          <w:tcPr>
            <w:tcW w:type="dxa" w:w="2057"/>
            <w:shd w:fill="DCE6F1" w:val="clear"/>
            <w:vAlign w:val="center"/>
          </w:tcPr>
          <w:p>
            <w:pPr>
              <w:jc w:val="center"/>
            </w:pPr>
            <w:r>
              <w:rPr>
                <w:sz w:val="18"/>
                <w:szCs w:val="18"/>
              </w:rPr>
              <w:t xml:space="preserve">192.168.1.87:11</w:t>
            </w:r>
          </w:p>
        </w:tc>
        <w:tc>
          <w:tcPr>
            <w:tcW w:type="dxa" w:w="2151"/>
            <w:shd w:fill="DCE6F1" w:val="clear"/>
            <w:vAlign w:val="center"/>
          </w:tcPr>
          <w:p>
            <w:pPr>
              <w:jc w:val="center"/>
            </w:pPr>
            <w:r>
              <w:rPr>
                <w:sz w:val="18"/>
                <w:szCs w:val="18"/>
              </w:rPr>
              <w:t xml:space="preserve">205.0.0.18:11</w:t>
            </w:r>
          </w:p>
        </w:tc>
        <w:tc>
          <w:tcPr>
            <w:tcW w:type="dxa" w:w="2151"/>
            <w:shd w:fill="DCE6F1" w:val="clear"/>
            <w:vAlign w:val="center"/>
          </w:tcPr>
          <w:p>
            <w:pPr>
              <w:jc w:val="center"/>
            </w:pPr>
            <w:r>
              <w:rPr>
                <w:sz w:val="18"/>
                <w:szCs w:val="18"/>
              </w:rPr>
              <w:t xml:space="preserve">205.0.0.18:11</w:t>
            </w:r>
          </w:p>
        </w:tc>
      </w:tr>
      <w:tr>
        <w:tc>
          <w:tcPr>
            <w:tcW w:type="dxa" w:w="935"/>
            <w:vAlign w:val="center"/>
          </w:tcPr>
          <w:p>
            <w:pPr>
              <w:jc w:val="center"/>
            </w:pPr>
            <w:r>
              <w:rPr>
                <w:sz w:val="18"/>
                <w:szCs w:val="18"/>
              </w:rPr>
              <w:t xml:space="preserve">icmp</w:t>
            </w:r>
          </w:p>
        </w:tc>
        <w:tc>
          <w:tcPr>
            <w:tcW w:type="dxa" w:w="2057"/>
            <w:vAlign w:val="center"/>
          </w:tcPr>
          <w:p>
            <w:pPr>
              <w:jc w:val="center"/>
            </w:pPr>
            <w:r>
              <w:rPr>
                <w:sz w:val="18"/>
                <w:szCs w:val="18"/>
              </w:rPr>
              <w:t xml:space="preserve">205.0.0.5:12</w:t>
            </w:r>
          </w:p>
        </w:tc>
        <w:tc>
          <w:tcPr>
            <w:tcW w:type="dxa" w:w="2057"/>
            <w:vAlign w:val="center"/>
          </w:tcPr>
          <w:p>
            <w:pPr>
              <w:jc w:val="center"/>
            </w:pPr>
            <w:r>
              <w:rPr>
                <w:sz w:val="18"/>
                <w:szCs w:val="18"/>
              </w:rPr>
              <w:t xml:space="preserve">192.168.1.87:12</w:t>
            </w:r>
          </w:p>
        </w:tc>
        <w:tc>
          <w:tcPr>
            <w:tcW w:type="dxa" w:w="2151"/>
            <w:vAlign w:val="center"/>
          </w:tcPr>
          <w:p>
            <w:pPr>
              <w:jc w:val="center"/>
            </w:pPr>
            <w:r>
              <w:rPr>
                <w:sz w:val="18"/>
                <w:szCs w:val="18"/>
              </w:rPr>
              <w:t xml:space="preserve">205.0.0.18:12</w:t>
            </w:r>
          </w:p>
        </w:tc>
        <w:tc>
          <w:tcPr>
            <w:tcW w:type="dxa" w:w="2151"/>
            <w:vAlign w:val="center"/>
          </w:tcPr>
          <w:p>
            <w:pPr>
              <w:jc w:val="center"/>
            </w:pPr>
            <w:r>
              <w:rPr>
                <w:sz w:val="18"/>
                <w:szCs w:val="18"/>
              </w:rPr>
              <w:t xml:space="preserve">205.0.0.18:12</w:t>
            </w:r>
          </w:p>
        </w:tc>
      </w:tr>
      <w:tr>
        <w:tc>
          <w:tcPr>
            <w:tcW w:type="dxa" w:w="935"/>
            <w:shd w:fill="DCE6F1" w:val="clear"/>
            <w:vAlign w:val="center"/>
          </w:tcPr>
          <w:p>
            <w:pPr>
              <w:jc w:val="center"/>
            </w:pPr>
            <w:r>
              <w:rPr>
                <w:sz w:val="18"/>
                <w:szCs w:val="18"/>
              </w:rPr>
              <w:t xml:space="preserve">icmp</w:t>
            </w:r>
          </w:p>
        </w:tc>
        <w:tc>
          <w:tcPr>
            <w:tcW w:type="dxa" w:w="2057"/>
            <w:shd w:fill="DCE6F1" w:val="clear"/>
            <w:vAlign w:val="center"/>
          </w:tcPr>
          <w:p>
            <w:pPr>
              <w:jc w:val="center"/>
            </w:pPr>
            <w:r>
              <w:rPr>
                <w:sz w:val="18"/>
                <w:szCs w:val="18"/>
              </w:rPr>
              <w:t xml:space="preserve">205.0.0.5:9</w:t>
            </w:r>
          </w:p>
        </w:tc>
        <w:tc>
          <w:tcPr>
            <w:tcW w:type="dxa" w:w="2057"/>
            <w:shd w:fill="DCE6F1" w:val="clear"/>
            <w:vAlign w:val="center"/>
          </w:tcPr>
          <w:p>
            <w:pPr>
              <w:jc w:val="center"/>
            </w:pPr>
            <w:r>
              <w:rPr>
                <w:sz w:val="18"/>
                <w:szCs w:val="18"/>
              </w:rPr>
              <w:t xml:space="preserve">192.168.1.87:9</w:t>
            </w:r>
          </w:p>
        </w:tc>
        <w:tc>
          <w:tcPr>
            <w:tcW w:type="dxa" w:w="2151"/>
            <w:shd w:fill="DCE6F1" w:val="clear"/>
            <w:vAlign w:val="center"/>
          </w:tcPr>
          <w:p>
            <w:pPr>
              <w:jc w:val="center"/>
            </w:pPr>
            <w:r>
              <w:rPr>
                <w:sz w:val="18"/>
                <w:szCs w:val="18"/>
              </w:rPr>
              <w:t xml:space="preserve">205.0.0.18:9</w:t>
            </w:r>
          </w:p>
        </w:tc>
        <w:tc>
          <w:tcPr>
            <w:tcW w:type="dxa" w:w="2151"/>
            <w:shd w:fill="DCE6F1" w:val="clear"/>
            <w:vAlign w:val="center"/>
          </w:tcPr>
          <w:p>
            <w:pPr>
              <w:jc w:val="center"/>
            </w:pPr>
            <w:r>
              <w:rPr>
                <w:sz w:val="18"/>
                <w:szCs w:val="18"/>
              </w:rPr>
              <w:t xml:space="preserve">205.0.0.18:9</w:t>
            </w:r>
          </w:p>
        </w:tc>
      </w:tr>
      <w:tr>
        <w:tc>
          <w:tcPr>
            <w:tcW w:type="dxa" w:w="935"/>
            <w:vAlign w:val="center"/>
          </w:tcPr>
          <w:p>
            <w:pPr>
              <w:jc w:val="center"/>
            </w:pPr>
            <w:r>
              <w:rPr>
                <w:sz w:val="18"/>
                <w:szCs w:val="18"/>
              </w:rPr>
              <w:t xml:space="preserve">---</w:t>
            </w:r>
          </w:p>
        </w:tc>
        <w:tc>
          <w:tcPr>
            <w:tcW w:type="dxa" w:w="2057"/>
            <w:vAlign w:val="center"/>
          </w:tcPr>
          <w:p>
            <w:pPr>
              <w:jc w:val="center"/>
            </w:pPr>
            <w:r>
              <w:rPr>
                <w:sz w:val="18"/>
                <w:szCs w:val="18"/>
              </w:rPr>
              <w:t xml:space="preserve">205.0.0.5</w:t>
            </w:r>
          </w:p>
        </w:tc>
        <w:tc>
          <w:tcPr>
            <w:tcW w:type="dxa" w:w="2057"/>
            <w:vAlign w:val="center"/>
          </w:tcPr>
          <w:p>
            <w:pPr>
              <w:jc w:val="center"/>
            </w:pPr>
            <w:r>
              <w:rPr>
                <w:sz w:val="18"/>
                <w:szCs w:val="18"/>
              </w:rPr>
              <w:t xml:space="preserve">192.168.1.87</w:t>
            </w:r>
          </w:p>
        </w:tc>
        <w:tc>
          <w:tcPr>
            <w:tcW w:type="dxa" w:w="2151"/>
            <w:vAlign w:val="center"/>
          </w:tcPr>
          <w:p>
            <w:pPr>
              <w:jc w:val="center"/>
            </w:pPr>
            <w:r>
              <w:rPr>
                <w:sz w:val="18"/>
                <w:szCs w:val="18"/>
              </w:rPr>
              <w:t xml:space="preserve">---</w:t>
            </w:r>
          </w:p>
        </w:tc>
        <w:tc>
          <w:tcPr>
            <w:tcW w:type="dxa" w:w="2151"/>
            <w:vAlign w:val="center"/>
          </w:tcPr>
          <w:p>
            <w:pPr>
              <w:jc w:val="center"/>
            </w:pPr>
            <w:r>
              <w:rPr>
                <w:sz w:val="18"/>
                <w:szCs w:val="18"/>
              </w:rPr>
              <w:t xml:space="preserve">---</w:t>
            </w:r>
          </w:p>
        </w:tc>
      </w:tr>
      <w:tr>
        <w:tc>
          <w:tcPr>
            <w:tcW w:type="dxa" w:w="935"/>
            <w:shd w:fill="DCE6F1" w:val="clear"/>
            <w:vAlign w:val="center"/>
          </w:tcPr>
          <w:p>
            <w:pPr>
              <w:jc w:val="center"/>
            </w:pPr>
            <w:r>
              <w:rPr>
                <w:sz w:val="18"/>
                <w:szCs w:val="18"/>
              </w:rPr>
              <w:t xml:space="preserve">---</w:t>
            </w:r>
          </w:p>
        </w:tc>
        <w:tc>
          <w:tcPr>
            <w:tcW w:type="dxa" w:w="2057"/>
            <w:shd w:fill="DCE6F1" w:val="clear"/>
            <w:vAlign w:val="center"/>
          </w:tcPr>
          <w:p>
            <w:pPr>
              <w:jc w:val="center"/>
            </w:pPr>
            <w:r>
              <w:rPr>
                <w:sz w:val="18"/>
                <w:szCs w:val="18"/>
              </w:rPr>
              <w:t xml:space="preserve">205.0.0.6</w:t>
            </w:r>
          </w:p>
        </w:tc>
        <w:tc>
          <w:tcPr>
            <w:tcW w:type="dxa" w:w="2057"/>
            <w:shd w:fill="DCE6F1" w:val="clear"/>
            <w:vAlign w:val="center"/>
          </w:tcPr>
          <w:p>
            <w:pPr>
              <w:jc w:val="center"/>
            </w:pPr>
            <w:r>
              <w:rPr>
                <w:sz w:val="18"/>
                <w:szCs w:val="18"/>
              </w:rPr>
              <w:t xml:space="preserve">192.168.1.88</w:t>
            </w:r>
          </w:p>
        </w:tc>
        <w:tc>
          <w:tcPr>
            <w:tcW w:type="dxa" w:w="2151"/>
            <w:shd w:fill="DCE6F1" w:val="clear"/>
            <w:vAlign w:val="center"/>
          </w:tcPr>
          <w:p>
            <w:pPr>
              <w:jc w:val="center"/>
            </w:pPr>
            <w:r>
              <w:rPr>
                <w:sz w:val="18"/>
                <w:szCs w:val="18"/>
              </w:rPr>
              <w:t xml:space="preserve">---</w:t>
            </w:r>
          </w:p>
        </w:tc>
        <w:tc>
          <w:tcPr>
            <w:tcW w:type="dxa" w:w="2151"/>
            <w:shd w:fill="DCE6F1" w:val="clear"/>
            <w:vAlign w:val="center"/>
          </w:tcPr>
          <w:p>
            <w:pPr>
              <w:jc w:val="center"/>
            </w:pPr>
            <w:r>
              <w:rPr>
                <w:sz w:val="18"/>
                <w:szCs w:val="18"/>
              </w:rPr>
              <w:t xml:space="preserve">---</w:t>
            </w:r>
          </w:p>
        </w:tc>
      </w:tr>
      <w:tr>
        <w:tc>
          <w:tcPr>
            <w:tcW w:type="dxa" w:w="935"/>
            <w:vAlign w:val="center"/>
          </w:tcPr>
          <w:p>
            <w:pPr>
              <w:jc w:val="center"/>
            </w:pPr>
            <w:r>
              <w:rPr>
                <w:sz w:val="18"/>
                <w:szCs w:val="18"/>
              </w:rPr>
              <w:t xml:space="preserve">---</w:t>
            </w:r>
          </w:p>
        </w:tc>
        <w:tc>
          <w:tcPr>
            <w:tcW w:type="dxa" w:w="2057"/>
            <w:vAlign w:val="center"/>
          </w:tcPr>
          <w:p>
            <w:pPr>
              <w:jc w:val="center"/>
            </w:pPr>
            <w:r>
              <w:rPr>
                <w:sz w:val="18"/>
                <w:szCs w:val="18"/>
              </w:rPr>
              <w:t xml:space="preserve">205.0.0.7</w:t>
            </w:r>
          </w:p>
        </w:tc>
        <w:tc>
          <w:tcPr>
            <w:tcW w:type="dxa" w:w="2057"/>
            <w:vAlign w:val="center"/>
          </w:tcPr>
          <w:p>
            <w:pPr>
              <w:jc w:val="center"/>
            </w:pPr>
            <w:r>
              <w:rPr>
                <w:sz w:val="18"/>
                <w:szCs w:val="18"/>
              </w:rPr>
              <w:t xml:space="preserve">192.168.1.90</w:t>
            </w:r>
          </w:p>
        </w:tc>
        <w:tc>
          <w:tcPr>
            <w:tcW w:type="dxa" w:w="2151"/>
            <w:vAlign w:val="center"/>
          </w:tcPr>
          <w:p>
            <w:pPr>
              <w:jc w:val="center"/>
            </w:pPr>
            <w:r>
              <w:rPr>
                <w:sz w:val="18"/>
                <w:szCs w:val="18"/>
              </w:rPr>
              <w:t xml:space="preserve">---</w:t>
            </w:r>
          </w:p>
        </w:tc>
        <w:tc>
          <w:tcPr>
            <w:tcW w:type="dxa" w:w="2151"/>
            <w:vAlign w:val="center"/>
          </w:tcPr>
          <w:p>
            <w:pPr>
              <w:jc w:val="center"/>
            </w:pPr>
            <w:r>
              <w:rPr>
                <w:sz w:val="18"/>
                <w:szCs w:val="18"/>
              </w:rPr>
              <w:t xml:space="preserve">---</w:t>
            </w:r>
          </w:p>
        </w:tc>
      </w:tr>
    </w:tbl>
    <w:p>
      <w:pPr>
        <w:pageBreakBefore/>
        <w:spacing w:after="300"/>
        <w:jc w:val="center"/>
      </w:pPr>
      <w:r>
        <w:rPr>
          <w:b/>
          <w:bCs/>
          <w:sz w:val="32"/>
          <w:szCs w:val="32"/>
        </w:rPr>
        <w:t xml:space="preserve">PAT Configuration</w:t>
      </w:r>
    </w:p>
    <w:p>
      <w:pPr>
        <w:spacing w:after="200"/>
        <w:jc w:val="both"/>
      </w:pPr>
      <w:r>
        <w:rPr>
          <w:sz w:val="24"/>
          <w:szCs w:val="24"/>
        </w:rPr>
        <w:t xml:space="preserve">PAT (overload) was configured on the HQ1 and HQ2 edge routers so that all private hosts on their side share a single public/outside address when reaching the core network. An access list was used on each router to define which private subnets are allowed to be translated, and the inside/outside interfaces were marked accordingly.</w:t>
      </w:r>
    </w:p>
    <w:p>
      <w:pPr>
        <w:spacing w:after="150" w:before="150"/>
      </w:pPr>
      <w:r>
        <w:rPr>
          <w:b/>
          <w:bCs/>
          <w:sz w:val="26"/>
          <w:szCs w:val="26"/>
        </w:rPr>
        <w:t xml:space="preserve">R-HQ1</w:t>
      </w:r>
    </w:p>
    <w:p>
      <w:pPr>
        <w:shd w:fill="F2F2F2" w:val="clear"/>
        <w:spacing w:after="200"/>
      </w:pPr>
      <w:r>
        <w:rPr>
          <w:rFonts w:ascii="Courier New" w:cs="Courier New" w:eastAsia="Courier New" w:hAnsi="Courier New"/>
          <w:sz w:val="19"/>
          <w:szCs w:val="19"/>
        </w:rPr>
        <w:t xml:space="preserve">R-HQ1(config)#ip nat inside source list 1 int se0/2/1 overload</w:t>
      </w:r>
      <w:r>
        <w:rPr>
          <w:rFonts w:ascii="Courier New" w:cs="Courier New" w:eastAsia="Courier New" w:hAnsi="Courier New"/>
          <w:sz w:val="19"/>
          <w:szCs w:val="19"/>
        </w:rPr>
        <w:br/>
        <w:t xml:space="preserve">R-HQ1(config)#access-list 1 permit 192.168.1.96 0.0.0.15</w:t>
      </w:r>
      <w:r>
        <w:rPr>
          <w:rFonts w:ascii="Courier New" w:cs="Courier New" w:eastAsia="Courier New" w:hAnsi="Courier New"/>
          <w:sz w:val="19"/>
          <w:szCs w:val="19"/>
        </w:rPr>
        <w:br/>
        <w:t xml:space="preserve">R-HQ1(config)#access-list 1 permit 192.168.1.112 0.0.0.15</w:t>
      </w:r>
      <w:r>
        <w:rPr>
          <w:rFonts w:ascii="Courier New" w:cs="Courier New" w:eastAsia="Courier New" w:hAnsi="Courier New"/>
          <w:sz w:val="19"/>
          <w:szCs w:val="19"/>
        </w:rPr>
        <w:br/>
        <w:t xml:space="preserve">R-HQ1(config)#access-list 1 permit 192.168.1.128 0.0.0.15</w:t>
      </w:r>
      <w:r>
        <w:rPr>
          <w:rFonts w:ascii="Courier New" w:cs="Courier New" w:eastAsia="Courier New" w:hAnsi="Courier New"/>
          <w:sz w:val="19"/>
          <w:szCs w:val="19"/>
        </w:rPr>
        <w:br/>
        <w:t xml:space="preserve">R-HQ1(config)#access-list 1 permit 192.168.1.144 0.0.0.15</w:t>
      </w:r>
      <w:r>
        <w:rPr>
          <w:rFonts w:ascii="Courier New" w:cs="Courier New" w:eastAsia="Courier New" w:hAnsi="Courier New"/>
          <w:sz w:val="19"/>
          <w:szCs w:val="19"/>
        </w:rPr>
        <w:br/>
        <w:t xml:space="preserve">R-HQ1(config)#access-list 1 permit 192.168.1.180 0.0.0.3</w:t>
      </w:r>
      <w:r>
        <w:rPr>
          <w:rFonts w:ascii="Courier New" w:cs="Courier New" w:eastAsia="Courier New" w:hAnsi="Courier New"/>
          <w:sz w:val="19"/>
          <w:szCs w:val="19"/>
        </w:rPr>
        <w:br/>
        <w:t xml:space="preserve">R-HQ1(config)#int se0/1/0</w:t>
      </w:r>
      <w:r>
        <w:rPr>
          <w:rFonts w:ascii="Courier New" w:cs="Courier New" w:eastAsia="Courier New" w:hAnsi="Courier New"/>
          <w:sz w:val="19"/>
          <w:szCs w:val="19"/>
        </w:rPr>
        <w:br/>
        <w:t xml:space="preserve">R-HQ1(config-if)#ip nat inside</w:t>
      </w:r>
      <w:r>
        <w:rPr>
          <w:rFonts w:ascii="Courier New" w:cs="Courier New" w:eastAsia="Courier New" w:hAnsi="Courier New"/>
          <w:sz w:val="19"/>
          <w:szCs w:val="19"/>
        </w:rPr>
        <w:br/>
        <w:t xml:space="preserve">R-HQ1(config-if)#exit</w:t>
      </w:r>
      <w:r>
        <w:rPr>
          <w:rFonts w:ascii="Courier New" w:cs="Courier New" w:eastAsia="Courier New" w:hAnsi="Courier New"/>
          <w:sz w:val="19"/>
          <w:szCs w:val="19"/>
        </w:rPr>
        <w:br/>
        <w:t xml:space="preserve">R-HQ1(config)#int se0/2/1</w:t>
      </w:r>
      <w:r>
        <w:rPr>
          <w:rFonts w:ascii="Courier New" w:cs="Courier New" w:eastAsia="Courier New" w:hAnsi="Courier New"/>
          <w:sz w:val="19"/>
          <w:szCs w:val="19"/>
        </w:rPr>
        <w:br/>
        <w:t xml:space="preserve">R-HQ1(config-if)#ip nat outside</w:t>
      </w:r>
      <w:r>
        <w:rPr>
          <w:rFonts w:ascii="Courier New" w:cs="Courier New" w:eastAsia="Courier New" w:hAnsi="Courier New"/>
          <w:sz w:val="19"/>
          <w:szCs w:val="19"/>
        </w:rPr>
        <w:br/>
        <w:t xml:space="preserve">R-HQ1(config-if)#exit</w:t>
      </w:r>
    </w:p>
    <w:p>
      <w:pPr>
        <w:spacing w:after="150" w:before="150"/>
        <w:jc w:val="both"/>
      </w:pPr>
      <w:r>
        <w:rPr>
          <w:sz w:val="24"/>
          <w:szCs w:val="24"/>
        </w:rPr>
        <w:t xml:space="preserve">The PAT translation was verified on R-HQ1 using "show ip nat translations", confirming that multiple private hosts are translated to the single outside address 205.0.0.18 with different port numbers: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rPr>
          <w:tblHeader/>
        </w:trPr>
        <w:tc>
          <w:tcPr>
            <w:tcW w:type="dxa" w:w="935"/>
            <w:shd w:fill="1F4E79" w:val="clear"/>
            <w:vAlign w:val="center"/>
          </w:tcPr>
          <w:p>
            <w:pPr>
              <w:jc w:val="center"/>
            </w:pPr>
            <w:r>
              <w:rPr>
                <w:b/>
                <w:bCs/>
                <w:color w:val="FFFFFF"/>
                <w:sz w:val="18"/>
                <w:szCs w:val="18"/>
              </w:rPr>
              <w:t xml:space="preserve">Pro</w:t>
            </w:r>
          </w:p>
        </w:tc>
        <w:tc>
          <w:tcPr>
            <w:tcW w:type="dxa" w:w="2057"/>
            <w:shd w:fill="1F4E79" w:val="clear"/>
            <w:vAlign w:val="center"/>
          </w:tcPr>
          <w:p>
            <w:pPr>
              <w:jc w:val="center"/>
            </w:pPr>
            <w:r>
              <w:rPr>
                <w:b/>
                <w:bCs/>
                <w:color w:val="FFFFFF"/>
                <w:sz w:val="18"/>
                <w:szCs w:val="18"/>
              </w:rPr>
              <w:t xml:space="preserve">Inside Global</w:t>
            </w:r>
          </w:p>
        </w:tc>
        <w:tc>
          <w:tcPr>
            <w:tcW w:type="dxa" w:w="2057"/>
            <w:shd w:fill="1F4E79" w:val="clear"/>
            <w:vAlign w:val="center"/>
          </w:tcPr>
          <w:p>
            <w:pPr>
              <w:jc w:val="center"/>
            </w:pPr>
            <w:r>
              <w:rPr>
                <w:b/>
                <w:bCs/>
                <w:color w:val="FFFFFF"/>
                <w:sz w:val="18"/>
                <w:szCs w:val="18"/>
              </w:rPr>
              <w:t xml:space="preserve">Inside Local</w:t>
            </w:r>
          </w:p>
        </w:tc>
        <w:tc>
          <w:tcPr>
            <w:tcW w:type="dxa" w:w="2151"/>
            <w:shd w:fill="1F4E79" w:val="clear"/>
            <w:vAlign w:val="center"/>
          </w:tcPr>
          <w:p>
            <w:pPr>
              <w:jc w:val="center"/>
            </w:pPr>
            <w:r>
              <w:rPr>
                <w:b/>
                <w:bCs/>
                <w:color w:val="FFFFFF"/>
                <w:sz w:val="18"/>
                <w:szCs w:val="18"/>
              </w:rPr>
              <w:t xml:space="preserve">Outside Local</w:t>
            </w:r>
          </w:p>
        </w:tc>
        <w:tc>
          <w:tcPr>
            <w:tcW w:type="dxa" w:w="2151"/>
            <w:shd w:fill="1F4E79" w:val="clear"/>
            <w:vAlign w:val="center"/>
          </w:tcPr>
          <w:p>
            <w:pPr>
              <w:jc w:val="center"/>
            </w:pPr>
            <w:r>
              <w:rPr>
                <w:b/>
                <w:bCs/>
                <w:color w:val="FFFFFF"/>
                <w:sz w:val="18"/>
                <w:szCs w:val="18"/>
              </w:rPr>
              <w:t xml:space="preserve">Outside Global</w:t>
            </w:r>
          </w:p>
        </w:tc>
      </w:tr>
      <w:tr>
        <w:tc>
          <w:tcPr>
            <w:tcW w:type="dxa" w:w="935"/>
            <w:vAlign w:val="center"/>
          </w:tcPr>
          <w:p>
            <w:pPr>
              <w:jc w:val="center"/>
            </w:pPr>
            <w:r>
              <w:rPr>
                <w:sz w:val="18"/>
                <w:szCs w:val="18"/>
              </w:rPr>
              <w:t xml:space="preserve">icmp</w:t>
            </w:r>
          </w:p>
        </w:tc>
        <w:tc>
          <w:tcPr>
            <w:tcW w:type="dxa" w:w="2057"/>
            <w:vAlign w:val="center"/>
          </w:tcPr>
          <w:p>
            <w:pPr>
              <w:jc w:val="center"/>
            </w:pPr>
            <w:r>
              <w:rPr>
                <w:sz w:val="18"/>
                <w:szCs w:val="18"/>
              </w:rPr>
              <w:t xml:space="preserve">205.0.0.18:10</w:t>
            </w:r>
          </w:p>
        </w:tc>
        <w:tc>
          <w:tcPr>
            <w:tcW w:type="dxa" w:w="2057"/>
            <w:vAlign w:val="center"/>
          </w:tcPr>
          <w:p>
            <w:pPr>
              <w:jc w:val="center"/>
            </w:pPr>
            <w:r>
              <w:rPr>
                <w:sz w:val="18"/>
                <w:szCs w:val="18"/>
              </w:rPr>
              <w:t xml:space="preserve">192.168.1.115:10</w:t>
            </w:r>
          </w:p>
        </w:tc>
        <w:tc>
          <w:tcPr>
            <w:tcW w:type="dxa" w:w="2151"/>
            <w:vAlign w:val="center"/>
          </w:tcPr>
          <w:p>
            <w:pPr>
              <w:jc w:val="center"/>
            </w:pPr>
            <w:r>
              <w:rPr>
                <w:sz w:val="18"/>
                <w:szCs w:val="18"/>
              </w:rPr>
              <w:t xml:space="preserve">205.0.0.6:10</w:t>
            </w:r>
          </w:p>
        </w:tc>
        <w:tc>
          <w:tcPr>
            <w:tcW w:type="dxa" w:w="2151"/>
            <w:vAlign w:val="center"/>
          </w:tcPr>
          <w:p>
            <w:pPr>
              <w:jc w:val="center"/>
            </w:pPr>
            <w:r>
              <w:rPr>
                <w:sz w:val="18"/>
                <w:szCs w:val="18"/>
              </w:rPr>
              <w:t xml:space="preserve">205.0.0.6:10</w:t>
            </w:r>
          </w:p>
        </w:tc>
      </w:tr>
      <w:tr>
        <w:tc>
          <w:tcPr>
            <w:tcW w:type="dxa" w:w="935"/>
            <w:shd w:fill="DCE6F1" w:val="clear"/>
            <w:vAlign w:val="center"/>
          </w:tcPr>
          <w:p>
            <w:pPr>
              <w:jc w:val="center"/>
            </w:pPr>
            <w:r>
              <w:rPr>
                <w:sz w:val="18"/>
                <w:szCs w:val="18"/>
              </w:rPr>
              <w:t xml:space="preserve">icmp</w:t>
            </w:r>
          </w:p>
        </w:tc>
        <w:tc>
          <w:tcPr>
            <w:tcW w:type="dxa" w:w="2057"/>
            <w:shd w:fill="DCE6F1" w:val="clear"/>
            <w:vAlign w:val="center"/>
          </w:tcPr>
          <w:p>
            <w:pPr>
              <w:jc w:val="center"/>
            </w:pPr>
            <w:r>
              <w:rPr>
                <w:sz w:val="18"/>
                <w:szCs w:val="18"/>
              </w:rPr>
              <w:t xml:space="preserve">205.0.0.18:11</w:t>
            </w:r>
          </w:p>
        </w:tc>
        <w:tc>
          <w:tcPr>
            <w:tcW w:type="dxa" w:w="2057"/>
            <w:shd w:fill="DCE6F1" w:val="clear"/>
            <w:vAlign w:val="center"/>
          </w:tcPr>
          <w:p>
            <w:pPr>
              <w:jc w:val="center"/>
            </w:pPr>
            <w:r>
              <w:rPr>
                <w:sz w:val="18"/>
                <w:szCs w:val="18"/>
              </w:rPr>
              <w:t xml:space="preserve">192.168.1.115:11</w:t>
            </w:r>
          </w:p>
        </w:tc>
        <w:tc>
          <w:tcPr>
            <w:tcW w:type="dxa" w:w="2151"/>
            <w:shd w:fill="DCE6F1" w:val="clear"/>
            <w:vAlign w:val="center"/>
          </w:tcPr>
          <w:p>
            <w:pPr>
              <w:jc w:val="center"/>
            </w:pPr>
            <w:r>
              <w:rPr>
                <w:sz w:val="18"/>
                <w:szCs w:val="18"/>
              </w:rPr>
              <w:t xml:space="preserve">205.0.0.6:11</w:t>
            </w:r>
          </w:p>
        </w:tc>
        <w:tc>
          <w:tcPr>
            <w:tcW w:type="dxa" w:w="2151"/>
            <w:shd w:fill="DCE6F1" w:val="clear"/>
            <w:vAlign w:val="center"/>
          </w:tcPr>
          <w:p>
            <w:pPr>
              <w:jc w:val="center"/>
            </w:pPr>
            <w:r>
              <w:rPr>
                <w:sz w:val="18"/>
                <w:szCs w:val="18"/>
              </w:rPr>
              <w:t xml:space="preserve">205.0.0.6:11</w:t>
            </w:r>
          </w:p>
        </w:tc>
      </w:tr>
      <w:tr>
        <w:tc>
          <w:tcPr>
            <w:tcW w:type="dxa" w:w="935"/>
            <w:vAlign w:val="center"/>
          </w:tcPr>
          <w:p>
            <w:pPr>
              <w:jc w:val="center"/>
            </w:pPr>
            <w:r>
              <w:rPr>
                <w:sz w:val="18"/>
                <w:szCs w:val="18"/>
              </w:rPr>
              <w:t xml:space="preserve">icmp</w:t>
            </w:r>
          </w:p>
        </w:tc>
        <w:tc>
          <w:tcPr>
            <w:tcW w:type="dxa" w:w="2057"/>
            <w:vAlign w:val="center"/>
          </w:tcPr>
          <w:p>
            <w:pPr>
              <w:jc w:val="center"/>
            </w:pPr>
            <w:r>
              <w:rPr>
                <w:sz w:val="18"/>
                <w:szCs w:val="18"/>
              </w:rPr>
              <w:t xml:space="preserve">205.0.0.18:12</w:t>
            </w:r>
          </w:p>
        </w:tc>
        <w:tc>
          <w:tcPr>
            <w:tcW w:type="dxa" w:w="2057"/>
            <w:vAlign w:val="center"/>
          </w:tcPr>
          <w:p>
            <w:pPr>
              <w:jc w:val="center"/>
            </w:pPr>
            <w:r>
              <w:rPr>
                <w:sz w:val="18"/>
                <w:szCs w:val="18"/>
              </w:rPr>
              <w:t xml:space="preserve">192.168.1.115:12</w:t>
            </w:r>
          </w:p>
        </w:tc>
        <w:tc>
          <w:tcPr>
            <w:tcW w:type="dxa" w:w="2151"/>
            <w:vAlign w:val="center"/>
          </w:tcPr>
          <w:p>
            <w:pPr>
              <w:jc w:val="center"/>
            </w:pPr>
            <w:r>
              <w:rPr>
                <w:sz w:val="18"/>
                <w:szCs w:val="18"/>
              </w:rPr>
              <w:t xml:space="preserve">205.0.0.6:12</w:t>
            </w:r>
          </w:p>
        </w:tc>
        <w:tc>
          <w:tcPr>
            <w:tcW w:type="dxa" w:w="2151"/>
            <w:vAlign w:val="center"/>
          </w:tcPr>
          <w:p>
            <w:pPr>
              <w:jc w:val="center"/>
            </w:pPr>
            <w:r>
              <w:rPr>
                <w:sz w:val="18"/>
                <w:szCs w:val="18"/>
              </w:rPr>
              <w:t xml:space="preserve">205.0.0.6:12</w:t>
            </w:r>
          </w:p>
        </w:tc>
      </w:tr>
      <w:tr>
        <w:tc>
          <w:tcPr>
            <w:tcW w:type="dxa" w:w="935"/>
            <w:shd w:fill="DCE6F1" w:val="clear"/>
            <w:vAlign w:val="center"/>
          </w:tcPr>
          <w:p>
            <w:pPr>
              <w:jc w:val="center"/>
            </w:pPr>
            <w:r>
              <w:rPr>
                <w:sz w:val="18"/>
                <w:szCs w:val="18"/>
              </w:rPr>
              <w:t xml:space="preserve">icmp</w:t>
            </w:r>
          </w:p>
        </w:tc>
        <w:tc>
          <w:tcPr>
            <w:tcW w:type="dxa" w:w="2057"/>
            <w:shd w:fill="DCE6F1" w:val="clear"/>
            <w:vAlign w:val="center"/>
          </w:tcPr>
          <w:p>
            <w:pPr>
              <w:jc w:val="center"/>
            </w:pPr>
            <w:r>
              <w:rPr>
                <w:sz w:val="18"/>
                <w:szCs w:val="18"/>
              </w:rPr>
              <w:t xml:space="preserve">205.0.0.18:13</w:t>
            </w:r>
          </w:p>
        </w:tc>
        <w:tc>
          <w:tcPr>
            <w:tcW w:type="dxa" w:w="2057"/>
            <w:shd w:fill="DCE6F1" w:val="clear"/>
            <w:vAlign w:val="center"/>
          </w:tcPr>
          <w:p>
            <w:pPr>
              <w:jc w:val="center"/>
            </w:pPr>
            <w:r>
              <w:rPr>
                <w:sz w:val="18"/>
                <w:szCs w:val="18"/>
              </w:rPr>
              <w:t xml:space="preserve">192.168.1.115:13</w:t>
            </w:r>
          </w:p>
        </w:tc>
        <w:tc>
          <w:tcPr>
            <w:tcW w:type="dxa" w:w="2151"/>
            <w:shd w:fill="DCE6F1" w:val="clear"/>
            <w:vAlign w:val="center"/>
          </w:tcPr>
          <w:p>
            <w:pPr>
              <w:jc w:val="center"/>
            </w:pPr>
            <w:r>
              <w:rPr>
                <w:sz w:val="18"/>
                <w:szCs w:val="18"/>
              </w:rPr>
              <w:t xml:space="preserve">205.0.0.1:13</w:t>
            </w:r>
          </w:p>
        </w:tc>
        <w:tc>
          <w:tcPr>
            <w:tcW w:type="dxa" w:w="2151"/>
            <w:shd w:fill="DCE6F1" w:val="clear"/>
            <w:vAlign w:val="center"/>
          </w:tcPr>
          <w:p>
            <w:pPr>
              <w:jc w:val="center"/>
            </w:pPr>
            <w:r>
              <w:rPr>
                <w:sz w:val="18"/>
                <w:szCs w:val="18"/>
              </w:rPr>
              <w:t xml:space="preserve">205.0.0.1:13</w:t>
            </w:r>
          </w:p>
        </w:tc>
      </w:tr>
      <w:tr>
        <w:tc>
          <w:tcPr>
            <w:tcW w:type="dxa" w:w="935"/>
            <w:vAlign w:val="center"/>
          </w:tcPr>
          <w:p>
            <w:pPr>
              <w:jc w:val="center"/>
            </w:pPr>
            <w:r>
              <w:rPr>
                <w:sz w:val="18"/>
                <w:szCs w:val="18"/>
              </w:rPr>
              <w:t xml:space="preserve">icmp</w:t>
            </w:r>
          </w:p>
        </w:tc>
        <w:tc>
          <w:tcPr>
            <w:tcW w:type="dxa" w:w="2057"/>
            <w:vAlign w:val="center"/>
          </w:tcPr>
          <w:p>
            <w:pPr>
              <w:jc w:val="center"/>
            </w:pPr>
            <w:r>
              <w:rPr>
                <w:sz w:val="18"/>
                <w:szCs w:val="18"/>
              </w:rPr>
              <w:t xml:space="preserve">205.0.0.18:14</w:t>
            </w:r>
          </w:p>
        </w:tc>
        <w:tc>
          <w:tcPr>
            <w:tcW w:type="dxa" w:w="2057"/>
            <w:vAlign w:val="center"/>
          </w:tcPr>
          <w:p>
            <w:pPr>
              <w:jc w:val="center"/>
            </w:pPr>
            <w:r>
              <w:rPr>
                <w:sz w:val="18"/>
                <w:szCs w:val="18"/>
              </w:rPr>
              <w:t xml:space="preserve">192.168.1.115:14</w:t>
            </w:r>
          </w:p>
        </w:tc>
        <w:tc>
          <w:tcPr>
            <w:tcW w:type="dxa" w:w="2151"/>
            <w:vAlign w:val="center"/>
          </w:tcPr>
          <w:p>
            <w:pPr>
              <w:jc w:val="center"/>
            </w:pPr>
            <w:r>
              <w:rPr>
                <w:sz w:val="18"/>
                <w:szCs w:val="18"/>
              </w:rPr>
              <w:t xml:space="preserve">205.0.0.1:14</w:t>
            </w:r>
          </w:p>
        </w:tc>
        <w:tc>
          <w:tcPr>
            <w:tcW w:type="dxa" w:w="2151"/>
            <w:vAlign w:val="center"/>
          </w:tcPr>
          <w:p>
            <w:pPr>
              <w:jc w:val="center"/>
            </w:pPr>
            <w:r>
              <w:rPr>
                <w:sz w:val="18"/>
                <w:szCs w:val="18"/>
              </w:rPr>
              <w:t xml:space="preserve">205.0.0.1:14</w:t>
            </w:r>
          </w:p>
        </w:tc>
      </w:tr>
      <w:tr>
        <w:tc>
          <w:tcPr>
            <w:tcW w:type="dxa" w:w="935"/>
            <w:shd w:fill="DCE6F1" w:val="clear"/>
            <w:vAlign w:val="center"/>
          </w:tcPr>
          <w:p>
            <w:pPr>
              <w:jc w:val="center"/>
            </w:pPr>
            <w:r>
              <w:rPr>
                <w:sz w:val="18"/>
                <w:szCs w:val="18"/>
              </w:rPr>
              <w:t xml:space="preserve">icmp</w:t>
            </w:r>
          </w:p>
        </w:tc>
        <w:tc>
          <w:tcPr>
            <w:tcW w:type="dxa" w:w="2057"/>
            <w:shd w:fill="DCE6F1" w:val="clear"/>
            <w:vAlign w:val="center"/>
          </w:tcPr>
          <w:p>
            <w:pPr>
              <w:jc w:val="center"/>
            </w:pPr>
            <w:r>
              <w:rPr>
                <w:sz w:val="18"/>
                <w:szCs w:val="18"/>
              </w:rPr>
              <w:t xml:space="preserve">205.0.0.18:15</w:t>
            </w:r>
          </w:p>
        </w:tc>
        <w:tc>
          <w:tcPr>
            <w:tcW w:type="dxa" w:w="2057"/>
            <w:shd w:fill="DCE6F1" w:val="clear"/>
            <w:vAlign w:val="center"/>
          </w:tcPr>
          <w:p>
            <w:pPr>
              <w:jc w:val="center"/>
            </w:pPr>
            <w:r>
              <w:rPr>
                <w:sz w:val="18"/>
                <w:szCs w:val="18"/>
              </w:rPr>
              <w:t xml:space="preserve">192.168.1.115:15</w:t>
            </w:r>
          </w:p>
        </w:tc>
        <w:tc>
          <w:tcPr>
            <w:tcW w:type="dxa" w:w="2151"/>
            <w:shd w:fill="DCE6F1" w:val="clear"/>
            <w:vAlign w:val="center"/>
          </w:tcPr>
          <w:p>
            <w:pPr>
              <w:jc w:val="center"/>
            </w:pPr>
            <w:r>
              <w:rPr>
                <w:sz w:val="18"/>
                <w:szCs w:val="18"/>
              </w:rPr>
              <w:t xml:space="preserve">205.0.0.1:15</w:t>
            </w:r>
          </w:p>
        </w:tc>
        <w:tc>
          <w:tcPr>
            <w:tcW w:type="dxa" w:w="2151"/>
            <w:shd w:fill="DCE6F1" w:val="clear"/>
            <w:vAlign w:val="center"/>
          </w:tcPr>
          <w:p>
            <w:pPr>
              <w:jc w:val="center"/>
            </w:pPr>
            <w:r>
              <w:rPr>
                <w:sz w:val="18"/>
                <w:szCs w:val="18"/>
              </w:rPr>
              <w:t xml:space="preserve">205.0.0.1:15</w:t>
            </w:r>
          </w:p>
        </w:tc>
      </w:tr>
      <w:tr>
        <w:tc>
          <w:tcPr>
            <w:tcW w:type="dxa" w:w="935"/>
            <w:vAlign w:val="center"/>
          </w:tcPr>
          <w:p>
            <w:pPr>
              <w:jc w:val="center"/>
            </w:pPr>
            <w:r>
              <w:rPr>
                <w:sz w:val="18"/>
                <w:szCs w:val="18"/>
              </w:rPr>
              <w:t xml:space="preserve">icmp</w:t>
            </w:r>
          </w:p>
        </w:tc>
        <w:tc>
          <w:tcPr>
            <w:tcW w:type="dxa" w:w="2057"/>
            <w:vAlign w:val="center"/>
          </w:tcPr>
          <w:p>
            <w:pPr>
              <w:jc w:val="center"/>
            </w:pPr>
            <w:r>
              <w:rPr>
                <w:sz w:val="18"/>
                <w:szCs w:val="18"/>
              </w:rPr>
              <w:t xml:space="preserve">205.0.0.18:16</w:t>
            </w:r>
          </w:p>
        </w:tc>
        <w:tc>
          <w:tcPr>
            <w:tcW w:type="dxa" w:w="2057"/>
            <w:vAlign w:val="center"/>
          </w:tcPr>
          <w:p>
            <w:pPr>
              <w:jc w:val="center"/>
            </w:pPr>
            <w:r>
              <w:rPr>
                <w:sz w:val="18"/>
                <w:szCs w:val="18"/>
              </w:rPr>
              <w:t xml:space="preserve">192.168.1.115:16</w:t>
            </w:r>
          </w:p>
        </w:tc>
        <w:tc>
          <w:tcPr>
            <w:tcW w:type="dxa" w:w="2151"/>
            <w:vAlign w:val="center"/>
          </w:tcPr>
          <w:p>
            <w:pPr>
              <w:jc w:val="center"/>
            </w:pPr>
            <w:r>
              <w:rPr>
                <w:sz w:val="18"/>
                <w:szCs w:val="18"/>
              </w:rPr>
              <w:t xml:space="preserve">205.0.0.1:16</w:t>
            </w:r>
          </w:p>
        </w:tc>
        <w:tc>
          <w:tcPr>
            <w:tcW w:type="dxa" w:w="2151"/>
            <w:vAlign w:val="center"/>
          </w:tcPr>
          <w:p>
            <w:pPr>
              <w:jc w:val="center"/>
            </w:pPr>
            <w:r>
              <w:rPr>
                <w:sz w:val="18"/>
                <w:szCs w:val="18"/>
              </w:rPr>
              <w:t xml:space="preserve">205.0.0.1:16</w:t>
            </w:r>
          </w:p>
        </w:tc>
      </w:tr>
      <w:tr>
        <w:tc>
          <w:tcPr>
            <w:tcW w:type="dxa" w:w="935"/>
            <w:shd w:fill="DCE6F1" w:val="clear"/>
            <w:vAlign w:val="center"/>
          </w:tcPr>
          <w:p>
            <w:pPr>
              <w:jc w:val="center"/>
            </w:pPr>
            <w:r>
              <w:rPr>
                <w:sz w:val="18"/>
                <w:szCs w:val="18"/>
              </w:rPr>
              <w:t xml:space="preserve">icmp</w:t>
            </w:r>
          </w:p>
        </w:tc>
        <w:tc>
          <w:tcPr>
            <w:tcW w:type="dxa" w:w="2057"/>
            <w:shd w:fill="DCE6F1" w:val="clear"/>
            <w:vAlign w:val="center"/>
          </w:tcPr>
          <w:p>
            <w:pPr>
              <w:jc w:val="center"/>
            </w:pPr>
            <w:r>
              <w:rPr>
                <w:sz w:val="18"/>
                <w:szCs w:val="18"/>
              </w:rPr>
              <w:t xml:space="preserve">205.0.0.18:17</w:t>
            </w:r>
          </w:p>
        </w:tc>
        <w:tc>
          <w:tcPr>
            <w:tcW w:type="dxa" w:w="2057"/>
            <w:shd w:fill="DCE6F1" w:val="clear"/>
            <w:vAlign w:val="center"/>
          </w:tcPr>
          <w:p>
            <w:pPr>
              <w:jc w:val="center"/>
            </w:pPr>
            <w:r>
              <w:rPr>
                <w:sz w:val="18"/>
                <w:szCs w:val="18"/>
              </w:rPr>
              <w:t xml:space="preserve">192.168.1.115:17</w:t>
            </w:r>
          </w:p>
        </w:tc>
        <w:tc>
          <w:tcPr>
            <w:tcW w:type="dxa" w:w="2151"/>
            <w:shd w:fill="DCE6F1" w:val="clear"/>
            <w:vAlign w:val="center"/>
          </w:tcPr>
          <w:p>
            <w:pPr>
              <w:jc w:val="center"/>
            </w:pPr>
            <w:r>
              <w:rPr>
                <w:sz w:val="18"/>
                <w:szCs w:val="18"/>
              </w:rPr>
              <w:t xml:space="preserve">205.0.0.17:17</w:t>
            </w:r>
          </w:p>
        </w:tc>
        <w:tc>
          <w:tcPr>
            <w:tcW w:type="dxa" w:w="2151"/>
            <w:shd w:fill="DCE6F1" w:val="clear"/>
            <w:vAlign w:val="center"/>
          </w:tcPr>
          <w:p>
            <w:pPr>
              <w:jc w:val="center"/>
            </w:pPr>
            <w:r>
              <w:rPr>
                <w:sz w:val="18"/>
                <w:szCs w:val="18"/>
              </w:rPr>
              <w:t xml:space="preserve">205.0.0.17:17</w:t>
            </w:r>
          </w:p>
        </w:tc>
      </w:tr>
      <w:tr>
        <w:tc>
          <w:tcPr>
            <w:tcW w:type="dxa" w:w="935"/>
            <w:vAlign w:val="center"/>
          </w:tcPr>
          <w:p>
            <w:pPr>
              <w:jc w:val="center"/>
            </w:pPr>
            <w:r>
              <w:rPr>
                <w:sz w:val="18"/>
                <w:szCs w:val="18"/>
              </w:rPr>
              <w:t xml:space="preserve">icmp</w:t>
            </w:r>
          </w:p>
        </w:tc>
        <w:tc>
          <w:tcPr>
            <w:tcW w:type="dxa" w:w="2057"/>
            <w:vAlign w:val="center"/>
          </w:tcPr>
          <w:p>
            <w:pPr>
              <w:jc w:val="center"/>
            </w:pPr>
            <w:r>
              <w:rPr>
                <w:sz w:val="18"/>
                <w:szCs w:val="18"/>
              </w:rPr>
              <w:t xml:space="preserve">205.0.0.18:18</w:t>
            </w:r>
          </w:p>
        </w:tc>
        <w:tc>
          <w:tcPr>
            <w:tcW w:type="dxa" w:w="2057"/>
            <w:vAlign w:val="center"/>
          </w:tcPr>
          <w:p>
            <w:pPr>
              <w:jc w:val="center"/>
            </w:pPr>
            <w:r>
              <w:rPr>
                <w:sz w:val="18"/>
                <w:szCs w:val="18"/>
              </w:rPr>
              <w:t xml:space="preserve">192.168.1.115:18</w:t>
            </w:r>
          </w:p>
        </w:tc>
        <w:tc>
          <w:tcPr>
            <w:tcW w:type="dxa" w:w="2151"/>
            <w:vAlign w:val="center"/>
          </w:tcPr>
          <w:p>
            <w:pPr>
              <w:jc w:val="center"/>
            </w:pPr>
            <w:r>
              <w:rPr>
                <w:sz w:val="18"/>
                <w:szCs w:val="18"/>
              </w:rPr>
              <w:t xml:space="preserve">205.0.0.17:18</w:t>
            </w:r>
          </w:p>
        </w:tc>
        <w:tc>
          <w:tcPr>
            <w:tcW w:type="dxa" w:w="2151"/>
            <w:vAlign w:val="center"/>
          </w:tcPr>
          <w:p>
            <w:pPr>
              <w:jc w:val="center"/>
            </w:pPr>
            <w:r>
              <w:rPr>
                <w:sz w:val="18"/>
                <w:szCs w:val="18"/>
              </w:rPr>
              <w:t xml:space="preserve">205.0.0.17:18</w:t>
            </w:r>
          </w:p>
        </w:tc>
      </w:tr>
      <w:tr>
        <w:tc>
          <w:tcPr>
            <w:tcW w:type="dxa" w:w="935"/>
            <w:shd w:fill="DCE6F1" w:val="clear"/>
            <w:vAlign w:val="center"/>
          </w:tcPr>
          <w:p>
            <w:pPr>
              <w:jc w:val="center"/>
            </w:pPr>
            <w:r>
              <w:rPr>
                <w:sz w:val="18"/>
                <w:szCs w:val="18"/>
              </w:rPr>
              <w:t xml:space="preserve">icmp</w:t>
            </w:r>
          </w:p>
        </w:tc>
        <w:tc>
          <w:tcPr>
            <w:tcW w:type="dxa" w:w="2057"/>
            <w:shd w:fill="DCE6F1" w:val="clear"/>
            <w:vAlign w:val="center"/>
          </w:tcPr>
          <w:p>
            <w:pPr>
              <w:jc w:val="center"/>
            </w:pPr>
            <w:r>
              <w:rPr>
                <w:sz w:val="18"/>
                <w:szCs w:val="18"/>
              </w:rPr>
              <w:t xml:space="preserve">205.0.0.18:19</w:t>
            </w:r>
          </w:p>
        </w:tc>
        <w:tc>
          <w:tcPr>
            <w:tcW w:type="dxa" w:w="2057"/>
            <w:shd w:fill="DCE6F1" w:val="clear"/>
            <w:vAlign w:val="center"/>
          </w:tcPr>
          <w:p>
            <w:pPr>
              <w:jc w:val="center"/>
            </w:pPr>
            <w:r>
              <w:rPr>
                <w:sz w:val="18"/>
                <w:szCs w:val="18"/>
              </w:rPr>
              <w:t xml:space="preserve">192.168.1.115:19</w:t>
            </w:r>
          </w:p>
        </w:tc>
        <w:tc>
          <w:tcPr>
            <w:tcW w:type="dxa" w:w="2151"/>
            <w:shd w:fill="DCE6F1" w:val="clear"/>
            <w:vAlign w:val="center"/>
          </w:tcPr>
          <w:p>
            <w:pPr>
              <w:jc w:val="center"/>
            </w:pPr>
            <w:r>
              <w:rPr>
                <w:sz w:val="18"/>
                <w:szCs w:val="18"/>
              </w:rPr>
              <w:t xml:space="preserve">205.0.0.17:19</w:t>
            </w:r>
          </w:p>
        </w:tc>
        <w:tc>
          <w:tcPr>
            <w:tcW w:type="dxa" w:w="2151"/>
            <w:shd w:fill="DCE6F1" w:val="clear"/>
            <w:vAlign w:val="center"/>
          </w:tcPr>
          <w:p>
            <w:pPr>
              <w:jc w:val="center"/>
            </w:pPr>
            <w:r>
              <w:rPr>
                <w:sz w:val="18"/>
                <w:szCs w:val="18"/>
              </w:rPr>
              <w:t xml:space="preserve">205.0.0.17:19</w:t>
            </w:r>
          </w:p>
        </w:tc>
      </w:tr>
      <w:tr>
        <w:tc>
          <w:tcPr>
            <w:tcW w:type="dxa" w:w="935"/>
            <w:vAlign w:val="center"/>
          </w:tcPr>
          <w:p>
            <w:pPr>
              <w:jc w:val="center"/>
            </w:pPr>
            <w:r>
              <w:rPr>
                <w:sz w:val="18"/>
                <w:szCs w:val="18"/>
              </w:rPr>
              <w:t xml:space="preserve">icmp</w:t>
            </w:r>
          </w:p>
        </w:tc>
        <w:tc>
          <w:tcPr>
            <w:tcW w:type="dxa" w:w="2057"/>
            <w:vAlign w:val="center"/>
          </w:tcPr>
          <w:p>
            <w:pPr>
              <w:jc w:val="center"/>
            </w:pPr>
            <w:r>
              <w:rPr>
                <w:sz w:val="18"/>
                <w:szCs w:val="18"/>
              </w:rPr>
              <w:t xml:space="preserve">205.0.0.18:20</w:t>
            </w:r>
          </w:p>
        </w:tc>
        <w:tc>
          <w:tcPr>
            <w:tcW w:type="dxa" w:w="2057"/>
            <w:vAlign w:val="center"/>
          </w:tcPr>
          <w:p>
            <w:pPr>
              <w:jc w:val="center"/>
            </w:pPr>
            <w:r>
              <w:rPr>
                <w:sz w:val="18"/>
                <w:szCs w:val="18"/>
              </w:rPr>
              <w:t xml:space="preserve">192.168.1.115:20</w:t>
            </w:r>
          </w:p>
        </w:tc>
        <w:tc>
          <w:tcPr>
            <w:tcW w:type="dxa" w:w="2151"/>
            <w:vAlign w:val="center"/>
          </w:tcPr>
          <w:p>
            <w:pPr>
              <w:jc w:val="center"/>
            </w:pPr>
            <w:r>
              <w:rPr>
                <w:sz w:val="18"/>
                <w:szCs w:val="18"/>
              </w:rPr>
              <w:t xml:space="preserve">205.0.0.17:20</w:t>
            </w:r>
          </w:p>
        </w:tc>
        <w:tc>
          <w:tcPr>
            <w:tcW w:type="dxa" w:w="2151"/>
            <w:vAlign w:val="center"/>
          </w:tcPr>
          <w:p>
            <w:pPr>
              <w:jc w:val="center"/>
            </w:pPr>
            <w:r>
              <w:rPr>
                <w:sz w:val="18"/>
                <w:szCs w:val="18"/>
              </w:rPr>
              <w:t xml:space="preserve">205.0.0.17:20</w:t>
            </w:r>
          </w:p>
        </w:tc>
      </w:tr>
      <w:tr>
        <w:tc>
          <w:tcPr>
            <w:tcW w:type="dxa" w:w="935"/>
            <w:shd w:fill="DCE6F1" w:val="clear"/>
            <w:vAlign w:val="center"/>
          </w:tcPr>
          <w:p>
            <w:pPr>
              <w:jc w:val="center"/>
            </w:pPr>
            <w:r>
              <w:rPr>
                <w:sz w:val="18"/>
                <w:szCs w:val="18"/>
              </w:rPr>
              <w:t xml:space="preserve">icmp</w:t>
            </w:r>
          </w:p>
        </w:tc>
        <w:tc>
          <w:tcPr>
            <w:tcW w:type="dxa" w:w="2057"/>
            <w:shd w:fill="DCE6F1" w:val="clear"/>
            <w:vAlign w:val="center"/>
          </w:tcPr>
          <w:p>
            <w:pPr>
              <w:jc w:val="center"/>
            </w:pPr>
            <w:r>
              <w:rPr>
                <w:sz w:val="18"/>
                <w:szCs w:val="18"/>
              </w:rPr>
              <w:t xml:space="preserve">205.0.0.18:21</w:t>
            </w:r>
          </w:p>
        </w:tc>
        <w:tc>
          <w:tcPr>
            <w:tcW w:type="dxa" w:w="2057"/>
            <w:shd w:fill="DCE6F1" w:val="clear"/>
            <w:vAlign w:val="center"/>
          </w:tcPr>
          <w:p>
            <w:pPr>
              <w:jc w:val="center"/>
            </w:pPr>
            <w:r>
              <w:rPr>
                <w:sz w:val="18"/>
                <w:szCs w:val="18"/>
              </w:rPr>
              <w:t xml:space="preserve">192.168.1.115:21</w:t>
            </w:r>
          </w:p>
        </w:tc>
        <w:tc>
          <w:tcPr>
            <w:tcW w:type="dxa" w:w="2151"/>
            <w:shd w:fill="DCE6F1" w:val="clear"/>
            <w:vAlign w:val="center"/>
          </w:tcPr>
          <w:p>
            <w:pPr>
              <w:jc w:val="center"/>
            </w:pPr>
            <w:r>
              <w:rPr>
                <w:sz w:val="18"/>
                <w:szCs w:val="18"/>
              </w:rPr>
              <w:t xml:space="preserve">205.0.0.17:21</w:t>
            </w:r>
          </w:p>
        </w:tc>
        <w:tc>
          <w:tcPr>
            <w:tcW w:type="dxa" w:w="2151"/>
            <w:shd w:fill="DCE6F1" w:val="clear"/>
            <w:vAlign w:val="center"/>
          </w:tcPr>
          <w:p>
            <w:pPr>
              <w:jc w:val="center"/>
            </w:pPr>
            <w:r>
              <w:rPr>
                <w:sz w:val="18"/>
                <w:szCs w:val="18"/>
              </w:rPr>
              <w:t xml:space="preserve">205.0.0.17:21</w:t>
            </w:r>
          </w:p>
        </w:tc>
      </w:tr>
      <w:tr>
        <w:tc>
          <w:tcPr>
            <w:tcW w:type="dxa" w:w="935"/>
            <w:vAlign w:val="center"/>
          </w:tcPr>
          <w:p>
            <w:pPr>
              <w:jc w:val="center"/>
            </w:pPr>
            <w:r>
              <w:rPr>
                <w:sz w:val="18"/>
                <w:szCs w:val="18"/>
              </w:rPr>
              <w:t xml:space="preserve">icmp</w:t>
            </w:r>
          </w:p>
        </w:tc>
        <w:tc>
          <w:tcPr>
            <w:tcW w:type="dxa" w:w="2057"/>
            <w:vAlign w:val="center"/>
          </w:tcPr>
          <w:p>
            <w:pPr>
              <w:jc w:val="center"/>
            </w:pPr>
            <w:r>
              <w:rPr>
                <w:sz w:val="18"/>
                <w:szCs w:val="18"/>
              </w:rPr>
              <w:t xml:space="preserve">205.0.0.18:22</w:t>
            </w:r>
          </w:p>
        </w:tc>
        <w:tc>
          <w:tcPr>
            <w:tcW w:type="dxa" w:w="2057"/>
            <w:vAlign w:val="center"/>
          </w:tcPr>
          <w:p>
            <w:pPr>
              <w:jc w:val="center"/>
            </w:pPr>
            <w:r>
              <w:rPr>
                <w:sz w:val="18"/>
                <w:szCs w:val="18"/>
              </w:rPr>
              <w:t xml:space="preserve">192.168.1.115:22</w:t>
            </w:r>
          </w:p>
        </w:tc>
        <w:tc>
          <w:tcPr>
            <w:tcW w:type="dxa" w:w="2151"/>
            <w:vAlign w:val="center"/>
          </w:tcPr>
          <w:p>
            <w:pPr>
              <w:jc w:val="center"/>
            </w:pPr>
            <w:r>
              <w:rPr>
                <w:sz w:val="18"/>
                <w:szCs w:val="18"/>
              </w:rPr>
              <w:t xml:space="preserve">205.0.0.17:22</w:t>
            </w:r>
          </w:p>
        </w:tc>
        <w:tc>
          <w:tcPr>
            <w:tcW w:type="dxa" w:w="2151"/>
            <w:vAlign w:val="center"/>
          </w:tcPr>
          <w:p>
            <w:pPr>
              <w:jc w:val="center"/>
            </w:pPr>
            <w:r>
              <w:rPr>
                <w:sz w:val="18"/>
                <w:szCs w:val="18"/>
              </w:rPr>
              <w:t xml:space="preserve">205.0.0.17:22</w:t>
            </w:r>
          </w:p>
        </w:tc>
      </w:tr>
      <w:tr>
        <w:tc>
          <w:tcPr>
            <w:tcW w:type="dxa" w:w="935"/>
            <w:shd w:fill="DCE6F1" w:val="clear"/>
            <w:vAlign w:val="center"/>
          </w:tcPr>
          <w:p>
            <w:pPr>
              <w:jc w:val="center"/>
            </w:pPr>
            <w:r>
              <w:rPr>
                <w:sz w:val="18"/>
                <w:szCs w:val="18"/>
              </w:rPr>
              <w:t xml:space="preserve">icmp</w:t>
            </w:r>
          </w:p>
        </w:tc>
        <w:tc>
          <w:tcPr>
            <w:tcW w:type="dxa" w:w="2057"/>
            <w:shd w:fill="DCE6F1" w:val="clear"/>
            <w:vAlign w:val="center"/>
          </w:tcPr>
          <w:p>
            <w:pPr>
              <w:jc w:val="center"/>
            </w:pPr>
            <w:r>
              <w:rPr>
                <w:sz w:val="18"/>
                <w:szCs w:val="18"/>
              </w:rPr>
              <w:t xml:space="preserve">205.0.0.18:23</w:t>
            </w:r>
          </w:p>
        </w:tc>
        <w:tc>
          <w:tcPr>
            <w:tcW w:type="dxa" w:w="2057"/>
            <w:shd w:fill="DCE6F1" w:val="clear"/>
            <w:vAlign w:val="center"/>
          </w:tcPr>
          <w:p>
            <w:pPr>
              <w:jc w:val="center"/>
            </w:pPr>
            <w:r>
              <w:rPr>
                <w:sz w:val="18"/>
                <w:szCs w:val="18"/>
              </w:rPr>
              <w:t xml:space="preserve">192.168.1.115:23</w:t>
            </w:r>
          </w:p>
        </w:tc>
        <w:tc>
          <w:tcPr>
            <w:tcW w:type="dxa" w:w="2151"/>
            <w:shd w:fill="DCE6F1" w:val="clear"/>
            <w:vAlign w:val="center"/>
          </w:tcPr>
          <w:p>
            <w:pPr>
              <w:jc w:val="center"/>
            </w:pPr>
            <w:r>
              <w:rPr>
                <w:sz w:val="18"/>
                <w:szCs w:val="18"/>
              </w:rPr>
              <w:t xml:space="preserve">205.0.0.17:23</w:t>
            </w:r>
          </w:p>
        </w:tc>
        <w:tc>
          <w:tcPr>
            <w:tcW w:type="dxa" w:w="2151"/>
            <w:shd w:fill="DCE6F1" w:val="clear"/>
            <w:vAlign w:val="center"/>
          </w:tcPr>
          <w:p>
            <w:pPr>
              <w:jc w:val="center"/>
            </w:pPr>
            <w:r>
              <w:rPr>
                <w:sz w:val="18"/>
                <w:szCs w:val="18"/>
              </w:rPr>
              <w:t xml:space="preserve">205.0.0.17:23</w:t>
            </w:r>
          </w:p>
        </w:tc>
      </w:tr>
      <w:tr>
        <w:tc>
          <w:tcPr>
            <w:tcW w:type="dxa" w:w="935"/>
            <w:vAlign w:val="center"/>
          </w:tcPr>
          <w:p>
            <w:pPr>
              <w:jc w:val="center"/>
            </w:pPr>
            <w:r>
              <w:rPr>
                <w:sz w:val="18"/>
                <w:szCs w:val="18"/>
              </w:rPr>
              <w:t xml:space="preserve">icmp</w:t>
            </w:r>
          </w:p>
        </w:tc>
        <w:tc>
          <w:tcPr>
            <w:tcW w:type="dxa" w:w="2057"/>
            <w:vAlign w:val="center"/>
          </w:tcPr>
          <w:p>
            <w:pPr>
              <w:jc w:val="center"/>
            </w:pPr>
            <w:r>
              <w:rPr>
                <w:sz w:val="18"/>
                <w:szCs w:val="18"/>
              </w:rPr>
              <w:t xml:space="preserve">205.0.0.18:24</w:t>
            </w:r>
          </w:p>
        </w:tc>
        <w:tc>
          <w:tcPr>
            <w:tcW w:type="dxa" w:w="2057"/>
            <w:vAlign w:val="center"/>
          </w:tcPr>
          <w:p>
            <w:pPr>
              <w:jc w:val="center"/>
            </w:pPr>
            <w:r>
              <w:rPr>
                <w:sz w:val="18"/>
                <w:szCs w:val="18"/>
              </w:rPr>
              <w:t xml:space="preserve">192.168.1.115:24</w:t>
            </w:r>
          </w:p>
        </w:tc>
        <w:tc>
          <w:tcPr>
            <w:tcW w:type="dxa" w:w="2151"/>
            <w:vAlign w:val="center"/>
          </w:tcPr>
          <w:p>
            <w:pPr>
              <w:jc w:val="center"/>
            </w:pPr>
            <w:r>
              <w:rPr>
                <w:sz w:val="18"/>
                <w:szCs w:val="18"/>
              </w:rPr>
              <w:t xml:space="preserve">205.0.0.17:24</w:t>
            </w:r>
          </w:p>
        </w:tc>
        <w:tc>
          <w:tcPr>
            <w:tcW w:type="dxa" w:w="2151"/>
            <w:vAlign w:val="center"/>
          </w:tcPr>
          <w:p>
            <w:pPr>
              <w:jc w:val="center"/>
            </w:pPr>
            <w:r>
              <w:rPr>
                <w:sz w:val="18"/>
                <w:szCs w:val="18"/>
              </w:rPr>
              <w:t xml:space="preserve">205.0.0.17:24</w:t>
            </w:r>
          </w:p>
        </w:tc>
      </w:tr>
      <w:tr>
        <w:tc>
          <w:tcPr>
            <w:tcW w:type="dxa" w:w="935"/>
            <w:shd w:fill="DCE6F1" w:val="clear"/>
            <w:vAlign w:val="center"/>
          </w:tcPr>
          <w:p>
            <w:pPr>
              <w:jc w:val="center"/>
            </w:pPr>
            <w:r>
              <w:rPr>
                <w:sz w:val="18"/>
                <w:szCs w:val="18"/>
              </w:rPr>
              <w:t xml:space="preserve">icmp</w:t>
            </w:r>
          </w:p>
        </w:tc>
        <w:tc>
          <w:tcPr>
            <w:tcW w:type="dxa" w:w="2057"/>
            <w:shd w:fill="DCE6F1" w:val="clear"/>
            <w:vAlign w:val="center"/>
          </w:tcPr>
          <w:p>
            <w:pPr>
              <w:jc w:val="center"/>
            </w:pPr>
            <w:r>
              <w:rPr>
                <w:sz w:val="18"/>
                <w:szCs w:val="18"/>
              </w:rPr>
              <w:t xml:space="preserve">205.0.0.18:9</w:t>
            </w:r>
          </w:p>
        </w:tc>
        <w:tc>
          <w:tcPr>
            <w:tcW w:type="dxa" w:w="2057"/>
            <w:shd w:fill="DCE6F1" w:val="clear"/>
            <w:vAlign w:val="center"/>
          </w:tcPr>
          <w:p>
            <w:pPr>
              <w:jc w:val="center"/>
            </w:pPr>
            <w:r>
              <w:rPr>
                <w:sz w:val="18"/>
                <w:szCs w:val="18"/>
              </w:rPr>
              <w:t xml:space="preserve">192.168.1.115:9</w:t>
            </w:r>
          </w:p>
        </w:tc>
        <w:tc>
          <w:tcPr>
            <w:tcW w:type="dxa" w:w="2151"/>
            <w:shd w:fill="DCE6F1" w:val="clear"/>
            <w:vAlign w:val="center"/>
          </w:tcPr>
          <w:p>
            <w:pPr>
              <w:jc w:val="center"/>
            </w:pPr>
            <w:r>
              <w:rPr>
                <w:sz w:val="18"/>
                <w:szCs w:val="18"/>
              </w:rPr>
              <w:t xml:space="preserve">205.0.0.6:9</w:t>
            </w:r>
          </w:p>
        </w:tc>
        <w:tc>
          <w:tcPr>
            <w:tcW w:type="dxa" w:w="2151"/>
            <w:shd w:fill="DCE6F1" w:val="clear"/>
            <w:vAlign w:val="center"/>
          </w:tcPr>
          <w:p>
            <w:pPr>
              <w:jc w:val="center"/>
            </w:pPr>
            <w:r>
              <w:rPr>
                <w:sz w:val="18"/>
                <w:szCs w:val="18"/>
              </w:rPr>
              <w:t xml:space="preserve">205.0.0.6:9</w:t>
            </w:r>
          </w:p>
        </w:tc>
      </w:tr>
    </w:tbl>
    <w:p>
      <w:pPr>
        <w:spacing w:after="150" w:before="250"/>
      </w:pPr>
      <w:r>
        <w:rPr>
          <w:b/>
          <w:bCs/>
          <w:sz w:val="26"/>
          <w:szCs w:val="26"/>
        </w:rPr>
        <w:t xml:space="preserve">R-HQ2</w:t>
      </w:r>
    </w:p>
    <w:p>
      <w:pPr>
        <w:shd w:fill="F2F2F2" w:val="clear"/>
        <w:spacing w:after="200"/>
      </w:pPr>
      <w:r>
        <w:rPr>
          <w:rFonts w:ascii="Courier New" w:cs="Courier New" w:eastAsia="Courier New" w:hAnsi="Courier New"/>
          <w:sz w:val="19"/>
          <w:szCs w:val="19"/>
        </w:rPr>
        <w:t xml:space="preserve">R-HQ2(config)#ip nat inside source list 2 int se0/1/1 overload</w:t>
      </w:r>
      <w:r>
        <w:rPr>
          <w:rFonts w:ascii="Courier New" w:cs="Courier New" w:eastAsia="Courier New" w:hAnsi="Courier New"/>
          <w:sz w:val="19"/>
          <w:szCs w:val="19"/>
        </w:rPr>
        <w:br/>
        <w:t xml:space="preserve">R-HQ2(config)#access-list 2 permit 192.168.1.16 0.0.0.15</w:t>
      </w:r>
      <w:r>
        <w:rPr>
          <w:rFonts w:ascii="Courier New" w:cs="Courier New" w:eastAsia="Courier New" w:hAnsi="Courier New"/>
          <w:sz w:val="19"/>
          <w:szCs w:val="19"/>
        </w:rPr>
        <w:br/>
        <w:t xml:space="preserve">R-HQ2(config)#access-list 2 permit 192.168.1.32 0.0.0.15</w:t>
      </w:r>
      <w:r>
        <w:rPr>
          <w:rFonts w:ascii="Courier New" w:cs="Courier New" w:eastAsia="Courier New" w:hAnsi="Courier New"/>
          <w:sz w:val="19"/>
          <w:szCs w:val="19"/>
        </w:rPr>
        <w:br/>
        <w:t xml:space="preserve">R-HQ2(config)#access-list 2 permit 192.168.1.48 0.0.0.15</w:t>
      </w:r>
      <w:r>
        <w:rPr>
          <w:rFonts w:ascii="Courier New" w:cs="Courier New" w:eastAsia="Courier New" w:hAnsi="Courier New"/>
          <w:sz w:val="19"/>
          <w:szCs w:val="19"/>
        </w:rPr>
        <w:br/>
        <w:t xml:space="preserve">R-HQ2(config)#access-list 2 permit 192.168.1.64 0.0.0.15</w:t>
      </w:r>
      <w:r>
        <w:rPr>
          <w:rFonts w:ascii="Courier New" w:cs="Courier New" w:eastAsia="Courier New" w:hAnsi="Courier New"/>
          <w:sz w:val="19"/>
          <w:szCs w:val="19"/>
        </w:rPr>
        <w:br/>
        <w:t xml:space="preserve">R-HQ2(config)#access-list 2 permit 192.168.1.160 0.0.0.3</w:t>
      </w:r>
      <w:r>
        <w:rPr>
          <w:rFonts w:ascii="Courier New" w:cs="Courier New" w:eastAsia="Courier New" w:hAnsi="Courier New"/>
          <w:sz w:val="19"/>
          <w:szCs w:val="19"/>
        </w:rPr>
        <w:br/>
        <w:t xml:space="preserve">R-HQ2(config)#int se0/1/0</w:t>
      </w:r>
      <w:r>
        <w:rPr>
          <w:rFonts w:ascii="Courier New" w:cs="Courier New" w:eastAsia="Courier New" w:hAnsi="Courier New"/>
          <w:sz w:val="19"/>
          <w:szCs w:val="19"/>
        </w:rPr>
        <w:br/>
        <w:t xml:space="preserve">R-HQ2(config-if)#ip nat inside</w:t>
      </w:r>
      <w:r>
        <w:rPr>
          <w:rFonts w:ascii="Courier New" w:cs="Courier New" w:eastAsia="Courier New" w:hAnsi="Courier New"/>
          <w:sz w:val="19"/>
          <w:szCs w:val="19"/>
        </w:rPr>
        <w:br/>
        <w:t xml:space="preserve">R-HQ2(config-if)#exit</w:t>
      </w:r>
      <w:r>
        <w:rPr>
          <w:rFonts w:ascii="Courier New" w:cs="Courier New" w:eastAsia="Courier New" w:hAnsi="Courier New"/>
          <w:sz w:val="19"/>
          <w:szCs w:val="19"/>
        </w:rPr>
        <w:br/>
        <w:t xml:space="preserve">R-HQ2(config)#int se0/1/1</w:t>
      </w:r>
      <w:r>
        <w:rPr>
          <w:rFonts w:ascii="Courier New" w:cs="Courier New" w:eastAsia="Courier New" w:hAnsi="Courier New"/>
          <w:sz w:val="19"/>
          <w:szCs w:val="19"/>
        </w:rPr>
        <w:br/>
        <w:t xml:space="preserve">R-HQ2(config-if)#ip nat outside</w:t>
      </w:r>
      <w:r>
        <w:rPr>
          <w:rFonts w:ascii="Courier New" w:cs="Courier New" w:eastAsia="Courier New" w:hAnsi="Courier New"/>
          <w:sz w:val="19"/>
          <w:szCs w:val="19"/>
        </w:rPr>
        <w:br/>
        <w:t xml:space="preserve">R-HQ2(config-if)#exit</w:t>
      </w:r>
    </w:p>
    <w:p>
      <w:pPr>
        <w:pageBreakBefore/>
        <w:spacing w:after="300"/>
        <w:jc w:val="center"/>
      </w:pPr>
      <w:r>
        <w:rPr>
          <w:b/>
          <w:bCs/>
          <w:sz w:val="32"/>
          <w:szCs w:val="32"/>
        </w:rPr>
        <w:t xml:space="preserve">Device Security - Encrypted Passwords</w:t>
      </w:r>
    </w:p>
    <w:p>
      <w:pPr>
        <w:spacing w:after="200"/>
        <w:jc w:val="both"/>
      </w:pPr>
      <w:r>
        <w:rPr>
          <w:sz w:val="24"/>
          <w:szCs w:val="24"/>
        </w:rPr>
        <w:t xml:space="preserve">Every device in the topology was secured with encrypted passwords. The enable secret command was used to set an encrypted privileged EXEC password, a password was set on the console line, and the service password-encryption command was applied so that all plaintext passwords stored in the configuration are automatically encrypted. Example configuration on switch S2:</w:t>
      </w:r>
    </w:p>
    <w:p>
      <w:pPr>
        <w:shd w:fill="F2F2F2" w:val="clear"/>
        <w:spacing w:after="200"/>
      </w:pPr>
      <w:r>
        <w:rPr>
          <w:rFonts w:ascii="Courier New" w:cs="Courier New" w:eastAsia="Courier New" w:hAnsi="Courier New"/>
          <w:sz w:val="19"/>
          <w:szCs w:val="19"/>
        </w:rPr>
        <w:t xml:space="preserve">S2(config)#enable secret cisco</w:t>
      </w:r>
      <w:r>
        <w:rPr>
          <w:rFonts w:ascii="Courier New" w:cs="Courier New" w:eastAsia="Courier New" w:hAnsi="Courier New"/>
          <w:sz w:val="19"/>
          <w:szCs w:val="19"/>
        </w:rPr>
        <w:br/>
        <w:t xml:space="preserve">S2(config)#line console 0</w:t>
      </w:r>
      <w:r>
        <w:rPr>
          <w:rFonts w:ascii="Courier New" w:cs="Courier New" w:eastAsia="Courier New" w:hAnsi="Courier New"/>
          <w:sz w:val="19"/>
          <w:szCs w:val="19"/>
        </w:rPr>
        <w:br/>
        <w:t xml:space="preserve">S2(config-line)#pass cisco</w:t>
      </w:r>
      <w:r>
        <w:rPr>
          <w:rFonts w:ascii="Courier New" w:cs="Courier New" w:eastAsia="Courier New" w:hAnsi="Courier New"/>
          <w:sz w:val="19"/>
          <w:szCs w:val="19"/>
        </w:rPr>
        <w:br/>
        <w:t xml:space="preserve">S2(config-line)#login</w:t>
      </w:r>
      <w:r>
        <w:rPr>
          <w:rFonts w:ascii="Courier New" w:cs="Courier New" w:eastAsia="Courier New" w:hAnsi="Courier New"/>
          <w:sz w:val="19"/>
          <w:szCs w:val="19"/>
        </w:rPr>
        <w:br/>
        <w:t xml:space="preserve">S2(config-line)#exit</w:t>
      </w:r>
      <w:r>
        <w:rPr>
          <w:rFonts w:ascii="Courier New" w:cs="Courier New" w:eastAsia="Courier New" w:hAnsi="Courier New"/>
          <w:sz w:val="19"/>
          <w:szCs w:val="19"/>
        </w:rPr>
        <w:br/>
        <w:t xml:space="preserve">S2(config)#service password-encryption</w:t>
      </w:r>
    </w:p>
    <w:p>
      <w:pPr>
        <w:spacing w:after="150" w:before="200"/>
        <w:jc w:val="both"/>
      </w:pPr>
      <w:r>
        <w:rPr>
          <w:sz w:val="24"/>
          <w:szCs w:val="24"/>
        </w:rPr>
        <w:t xml:space="preserve">The running configuration on R-Center confirms that the passwords are stored in encrypted form rather than plain text, using type 7 encryption for the console password and type 5 (MD5) hashing for the enable secret:</w:t>
      </w:r>
    </w:p>
    <w:p>
      <w:pPr>
        <w:shd w:fill="F2F2F2" w:val="clear"/>
        <w:spacing w:after="200"/>
      </w:pPr>
      <w:r>
        <w:rPr>
          <w:rFonts w:ascii="Courier New" w:cs="Courier New" w:eastAsia="Courier New" w:hAnsi="Courier New"/>
          <w:sz w:val="19"/>
          <w:szCs w:val="19"/>
        </w:rPr>
        <w:t xml:space="preserve">line con 0</w:t>
      </w:r>
      <w:r>
        <w:rPr>
          <w:rFonts w:ascii="Courier New" w:cs="Courier New" w:eastAsia="Courier New" w:hAnsi="Courier New"/>
          <w:sz w:val="19"/>
          <w:szCs w:val="19"/>
        </w:rPr>
        <w:br/>
        <w:t xml:space="preserve"> password 7 0822455D0A16</w:t>
      </w:r>
      <w:r>
        <w:rPr>
          <w:rFonts w:ascii="Courier New" w:cs="Courier New" w:eastAsia="Courier New" w:hAnsi="Courier New"/>
          <w:sz w:val="19"/>
          <w:szCs w:val="19"/>
        </w:rPr>
        <w:br/>
        <w:t xml:space="preserve"> login</w:t>
      </w:r>
      <w:r>
        <w:rPr>
          <w:rFonts w:ascii="Courier New" w:cs="Courier New" w:eastAsia="Courier New" w:hAnsi="Courier New"/>
          <w:sz w:val="19"/>
          <w:szCs w:val="19"/>
        </w:rPr>
        <w:br/>
        <w:t xml:space="preserve">!</w:t>
      </w:r>
      <w:r>
        <w:rPr>
          <w:rFonts w:ascii="Courier New" w:cs="Courier New" w:eastAsia="Courier New" w:hAnsi="Courier New"/>
          <w:sz w:val="19"/>
          <w:szCs w:val="19"/>
        </w:rPr>
        <w:br/>
        <w:t xml:space="preserve">enable secret 5 $1$mERr$hx5rVt7rPNoS4wqbXKX7m0</w:t>
      </w:r>
    </w:p>
    <w:p>
      <w:pPr>
        <w:spacing w:after="150" w:before="200"/>
        <w:jc w:val="both"/>
      </w:pPr>
      <w:r>
        <w:rPr>
          <w:sz w:val="24"/>
          <w:szCs w:val="24"/>
        </w:rPr>
        <w:t xml:space="preserve">Console login was verified on R-Center, prompting for the configured password before granting privileged EXEC access:</w:t>
      </w:r>
    </w:p>
    <w:p>
      <w:pPr>
        <w:shd w:fill="F2F2F2" w:val="clear"/>
        <w:spacing w:after="200"/>
      </w:pPr>
      <w:r>
        <w:rPr>
          <w:rFonts w:ascii="Courier New" w:cs="Courier New" w:eastAsia="Courier New" w:hAnsi="Courier New"/>
          <w:sz w:val="19"/>
          <w:szCs w:val="19"/>
        </w:rPr>
        <w:t xml:space="preserve">Password:</w:t>
      </w:r>
      <w:r>
        <w:rPr>
          <w:rFonts w:ascii="Courier New" w:cs="Courier New" w:eastAsia="Courier New" w:hAnsi="Courier New"/>
          <w:sz w:val="19"/>
          <w:szCs w:val="19"/>
        </w:rPr>
        <w:br/>
        <w:t xml:space="preserve">R-Center&gt;en</w:t>
      </w:r>
      <w:r>
        <w:rPr>
          <w:rFonts w:ascii="Courier New" w:cs="Courier New" w:eastAsia="Courier New" w:hAnsi="Courier New"/>
          <w:sz w:val="19"/>
          <w:szCs w:val="19"/>
        </w:rPr>
        <w:br/>
        <w:t xml:space="preserve">Password:</w:t>
      </w:r>
      <w:r>
        <w:rPr>
          <w:rFonts w:ascii="Courier New" w:cs="Courier New" w:eastAsia="Courier New" w:hAnsi="Courier New"/>
          <w:sz w:val="19"/>
          <w:szCs w:val="19"/>
        </w:rPr>
        <w:br/>
        <w:t xml:space="preserve">R-Center#</w:t>
      </w:r>
    </w:p>
    <w:p>
      <w:pPr>
        <w:pageBreakBefore/>
        <w:spacing w:after="300"/>
        <w:jc w:val="center"/>
      </w:pPr>
      <w:r>
        <w:rPr>
          <w:b/>
          <w:bCs/>
          <w:sz w:val="32"/>
          <w:szCs w:val="32"/>
        </w:rPr>
        <w:t xml:space="preserve">Remote Access - SSH Configuration</w:t>
      </w:r>
    </w:p>
    <w:p>
      <w:pPr>
        <w:spacing w:after="200"/>
        <w:jc w:val="both"/>
      </w:pPr>
      <w:r>
        <w:rPr>
          <w:sz w:val="24"/>
          <w:szCs w:val="24"/>
        </w:rPr>
        <w:t xml:space="preserve">SSH was configured for secure remote management of the switches, replacing plaintext Telnet access. This required setting a domain name, generating an RSA key pair, creating a local user account, and restricting the VTY lines to use local login. Example configuration on switch S2:</w:t>
      </w:r>
    </w:p>
    <w:p>
      <w:pPr>
        <w:shd w:fill="F2F2F2" w:val="clear"/>
        <w:spacing w:after="200"/>
      </w:pPr>
      <w:r>
        <w:rPr>
          <w:rFonts w:ascii="Courier New" w:cs="Courier New" w:eastAsia="Courier New" w:hAnsi="Courier New"/>
          <w:sz w:val="19"/>
          <w:szCs w:val="19"/>
        </w:rPr>
        <w:t xml:space="preserve">S2(config)#ip domain name cisco.com</w:t>
      </w:r>
      <w:r>
        <w:rPr>
          <w:rFonts w:ascii="Courier New" w:cs="Courier New" w:eastAsia="Courier New" w:hAnsi="Courier New"/>
          <w:sz w:val="19"/>
          <w:szCs w:val="19"/>
        </w:rPr>
        <w:br/>
        <w:t xml:space="preserve">S2(config)#crypto key generate rsa</w:t>
      </w:r>
      <w:r>
        <w:rPr>
          <w:rFonts w:ascii="Courier New" w:cs="Courier New" w:eastAsia="Courier New" w:hAnsi="Courier New"/>
          <w:sz w:val="19"/>
          <w:szCs w:val="19"/>
        </w:rPr>
        <w:br/>
        <w:t xml:space="preserve">How many bits in the modulus [512]: 1024</w:t>
      </w:r>
      <w:r>
        <w:rPr>
          <w:rFonts w:ascii="Courier New" w:cs="Courier New" w:eastAsia="Courier New" w:hAnsi="Courier New"/>
          <w:sz w:val="19"/>
          <w:szCs w:val="19"/>
        </w:rPr>
        <w:br/>
        <w:t xml:space="preserve">S2(config)#username cisco secret cisco</w:t>
      </w:r>
      <w:r>
        <w:rPr>
          <w:rFonts w:ascii="Courier New" w:cs="Courier New" w:eastAsia="Courier New" w:hAnsi="Courier New"/>
          <w:sz w:val="19"/>
          <w:szCs w:val="19"/>
        </w:rPr>
        <w:br/>
        <w:t xml:space="preserve">S2(config)#line vty 0 5</w:t>
      </w:r>
      <w:r>
        <w:rPr>
          <w:rFonts w:ascii="Courier New" w:cs="Courier New" w:eastAsia="Courier New" w:hAnsi="Courier New"/>
          <w:sz w:val="19"/>
          <w:szCs w:val="19"/>
        </w:rPr>
        <w:br/>
        <w:t xml:space="preserve">S2(config-line)#login local</w:t>
      </w:r>
      <w:r>
        <w:rPr>
          <w:rFonts w:ascii="Courier New" w:cs="Courier New" w:eastAsia="Courier New" w:hAnsi="Courier New"/>
          <w:sz w:val="19"/>
          <w:szCs w:val="19"/>
        </w:rPr>
        <w:br/>
        <w:t xml:space="preserve">S2(config-line)#transport input all</w:t>
      </w:r>
      <w:r>
        <w:rPr>
          <w:rFonts w:ascii="Courier New" w:cs="Courier New" w:eastAsia="Courier New" w:hAnsi="Courier New"/>
          <w:sz w:val="19"/>
          <w:szCs w:val="19"/>
        </w:rPr>
        <w:br/>
        <w:t xml:space="preserve">S2(config-line)#exit</w:t>
      </w:r>
    </w:p>
    <w:p>
      <w:pPr>
        <w:spacing w:after="150" w:before="200"/>
        <w:jc w:val="both"/>
      </w:pPr>
      <w:r>
        <w:rPr>
          <w:sz w:val="24"/>
          <w:szCs w:val="24"/>
        </w:rPr>
        <w:t xml:space="preserve">SSH access was verified from a PC command prompt by connecting to the routers using their public and private addresses, confirming that remote login succeeds with the configured credentials:</w:t>
      </w:r>
    </w:p>
    <w:p>
      <w:pPr>
        <w:shd w:fill="F2F2F2" w:val="clear"/>
        <w:spacing w:after="200"/>
      </w:pPr>
      <w:r>
        <w:rPr>
          <w:rFonts w:ascii="Courier New" w:cs="Courier New" w:eastAsia="Courier New" w:hAnsi="Courier New"/>
          <w:sz w:val="19"/>
          <w:szCs w:val="19"/>
        </w:rPr>
        <w:t xml:space="preserve">C:\&gt;ssh -l cisco 205.0.0.2</w:t>
      </w:r>
      <w:r>
        <w:rPr>
          <w:rFonts w:ascii="Courier New" w:cs="Courier New" w:eastAsia="Courier New" w:hAnsi="Courier New"/>
          <w:sz w:val="19"/>
          <w:szCs w:val="19"/>
        </w:rPr>
        <w:br/>
        <w:t xml:space="preserve">Password:</w:t>
      </w:r>
      <w:r>
        <w:rPr>
          <w:rFonts w:ascii="Courier New" w:cs="Courier New" w:eastAsia="Courier New" w:hAnsi="Courier New"/>
          <w:sz w:val="19"/>
          <w:szCs w:val="19"/>
        </w:rPr>
        <w:br/>
        <w:t xml:space="preserve">R-ISP&gt;en</w:t>
      </w:r>
      <w:r>
        <w:rPr>
          <w:rFonts w:ascii="Courier New" w:cs="Courier New" w:eastAsia="Courier New" w:hAnsi="Courier New"/>
          <w:sz w:val="19"/>
          <w:szCs w:val="19"/>
        </w:rPr>
        <w:br/>
        <w:t xml:space="preserve">Password:</w:t>
      </w:r>
      <w:r>
        <w:rPr>
          <w:rFonts w:ascii="Courier New" w:cs="Courier New" w:eastAsia="Courier New" w:hAnsi="Courier New"/>
          <w:sz w:val="19"/>
          <w:szCs w:val="19"/>
        </w:rPr>
        <w:br/>
        <w:t xml:space="preserve">R-ISP#exit</w:t>
      </w:r>
      <w:r>
        <w:rPr>
          <w:rFonts w:ascii="Courier New" w:cs="Courier New" w:eastAsia="Courier New" w:hAnsi="Courier New"/>
          <w:sz w:val="19"/>
          <w:szCs w:val="19"/>
        </w:rPr>
        <w:br/>
        <w:t xml:space="preserve">[Connection to 205.0.0.2 closed by foreign host]</w:t>
      </w:r>
      <w:r>
        <w:rPr>
          <w:rFonts w:ascii="Courier New" w:cs="Courier New" w:eastAsia="Courier New" w:hAnsi="Courier New"/>
          <w:sz w:val="19"/>
          <w:szCs w:val="19"/>
        </w:rPr>
        <w:br/>
        <w:t xml:space="preserve">C:\&gt;ssh -l cisco 192.168.1.201</w:t>
      </w:r>
      <w:r>
        <w:rPr>
          <w:rFonts w:ascii="Courier New" w:cs="Courier New" w:eastAsia="Courier New" w:hAnsi="Courier New"/>
          <w:sz w:val="19"/>
          <w:szCs w:val="19"/>
        </w:rPr>
        <w:br/>
        <w:t xml:space="preserve">Password:</w:t>
      </w:r>
      <w:r>
        <w:rPr>
          <w:rFonts w:ascii="Courier New" w:cs="Courier New" w:eastAsia="Courier New" w:hAnsi="Courier New"/>
          <w:sz w:val="19"/>
          <w:szCs w:val="19"/>
        </w:rPr>
        <w:br/>
        <w:t xml:space="preserve">R1&gt;en</w:t>
      </w:r>
      <w:r>
        <w:rPr>
          <w:rFonts w:ascii="Courier New" w:cs="Courier New" w:eastAsia="Courier New" w:hAnsi="Courier New"/>
          <w:sz w:val="19"/>
          <w:szCs w:val="19"/>
        </w:rPr>
        <w:br/>
        <w:t xml:space="preserve">Password:</w:t>
      </w:r>
      <w:r>
        <w:rPr>
          <w:rFonts w:ascii="Courier New" w:cs="Courier New" w:eastAsia="Courier New" w:hAnsi="Courier New"/>
          <w:sz w:val="19"/>
          <w:szCs w:val="19"/>
        </w:rPr>
        <w:br/>
        <w:t xml:space="preserve">R1#exit</w:t>
      </w:r>
      <w:r>
        <w:rPr>
          <w:rFonts w:ascii="Courier New" w:cs="Courier New" w:eastAsia="Courier New" w:hAnsi="Courier New"/>
          <w:sz w:val="19"/>
          <w:szCs w:val="19"/>
        </w:rPr>
        <w:br/>
        <w:t xml:space="preserve">[Connection to 192.168.1.201 closed by foreign host]</w:t>
      </w:r>
    </w:p>
    <w:p>
      <w:pPr>
        <w:pageBreakBefore/>
        <w:spacing w:after="300"/>
        <w:jc w:val="center"/>
      </w:pPr>
      <w:r>
        <w:rPr>
          <w:b/>
          <w:bCs/>
          <w:sz w:val="32"/>
          <w:szCs w:val="32"/>
        </w:rPr>
        <w:t xml:space="preserve">Troubleshooting</w:t>
      </w:r>
    </w:p>
    <w:p>
      <w:pPr>
        <w:spacing w:after="200"/>
        <w:jc w:val="both"/>
      </w:pPr>
      <w:r>
        <w:rPr>
          <w:sz w:val="24"/>
          <w:szCs w:val="24"/>
        </w:rPr>
        <w:t xml:space="preserve">The following checklist summarizes the commands used to validate the network and the expected result for each functional area.</w:t>
      </w:r>
    </w:p>
    <w:tbl>
      <w:tblPr>
        <w:tblW w:type="dxa" w:w="93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dxa" w:w="1870"/>
            <w:shd w:fill="1F4E79" w:val="clear"/>
            <w:vAlign w:val="center"/>
          </w:tcPr>
          <w:p>
            <w:pPr>
              <w:jc w:val="center"/>
            </w:pPr>
            <w:r>
              <w:rPr>
                <w:b/>
                <w:bCs/>
                <w:color w:val="FFFFFF"/>
                <w:sz w:val="18"/>
                <w:szCs w:val="18"/>
              </w:rPr>
              <w:t xml:space="preserve">Area</w:t>
            </w:r>
          </w:p>
        </w:tc>
        <w:tc>
          <w:tcPr>
            <w:tcW w:type="dxa" w:w="3553"/>
            <w:shd w:fill="1F4E79" w:val="clear"/>
            <w:vAlign w:val="center"/>
          </w:tcPr>
          <w:p>
            <w:pPr>
              <w:jc w:val="center"/>
            </w:pPr>
            <w:r>
              <w:rPr>
                <w:b/>
                <w:bCs/>
                <w:color w:val="FFFFFF"/>
                <w:sz w:val="18"/>
                <w:szCs w:val="18"/>
              </w:rPr>
              <w:t xml:space="preserve">Command(s)</w:t>
            </w:r>
          </w:p>
        </w:tc>
        <w:tc>
          <w:tcPr>
            <w:tcW w:type="dxa" w:w="3927"/>
            <w:shd w:fill="1F4E79" w:val="clear"/>
            <w:vAlign w:val="center"/>
          </w:tcPr>
          <w:p>
            <w:pPr>
              <w:jc w:val="center"/>
            </w:pPr>
            <w:r>
              <w:rPr>
                <w:b/>
                <w:bCs/>
                <w:color w:val="FFFFFF"/>
                <w:sz w:val="18"/>
                <w:szCs w:val="18"/>
              </w:rPr>
              <w:t xml:space="preserve">Expected Result</w:t>
            </w:r>
          </w:p>
        </w:tc>
      </w:tr>
      <w:tr>
        <w:tc>
          <w:tcPr>
            <w:tcW w:type="dxa" w:w="1870"/>
            <w:vAlign w:val="center"/>
          </w:tcPr>
          <w:p>
            <w:pPr>
              <w:spacing w:after="40"/>
              <w:jc w:val="left"/>
            </w:pPr>
            <w:r>
              <w:rPr>
                <w:sz w:val="18"/>
                <w:szCs w:val="18"/>
              </w:rPr>
              <w:t xml:space="preserve">Physical topology</w:t>
            </w:r>
          </w:p>
        </w:tc>
        <w:tc>
          <w:tcPr>
            <w:tcW w:type="dxa" w:w="3553"/>
            <w:vAlign w:val="center"/>
          </w:tcPr>
          <w:p>
            <w:pPr>
              <w:spacing w:after="40"/>
              <w:jc w:val="left"/>
            </w:pPr>
            <w:r>
              <w:rPr>
                <w:rFonts w:ascii="Courier New" w:cs="Courier New" w:eastAsia="Courier New" w:hAnsi="Courier New"/>
                <w:sz w:val="18"/>
                <w:szCs w:val="18"/>
              </w:rPr>
              <w:t xml:space="preserve">show cdp neighbors</w:t>
            </w:r>
          </w:p>
        </w:tc>
        <w:tc>
          <w:tcPr>
            <w:tcW w:type="dxa" w:w="3927"/>
            <w:vAlign w:val="center"/>
          </w:tcPr>
          <w:p>
            <w:pPr>
              <w:spacing w:after="40"/>
              <w:jc w:val="left"/>
            </w:pPr>
            <w:r>
              <w:rPr>
                <w:sz w:val="18"/>
                <w:szCs w:val="18"/>
              </w:rPr>
              <w:t xml:space="preserve">Matches documented physical connections</w:t>
            </w:r>
          </w:p>
        </w:tc>
      </w:tr>
      <w:tr>
        <w:tc>
          <w:tcPr>
            <w:tcW w:type="dxa" w:w="1870"/>
            <w:shd w:fill="DCE6F1" w:val="clear"/>
            <w:vAlign w:val="center"/>
          </w:tcPr>
          <w:p>
            <w:pPr>
              <w:spacing w:after="40"/>
              <w:jc w:val="left"/>
            </w:pPr>
            <w:r>
              <w:rPr>
                <w:sz w:val="18"/>
                <w:szCs w:val="18"/>
              </w:rPr>
              <w:t xml:space="preserve">Interfaces</w:t>
            </w:r>
          </w:p>
        </w:tc>
        <w:tc>
          <w:tcPr>
            <w:tcW w:type="dxa" w:w="3553"/>
            <w:shd w:fill="DCE6F1" w:val="clear"/>
            <w:vAlign w:val="center"/>
          </w:tcPr>
          <w:p>
            <w:pPr>
              <w:spacing w:after="40"/>
              <w:jc w:val="left"/>
            </w:pPr>
            <w:r>
              <w:rPr>
                <w:rFonts w:ascii="Courier New" w:cs="Courier New" w:eastAsia="Courier New" w:hAnsi="Courier New"/>
                <w:sz w:val="18"/>
                <w:szCs w:val="18"/>
              </w:rPr>
              <w:t xml:space="preserve">show ip interface brief</w:t>
            </w:r>
          </w:p>
        </w:tc>
        <w:tc>
          <w:tcPr>
            <w:tcW w:type="dxa" w:w="3927"/>
            <w:shd w:fill="DCE6F1" w:val="clear"/>
            <w:vAlign w:val="center"/>
          </w:tcPr>
          <w:p>
            <w:pPr>
              <w:spacing w:after="40"/>
              <w:jc w:val="left"/>
            </w:pPr>
            <w:r>
              <w:rPr>
                <w:sz w:val="18"/>
                <w:szCs w:val="18"/>
              </w:rPr>
              <w:t xml:space="preserve">All expected interfaces up/up</w:t>
            </w:r>
          </w:p>
        </w:tc>
      </w:tr>
      <w:tr>
        <w:tc>
          <w:tcPr>
            <w:tcW w:type="dxa" w:w="1870"/>
            <w:vAlign w:val="center"/>
          </w:tcPr>
          <w:p>
            <w:pPr>
              <w:spacing w:after="40"/>
              <w:jc w:val="left"/>
            </w:pPr>
            <w:r>
              <w:rPr>
                <w:sz w:val="18"/>
                <w:szCs w:val="18"/>
              </w:rPr>
              <w:t xml:space="preserve">VLANs &amp; trunks</w:t>
            </w:r>
          </w:p>
        </w:tc>
        <w:tc>
          <w:tcPr>
            <w:tcW w:type="dxa" w:w="3553"/>
            <w:vAlign w:val="center"/>
          </w:tcPr>
          <w:p>
            <w:pPr>
              <w:spacing w:after="40"/>
              <w:jc w:val="left"/>
            </w:pPr>
            <w:r>
              <w:rPr>
                <w:rFonts w:ascii="Courier New" w:cs="Courier New" w:eastAsia="Courier New" w:hAnsi="Courier New"/>
                <w:sz w:val="18"/>
                <w:szCs w:val="18"/>
              </w:rPr>
              <w:t xml:space="preserve">show vlan brief</w:t>
            </w:r>
          </w:p>
          <w:p>
            <w:pPr>
              <w:spacing w:after="40"/>
              <w:jc w:val="left"/>
            </w:pPr>
            <w:r>
              <w:rPr>
                <w:rFonts w:ascii="Courier New" w:cs="Courier New" w:eastAsia="Courier New" w:hAnsi="Courier New"/>
                <w:sz w:val="18"/>
                <w:szCs w:val="18"/>
              </w:rPr>
              <w:t xml:space="preserve">show interfaces trunk</w:t>
            </w:r>
          </w:p>
        </w:tc>
        <w:tc>
          <w:tcPr>
            <w:tcW w:type="dxa" w:w="3927"/>
            <w:vAlign w:val="center"/>
          </w:tcPr>
          <w:p>
            <w:pPr>
              <w:spacing w:after="40"/>
              <w:jc w:val="left"/>
            </w:pPr>
            <w:r>
              <w:rPr>
                <w:sz w:val="18"/>
                <w:szCs w:val="18"/>
              </w:rPr>
              <w:t xml:space="preserve">Correct VLAN membership; trunks forwarding</w:t>
            </w:r>
          </w:p>
        </w:tc>
      </w:tr>
      <w:tr>
        <w:tc>
          <w:tcPr>
            <w:tcW w:type="dxa" w:w="1870"/>
            <w:shd w:fill="DCE6F1" w:val="clear"/>
            <w:vAlign w:val="center"/>
          </w:tcPr>
          <w:p>
            <w:pPr>
              <w:spacing w:after="40"/>
              <w:jc w:val="left"/>
            </w:pPr>
            <w:r>
              <w:rPr>
                <w:sz w:val="18"/>
                <w:szCs w:val="18"/>
              </w:rPr>
              <w:t xml:space="preserve">EtherChannel</w:t>
            </w:r>
          </w:p>
        </w:tc>
        <w:tc>
          <w:tcPr>
            <w:tcW w:type="dxa" w:w="3553"/>
            <w:shd w:fill="DCE6F1" w:val="clear"/>
            <w:vAlign w:val="center"/>
          </w:tcPr>
          <w:p>
            <w:pPr>
              <w:spacing w:after="40"/>
              <w:jc w:val="left"/>
            </w:pPr>
            <w:r>
              <w:rPr>
                <w:rFonts w:ascii="Courier New" w:cs="Courier New" w:eastAsia="Courier New" w:hAnsi="Courier New"/>
                <w:sz w:val="18"/>
                <w:szCs w:val="18"/>
              </w:rPr>
              <w:t xml:space="preserve">show etherchannel summary</w:t>
            </w:r>
          </w:p>
        </w:tc>
        <w:tc>
          <w:tcPr>
            <w:tcW w:type="dxa" w:w="3927"/>
            <w:shd w:fill="DCE6F1" w:val="clear"/>
            <w:vAlign w:val="center"/>
          </w:tcPr>
          <w:p>
            <w:pPr>
              <w:spacing w:after="40"/>
              <w:jc w:val="left"/>
            </w:pPr>
            <w:r>
              <w:rPr>
                <w:sz w:val="18"/>
                <w:szCs w:val="18"/>
              </w:rPr>
              <w:t xml:space="preserve">Bundled ports shown as (P); channel shown as (SU)</w:t>
            </w:r>
          </w:p>
        </w:tc>
      </w:tr>
      <w:tr>
        <w:tc>
          <w:tcPr>
            <w:tcW w:type="dxa" w:w="1870"/>
            <w:vAlign w:val="center"/>
          </w:tcPr>
          <w:p>
            <w:pPr>
              <w:spacing w:after="40"/>
              <w:jc w:val="left"/>
            </w:pPr>
            <w:r>
              <w:rPr>
                <w:sz w:val="18"/>
                <w:szCs w:val="18"/>
              </w:rPr>
              <w:t xml:space="preserve">Inter-VLAN routing</w:t>
            </w:r>
          </w:p>
        </w:tc>
        <w:tc>
          <w:tcPr>
            <w:tcW w:type="dxa" w:w="3553"/>
            <w:vAlign w:val="center"/>
          </w:tcPr>
          <w:p>
            <w:pPr>
              <w:spacing w:after="40"/>
              <w:jc w:val="left"/>
            </w:pPr>
            <w:r>
              <w:rPr>
                <w:rFonts w:ascii="Courier New" w:cs="Courier New" w:eastAsia="Courier New" w:hAnsi="Courier New"/>
                <w:sz w:val="18"/>
                <w:szCs w:val="18"/>
              </w:rPr>
              <w:t xml:space="preserve">show ip route (MLS0 / Router2)</w:t>
            </w:r>
          </w:p>
        </w:tc>
        <w:tc>
          <w:tcPr>
            <w:tcW w:type="dxa" w:w="3927"/>
            <w:vAlign w:val="center"/>
          </w:tcPr>
          <w:p>
            <w:pPr>
              <w:spacing w:after="40"/>
              <w:jc w:val="left"/>
            </w:pPr>
            <w:r>
              <w:rPr>
                <w:sz w:val="18"/>
                <w:szCs w:val="18"/>
              </w:rPr>
              <w:t xml:space="preserve">All local VLAN subnets listed as connected</w:t>
            </w:r>
          </w:p>
        </w:tc>
      </w:tr>
      <w:tr>
        <w:tc>
          <w:tcPr>
            <w:tcW w:type="dxa" w:w="1870"/>
            <w:shd w:fill="DCE6F1" w:val="clear"/>
            <w:vAlign w:val="center"/>
          </w:tcPr>
          <w:p>
            <w:pPr>
              <w:spacing w:after="40"/>
              <w:jc w:val="left"/>
            </w:pPr>
            <w:r>
              <w:rPr>
                <w:sz w:val="18"/>
                <w:szCs w:val="18"/>
              </w:rPr>
              <w:t xml:space="preserve">OSPF (core only)</w:t>
            </w:r>
          </w:p>
        </w:tc>
        <w:tc>
          <w:tcPr>
            <w:tcW w:type="dxa" w:w="3553"/>
            <w:shd w:fill="DCE6F1" w:val="clear"/>
            <w:vAlign w:val="center"/>
          </w:tcPr>
          <w:p>
            <w:pPr>
              <w:spacing w:after="40"/>
              <w:jc w:val="left"/>
            </w:pPr>
            <w:r>
              <w:rPr>
                <w:rFonts w:ascii="Courier New" w:cs="Courier New" w:eastAsia="Courier New" w:hAnsi="Courier New"/>
                <w:sz w:val="18"/>
                <w:szCs w:val="18"/>
              </w:rPr>
              <w:t xml:space="preserve">show ip ospf neighbor</w:t>
            </w:r>
          </w:p>
          <w:p>
            <w:pPr>
              <w:spacing w:after="40"/>
              <w:jc w:val="left"/>
            </w:pPr>
            <w:r>
              <w:rPr>
                <w:rFonts w:ascii="Courier New" w:cs="Courier New" w:eastAsia="Courier New" w:hAnsi="Courier New"/>
                <w:sz w:val="18"/>
                <w:szCs w:val="18"/>
              </w:rPr>
              <w:t xml:space="preserve">show ip route ospf</w:t>
            </w:r>
          </w:p>
        </w:tc>
        <w:tc>
          <w:tcPr>
            <w:tcW w:type="dxa" w:w="3927"/>
            <w:shd w:fill="DCE6F1" w:val="clear"/>
            <w:vAlign w:val="center"/>
          </w:tcPr>
          <w:p>
            <w:pPr>
              <w:spacing w:after="40"/>
              <w:jc w:val="left"/>
            </w:pPr>
            <w:r>
              <w:rPr>
                <w:sz w:val="18"/>
                <w:szCs w:val="18"/>
              </w:rPr>
              <w:t xml:space="preserve">Expected neighbours in FULL state</w:t>
            </w:r>
          </w:p>
        </w:tc>
      </w:tr>
      <w:tr>
        <w:tc>
          <w:tcPr>
            <w:tcW w:type="dxa" w:w="1870"/>
            <w:vAlign w:val="center"/>
          </w:tcPr>
          <w:p>
            <w:pPr>
              <w:spacing w:after="40"/>
              <w:jc w:val="left"/>
            </w:pPr>
            <w:r>
              <w:rPr>
                <w:sz w:val="18"/>
                <w:szCs w:val="18"/>
              </w:rPr>
              <w:t xml:space="preserve">Static routing (edge routers)</w:t>
            </w:r>
          </w:p>
        </w:tc>
        <w:tc>
          <w:tcPr>
            <w:tcW w:type="dxa" w:w="3553"/>
            <w:vAlign w:val="center"/>
          </w:tcPr>
          <w:p>
            <w:pPr>
              <w:spacing w:after="40"/>
              <w:jc w:val="left"/>
            </w:pPr>
            <w:r>
              <w:rPr>
                <w:rFonts w:ascii="Courier New" w:cs="Courier New" w:eastAsia="Courier New" w:hAnsi="Courier New"/>
                <w:sz w:val="18"/>
                <w:szCs w:val="18"/>
              </w:rPr>
              <w:t xml:space="preserve">show ip route static</w:t>
            </w:r>
          </w:p>
        </w:tc>
        <w:tc>
          <w:tcPr>
            <w:tcW w:type="dxa" w:w="3927"/>
            <w:vAlign w:val="center"/>
          </w:tcPr>
          <w:p>
            <w:pPr>
              <w:spacing w:after="40"/>
              <w:jc w:val="left"/>
            </w:pPr>
            <w:r>
              <w:rPr>
                <w:sz w:val="18"/>
                <w:szCs w:val="18"/>
              </w:rPr>
              <w:t xml:space="preserve">Default route present with correct next-hop</w:t>
            </w:r>
          </w:p>
        </w:tc>
      </w:tr>
      <w:tr>
        <w:tc>
          <w:tcPr>
            <w:tcW w:type="dxa" w:w="1870"/>
            <w:shd w:fill="DCE6F1" w:val="clear"/>
            <w:vAlign w:val="center"/>
          </w:tcPr>
          <w:p>
            <w:pPr>
              <w:spacing w:after="40"/>
              <w:jc w:val="left"/>
            </w:pPr>
            <w:r>
              <w:rPr>
                <w:sz w:val="18"/>
                <w:szCs w:val="18"/>
              </w:rPr>
              <w:t xml:space="preserve">NAT / PAT</w:t>
            </w:r>
          </w:p>
        </w:tc>
        <w:tc>
          <w:tcPr>
            <w:tcW w:type="dxa" w:w="3553"/>
            <w:shd w:fill="DCE6F1" w:val="clear"/>
            <w:vAlign w:val="center"/>
          </w:tcPr>
          <w:p>
            <w:pPr>
              <w:spacing w:after="40"/>
              <w:jc w:val="left"/>
            </w:pPr>
            <w:r>
              <w:rPr>
                <w:rFonts w:ascii="Courier New" w:cs="Courier New" w:eastAsia="Courier New" w:hAnsi="Courier New"/>
                <w:sz w:val="18"/>
                <w:szCs w:val="18"/>
              </w:rPr>
              <w:t xml:space="preserve">show ip nat translations</w:t>
            </w:r>
          </w:p>
          <w:p>
            <w:pPr>
              <w:spacing w:after="40"/>
              <w:jc w:val="left"/>
            </w:pPr>
            <w:r>
              <w:rPr>
                <w:rFonts w:ascii="Courier New" w:cs="Courier New" w:eastAsia="Courier New" w:hAnsi="Courier New"/>
                <w:sz w:val="18"/>
                <w:szCs w:val="18"/>
              </w:rPr>
              <w:t xml:space="preserve">show ip nat statistics</w:t>
            </w:r>
          </w:p>
        </w:tc>
        <w:tc>
          <w:tcPr>
            <w:tcW w:type="dxa" w:w="3927"/>
            <w:shd w:fill="DCE6F1" w:val="clear"/>
            <w:vAlign w:val="center"/>
          </w:tcPr>
          <w:p>
            <w:pPr>
              <w:spacing w:after="40"/>
              <w:jc w:val="left"/>
            </w:pPr>
            <w:r>
              <w:rPr>
                <w:sz w:val="18"/>
                <w:szCs w:val="18"/>
              </w:rPr>
              <w:t xml:space="preserve">Static entries always present; dynamic entries populate under traffic</w:t>
            </w:r>
          </w:p>
        </w:tc>
      </w:tr>
      <w:tr>
        <w:tc>
          <w:tcPr>
            <w:tcW w:type="dxa" w:w="1870"/>
            <w:vAlign w:val="center"/>
          </w:tcPr>
          <w:p>
            <w:pPr>
              <w:spacing w:after="40"/>
              <w:jc w:val="left"/>
            </w:pPr>
            <w:r>
              <w:rPr>
                <w:sz w:val="18"/>
                <w:szCs w:val="18"/>
              </w:rPr>
              <w:t xml:space="preserve">DHCP (Router1)</w:t>
            </w:r>
          </w:p>
        </w:tc>
        <w:tc>
          <w:tcPr>
            <w:tcW w:type="dxa" w:w="3553"/>
            <w:vAlign w:val="center"/>
          </w:tcPr>
          <w:p>
            <w:pPr>
              <w:spacing w:after="40"/>
              <w:jc w:val="left"/>
            </w:pPr>
            <w:r>
              <w:rPr>
                <w:rFonts w:ascii="Courier New" w:cs="Courier New" w:eastAsia="Courier New" w:hAnsi="Courier New"/>
                <w:sz w:val="18"/>
                <w:szCs w:val="18"/>
              </w:rPr>
              <w:t xml:space="preserve">show ip dhcp binding</w:t>
            </w:r>
          </w:p>
        </w:tc>
        <w:tc>
          <w:tcPr>
            <w:tcW w:type="dxa" w:w="3927"/>
            <w:vAlign w:val="center"/>
          </w:tcPr>
          <w:p>
            <w:pPr>
              <w:spacing w:after="40"/>
              <w:jc w:val="left"/>
            </w:pPr>
            <w:r>
              <w:rPr>
                <w:sz w:val="18"/>
                <w:szCs w:val="18"/>
              </w:rPr>
              <w:t xml:space="preserve">Clients leased addresses within the configured pool</w:t>
            </w:r>
          </w:p>
        </w:tc>
      </w:tr>
      <w:tr>
        <w:tc>
          <w:tcPr>
            <w:tcW w:type="dxa" w:w="1870"/>
            <w:shd w:fill="DCE6F1" w:val="clear"/>
            <w:vAlign w:val="center"/>
          </w:tcPr>
          <w:p>
            <w:pPr>
              <w:spacing w:after="40"/>
              <w:jc w:val="left"/>
            </w:pPr>
            <w:r>
              <w:rPr>
                <w:sz w:val="18"/>
                <w:szCs w:val="18"/>
              </w:rPr>
              <w:t xml:space="preserve">End-to-end</w:t>
            </w:r>
          </w:p>
        </w:tc>
        <w:tc>
          <w:tcPr>
            <w:tcW w:type="dxa" w:w="3553"/>
            <w:shd w:fill="DCE6F1" w:val="clear"/>
            <w:vAlign w:val="center"/>
          </w:tcPr>
          <w:p>
            <w:pPr>
              <w:spacing w:after="40"/>
              <w:jc w:val="left"/>
            </w:pPr>
            <w:r>
              <w:rPr>
                <w:rFonts w:ascii="Courier New" w:cs="Courier New" w:eastAsia="Courier New" w:hAnsi="Courier New"/>
                <w:sz w:val="18"/>
                <w:szCs w:val="18"/>
              </w:rPr>
              <w:t xml:space="preserve">ping &lt;translated address&gt;</w:t>
            </w:r>
          </w:p>
        </w:tc>
        <w:tc>
          <w:tcPr>
            <w:tcW w:type="dxa" w:w="3927"/>
            <w:shd w:fill="DCE6F1" w:val="clear"/>
            <w:vAlign w:val="center"/>
          </w:tcPr>
          <w:p>
            <w:pPr>
              <w:spacing w:after="40"/>
              <w:jc w:val="left"/>
            </w:pPr>
            <w:r>
              <w:rPr>
                <w:sz w:val="18"/>
                <w:szCs w:val="18"/>
              </w:rPr>
              <w:t xml:space="preserve">100% success rate between any two sites</w:t>
            </w:r>
          </w:p>
        </w:tc>
      </w:tr>
    </w:tbl>
    <w:p>
      <w:pPr>
        <w:pageBreakBefore/>
        <w:spacing w:after="300"/>
        <w:jc w:val="center"/>
      </w:pPr>
      <w:r>
        <w:rPr>
          <w:b/>
          <w:bCs/>
          <w:sz w:val="32"/>
          <w:szCs w:val="32"/>
        </w:rPr>
        <w:t xml:space="preserve">Conclusion</w:t>
      </w:r>
    </w:p>
    <w:p>
      <w:pPr>
        <w:spacing w:after="200"/>
        <w:jc w:val="both"/>
      </w:pPr>
      <w:r>
        <w:rPr>
          <w:sz w:val="24"/>
          <w:szCs w:val="24"/>
        </w:rPr>
        <w:t xml:space="preserve">This project successfully delivered a complete, working design for the Supply Chain Network, taking it from initial subnetting and IP addressing all the way through to a secured, fully routed, and verified infrastructure. Each stage of the network, from VLAN segmentation and EtherChannel at the access layer, to OSPF routing and NAT/PAT translation at the network edge, was implemented and tested to confirm that it behaves as intended.</w:t>
      </w:r>
    </w:p>
    <w:p>
      <w:pPr>
        <w:spacing w:after="200"/>
        <w:jc w:val="both"/>
      </w:pPr>
      <w:r>
        <w:rPr>
          <w:sz w:val="24"/>
          <w:szCs w:val="24"/>
        </w:rPr>
        <w:t xml:space="preserve">Beyond connectivity, the project also placed emphasis on security and manageability, through encrypted passwords, restricted SSH-based remote access, and a structured management VLAN, reflecting practices that are expected in real enterprise environments. The troubleshooting checklist further ensured that every functional area of the network, from the physical layer up to end-to-end reachability, could be verified and revalidated with confidence.</w:t>
      </w:r>
    </w:p>
    <w:p>
      <w:pPr>
        <w:spacing w:after="200"/>
        <w:jc w:val="both"/>
      </w:pPr>
      <w:r>
        <w:rPr>
          <w:sz w:val="24"/>
          <w:szCs w:val="24"/>
        </w:rPr>
        <w:t xml:space="preserve">Overall, this project provided valuable hands-on experience in designing, implementing, and securing an enterprise-scale network using Cisco Packet Tracer, and reinforced core networking concepts that form the foundation for real-world network administration and support roles.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a42fc4ab3a97ddb6e74f99039dc87567f8c02c5.png"/><Relationship Id="rId8" Type="http://schemas.openxmlformats.org/officeDocument/2006/relationships/image" Target="media/a9bbad4d95a69c6f038068a461fe23a10dae1acb.png"/><Relationship Id="rId9" Type="http://schemas.openxmlformats.org/officeDocument/2006/relationships/image" Target="media/91c63e097448382226ecf062a202fe793d7a039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2026-09-09T00:58:15.370Z</dcterms:created>
  <dcterms:modified xsi:type="dcterms:W3CDTF">2026-09-09T00:58:15.381Z</dcterms:modified>
</cp:coreProperties>
</file>

<file path=docProps/custom.xml><?xml version="1.0" encoding="utf-8"?>
<Properties xmlns="http://schemas.openxmlformats.org/officeDocument/2006/custom-properties" xmlns:vt="http://schemas.openxmlformats.org/officeDocument/2006/docPropsVTypes"/>
</file>