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86" w:rsidRPr="00172C66" w:rsidRDefault="00C72886" w:rsidP="007E0012">
      <w:pPr>
        <w:pStyle w:val="a3"/>
        <w:shd w:val="clear" w:color="auto" w:fill="FFFFFF"/>
        <w:spacing w:before="0" w:beforeAutospacing="0" w:after="0"/>
        <w:jc w:val="center"/>
        <w:textAlignment w:val="baseline"/>
        <w:rPr>
          <w:rFonts w:ascii="Georgia" w:hAnsi="Georgia"/>
          <w:b/>
          <w:bCs/>
          <w:color w:val="232629"/>
          <w:sz w:val="40"/>
          <w:szCs w:val="40"/>
        </w:rPr>
      </w:pPr>
      <w:r w:rsidRPr="00172C66">
        <w:rPr>
          <w:rFonts w:ascii="Georgia" w:hAnsi="Georgia"/>
          <w:b/>
          <w:bCs/>
          <w:color w:val="232629"/>
          <w:sz w:val="40"/>
          <w:szCs w:val="40"/>
        </w:rPr>
        <w:t xml:space="preserve">How do you convert nonlinear to </w:t>
      </w:r>
      <w:bookmarkStart w:id="0" w:name="_GoBack"/>
      <w:bookmarkEnd w:id="0"/>
      <w:r w:rsidRPr="00172C66">
        <w:rPr>
          <w:rFonts w:ascii="Georgia" w:hAnsi="Georgia"/>
          <w:b/>
          <w:bCs/>
          <w:color w:val="232629"/>
          <w:sz w:val="40"/>
          <w:szCs w:val="40"/>
        </w:rPr>
        <w:t>linear</w:t>
      </w:r>
      <w:r w:rsidR="007E0012" w:rsidRPr="00172C66">
        <w:rPr>
          <w:rFonts w:ascii="Georgia" w:hAnsi="Georgia"/>
          <w:b/>
          <w:bCs/>
          <w:color w:val="232629"/>
          <w:sz w:val="40"/>
          <w:szCs w:val="40"/>
        </w:rPr>
        <w:t>?</w:t>
      </w:r>
    </w:p>
    <w:p w:rsidR="00C72886" w:rsidRPr="007E0012" w:rsidRDefault="00C72886" w:rsidP="007E0012">
      <w:pPr>
        <w:pStyle w:val="a3"/>
        <w:shd w:val="clear" w:color="auto" w:fill="FFFFFF"/>
        <w:spacing w:before="0" w:beforeAutospacing="0" w:after="0"/>
        <w:jc w:val="center"/>
        <w:textAlignment w:val="baseline"/>
        <w:rPr>
          <w:rFonts w:ascii="Georgia" w:hAnsi="Georgia"/>
          <w:color w:val="232629"/>
          <w:sz w:val="36"/>
          <w:szCs w:val="36"/>
        </w:rPr>
      </w:pPr>
      <w:r w:rsidRPr="007E0012">
        <w:rPr>
          <w:rFonts w:ascii="Georgia" w:hAnsi="Georgia"/>
          <w:color w:val="232629"/>
          <w:sz w:val="36"/>
          <w:szCs w:val="36"/>
        </w:rPr>
        <w:t>How would you go about converting </w:t>
      </w:r>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r w:rsidRPr="007E0012">
        <w:rPr>
          <w:rStyle w:val="mo"/>
          <w:rFonts w:ascii="MathJax_Main" w:hAnsi="MathJax_Main"/>
          <w:color w:val="232629"/>
          <w:sz w:val="26"/>
          <w:szCs w:val="28"/>
          <w:bdr w:val="none" w:sz="0" w:space="0" w:color="auto" w:frame="1"/>
        </w:rPr>
        <w:t>−</w:t>
      </w:r>
      <w:r w:rsidRPr="007E0012">
        <w:rPr>
          <w:rStyle w:val="mi"/>
          <w:rFonts w:ascii="MathJax_Math-italic" w:hAnsi="MathJax_Math-italic"/>
          <w:color w:val="232629"/>
          <w:sz w:val="26"/>
          <w:szCs w:val="28"/>
          <w:bdr w:val="none" w:sz="0" w:space="0" w:color="auto" w:frame="1"/>
        </w:rPr>
        <w:t>x</w:t>
      </w:r>
      <w:r w:rsidRPr="007E0012">
        <w:rPr>
          <w:rStyle w:val="mjxassistivemathml"/>
          <w:rFonts w:ascii="inherit" w:hAnsi="inherit"/>
          <w:color w:val="232629"/>
          <w:sz w:val="31"/>
          <w:szCs w:val="36"/>
          <w:bdr w:val="none" w:sz="0" w:space="0" w:color="auto" w:frame="1"/>
        </w:rPr>
        <w:t>1y=x2+ab−x</w:t>
      </w:r>
      <w:r w:rsidRPr="007E0012">
        <w:rPr>
          <w:rFonts w:ascii="Georgia" w:hAnsi="Georgia"/>
          <w:color w:val="232629"/>
          <w:sz w:val="36"/>
          <w:szCs w:val="36"/>
        </w:rPr>
        <w:t> into linear form. I know how you would normally go about solving this type of problem but I fail to make any progress on this one.</w:t>
      </w:r>
    </w:p>
    <w:p w:rsidR="00C72886" w:rsidRPr="007E0012" w:rsidRDefault="00C72886" w:rsidP="007E0012">
      <w:pPr>
        <w:pStyle w:val="a3"/>
        <w:shd w:val="clear" w:color="auto" w:fill="FFFFFF"/>
        <w:spacing w:before="0" w:beforeAutospacing="0" w:after="0"/>
        <w:jc w:val="center"/>
        <w:textAlignment w:val="baseline"/>
        <w:rPr>
          <w:rFonts w:ascii="Georgia" w:hAnsi="Georgia"/>
          <w:color w:val="232629"/>
          <w:sz w:val="36"/>
          <w:szCs w:val="36"/>
        </w:rPr>
      </w:pPr>
      <w:r w:rsidRPr="007E0012">
        <w:rPr>
          <w:rFonts w:ascii="Georgia" w:hAnsi="Georgia"/>
          <w:color w:val="232629"/>
          <w:sz w:val="36"/>
          <w:szCs w:val="36"/>
        </w:rPr>
        <w:t>I have to make it in the form </w:t>
      </w:r>
      <w:r w:rsidRPr="007E0012">
        <w:rPr>
          <w:rStyle w:val="mi"/>
          <w:rFonts w:ascii="MathJax_Math-italic" w:hAnsi="MathJax_Math-italic"/>
          <w:color w:val="232629"/>
          <w:sz w:val="33"/>
          <w:szCs w:val="40"/>
          <w:bdr w:val="none" w:sz="0" w:space="0" w:color="auto" w:frame="1"/>
        </w:rPr>
        <w:t>Y</w:t>
      </w:r>
      <w:r w:rsidRPr="007E0012">
        <w:rPr>
          <w:rStyle w:val="mo"/>
          <w:rFonts w:ascii="MathJax_Main" w:hAnsi="MathJax_Main"/>
          <w:color w:val="232629"/>
          <w:sz w:val="33"/>
          <w:szCs w:val="40"/>
          <w:bdr w:val="none" w:sz="0" w:space="0" w:color="auto" w:frame="1"/>
        </w:rPr>
        <w:t>=</w:t>
      </w:r>
      <w:proofErr w:type="spellStart"/>
      <w:r w:rsidRPr="007E0012">
        <w:rPr>
          <w:rStyle w:val="mi"/>
          <w:rFonts w:ascii="MathJax_Math-italic" w:hAnsi="MathJax_Math-italic"/>
          <w:color w:val="232629"/>
          <w:sz w:val="33"/>
          <w:szCs w:val="40"/>
          <w:bdr w:val="none" w:sz="0" w:space="0" w:color="auto" w:frame="1"/>
        </w:rPr>
        <w:t>mX</w:t>
      </w:r>
      <w:r w:rsidRPr="007E0012">
        <w:rPr>
          <w:rStyle w:val="mo"/>
          <w:rFonts w:ascii="MathJax_Main" w:hAnsi="MathJax_Main"/>
          <w:color w:val="232629"/>
          <w:sz w:val="33"/>
          <w:szCs w:val="40"/>
          <w:bdr w:val="none" w:sz="0" w:space="0" w:color="auto" w:frame="1"/>
        </w:rPr>
        <w:t>+</w:t>
      </w:r>
      <w:proofErr w:type="gramStart"/>
      <w:r w:rsidRPr="007E0012">
        <w:rPr>
          <w:rStyle w:val="mi"/>
          <w:rFonts w:ascii="MathJax_Math-italic" w:hAnsi="MathJax_Math-italic"/>
          <w:color w:val="232629"/>
          <w:sz w:val="33"/>
          <w:szCs w:val="40"/>
          <w:bdr w:val="none" w:sz="0" w:space="0" w:color="auto" w:frame="1"/>
        </w:rPr>
        <w:t>c</w:t>
      </w:r>
      <w:r w:rsidRPr="007E0012">
        <w:rPr>
          <w:rStyle w:val="mjxassistivemathml"/>
          <w:rFonts w:ascii="inherit" w:hAnsi="inherit"/>
          <w:color w:val="232629"/>
          <w:sz w:val="31"/>
          <w:szCs w:val="36"/>
          <w:bdr w:val="none" w:sz="0" w:space="0" w:color="auto" w:frame="1"/>
        </w:rPr>
        <w:t>Y</w:t>
      </w:r>
      <w:proofErr w:type="spellEnd"/>
      <w:r w:rsidRPr="007E0012">
        <w:rPr>
          <w:rStyle w:val="mjxassistivemathml"/>
          <w:rFonts w:ascii="inherit" w:hAnsi="inherit"/>
          <w:color w:val="232629"/>
          <w:sz w:val="31"/>
          <w:szCs w:val="36"/>
          <w:bdr w:val="none" w:sz="0" w:space="0" w:color="auto" w:frame="1"/>
        </w:rPr>
        <w:t>=</w:t>
      </w:r>
      <w:proofErr w:type="spellStart"/>
      <w:proofErr w:type="gramEnd"/>
      <w:r w:rsidRPr="007E0012">
        <w:rPr>
          <w:rStyle w:val="mjxassistivemathml"/>
          <w:rFonts w:ascii="inherit" w:hAnsi="inherit"/>
          <w:color w:val="232629"/>
          <w:sz w:val="31"/>
          <w:szCs w:val="36"/>
          <w:bdr w:val="none" w:sz="0" w:space="0" w:color="auto" w:frame="1"/>
        </w:rPr>
        <w:t>mX+c</w:t>
      </w:r>
      <w:proofErr w:type="spellEnd"/>
    </w:p>
    <w:p w:rsidR="00C72886" w:rsidRPr="007E0012" w:rsidRDefault="00C72886" w:rsidP="007E0012">
      <w:pPr>
        <w:pStyle w:val="a3"/>
        <w:shd w:val="clear" w:color="auto" w:fill="FFFFFF"/>
        <w:spacing w:before="0" w:beforeAutospacing="0" w:after="0"/>
        <w:jc w:val="center"/>
        <w:textAlignment w:val="baseline"/>
        <w:rPr>
          <w:rFonts w:ascii="Georgia" w:hAnsi="Georgia"/>
          <w:color w:val="232629"/>
          <w:sz w:val="36"/>
          <w:szCs w:val="36"/>
        </w:rPr>
      </w:pPr>
      <w:proofErr w:type="gramStart"/>
      <w:r w:rsidRPr="007E0012">
        <w:rPr>
          <w:rFonts w:ascii="Georgia" w:hAnsi="Georgia"/>
          <w:color w:val="232629"/>
          <w:sz w:val="36"/>
          <w:szCs w:val="36"/>
        </w:rPr>
        <w:t>where</w:t>
      </w:r>
      <w:proofErr w:type="gramEnd"/>
      <w:r w:rsidRPr="007E0012">
        <w:rPr>
          <w:rFonts w:ascii="Georgia" w:hAnsi="Georgia"/>
          <w:color w:val="232629"/>
          <w:sz w:val="36"/>
          <w:szCs w:val="36"/>
        </w:rPr>
        <w:t>, </w:t>
      </w:r>
      <w:r w:rsidRPr="007E0012">
        <w:rPr>
          <w:rStyle w:val="mi"/>
          <w:rFonts w:ascii="MathJax_Math-italic" w:hAnsi="MathJax_Math-italic"/>
          <w:color w:val="232629"/>
          <w:sz w:val="33"/>
          <w:szCs w:val="40"/>
          <w:bdr w:val="none" w:sz="0" w:space="0" w:color="auto" w:frame="1"/>
        </w:rPr>
        <w:t>Y</w:t>
      </w:r>
      <w:r w:rsidRPr="007E0012">
        <w:rPr>
          <w:rStyle w:val="mjxassistivemathml"/>
          <w:rFonts w:ascii="inherit" w:hAnsi="inherit"/>
          <w:color w:val="232629"/>
          <w:sz w:val="31"/>
          <w:szCs w:val="36"/>
          <w:bdr w:val="none" w:sz="0" w:space="0" w:color="auto" w:frame="1"/>
        </w:rPr>
        <w:t>Y</w:t>
      </w:r>
      <w:r w:rsidRPr="007E0012">
        <w:rPr>
          <w:rFonts w:ascii="Georgia" w:hAnsi="Georgia"/>
          <w:color w:val="232629"/>
          <w:sz w:val="36"/>
          <w:szCs w:val="36"/>
        </w:rPr>
        <w:t> and </w:t>
      </w:r>
      <w:r w:rsidRPr="007E0012">
        <w:rPr>
          <w:rStyle w:val="mi"/>
          <w:rFonts w:ascii="MathJax_Math-italic" w:hAnsi="MathJax_Math-italic"/>
          <w:color w:val="232629"/>
          <w:sz w:val="33"/>
          <w:szCs w:val="40"/>
          <w:bdr w:val="none" w:sz="0" w:space="0" w:color="auto" w:frame="1"/>
        </w:rPr>
        <w:t>X</w:t>
      </w:r>
      <w:r w:rsidRPr="007E0012">
        <w:rPr>
          <w:rStyle w:val="mjxassistivemathml"/>
          <w:rFonts w:ascii="inherit" w:hAnsi="inherit"/>
          <w:color w:val="232629"/>
          <w:sz w:val="31"/>
          <w:szCs w:val="36"/>
          <w:bdr w:val="none" w:sz="0" w:space="0" w:color="auto" w:frame="1"/>
        </w:rPr>
        <w:t>X</w:t>
      </w:r>
      <w:r w:rsidRPr="007E0012">
        <w:rPr>
          <w:rFonts w:ascii="Georgia" w:hAnsi="Georgia"/>
          <w:color w:val="232629"/>
          <w:sz w:val="36"/>
          <w:szCs w:val="36"/>
        </w:rPr>
        <w:t> are in terms of </w:t>
      </w:r>
      <w:r w:rsidRPr="007E0012">
        <w:rPr>
          <w:rStyle w:val="mi"/>
          <w:rFonts w:ascii="MathJax_Math-italic" w:hAnsi="MathJax_Math-italic"/>
          <w:color w:val="232629"/>
          <w:sz w:val="33"/>
          <w:szCs w:val="40"/>
          <w:bdr w:val="none" w:sz="0" w:space="0" w:color="auto" w:frame="1"/>
        </w:rPr>
        <w:t>x</w:t>
      </w:r>
      <w:r w:rsidRPr="007E0012">
        <w:rPr>
          <w:rStyle w:val="mjxassistivemathml"/>
          <w:rFonts w:ascii="inherit" w:hAnsi="inherit"/>
          <w:color w:val="232629"/>
          <w:sz w:val="31"/>
          <w:szCs w:val="36"/>
          <w:bdr w:val="none" w:sz="0" w:space="0" w:color="auto" w:frame="1"/>
        </w:rPr>
        <w:t>x</w:t>
      </w:r>
      <w:r w:rsidRPr="007E0012">
        <w:rPr>
          <w:rFonts w:ascii="Georgia" w:hAnsi="Georgia"/>
          <w:color w:val="232629"/>
          <w:sz w:val="36"/>
          <w:szCs w:val="36"/>
        </w:rPr>
        <w:t> and </w:t>
      </w:r>
      <w:proofErr w:type="spellStart"/>
      <w:r w:rsidRPr="007E0012">
        <w:rPr>
          <w:rStyle w:val="mi"/>
          <w:rFonts w:ascii="MathJax_Math-italic" w:hAnsi="MathJax_Math-italic"/>
          <w:color w:val="232629"/>
          <w:sz w:val="33"/>
          <w:szCs w:val="40"/>
          <w:bdr w:val="none" w:sz="0" w:space="0" w:color="auto" w:frame="1"/>
        </w:rPr>
        <w:t>y</w:t>
      </w:r>
      <w:r w:rsidRPr="007E0012">
        <w:rPr>
          <w:rStyle w:val="mjxassistivemathml"/>
          <w:rFonts w:ascii="inherit" w:hAnsi="inherit"/>
          <w:color w:val="232629"/>
          <w:sz w:val="31"/>
          <w:szCs w:val="36"/>
          <w:bdr w:val="none" w:sz="0" w:space="0" w:color="auto" w:frame="1"/>
        </w:rPr>
        <w:t>y</w:t>
      </w:r>
      <w:proofErr w:type="spellEnd"/>
      <w:r w:rsidRPr="007E0012">
        <w:rPr>
          <w:rFonts w:ascii="Georgia" w:hAnsi="Georgia"/>
          <w:color w:val="232629"/>
          <w:sz w:val="36"/>
          <w:szCs w:val="36"/>
        </w:rPr>
        <w:t> (the variables) without a and b (the constants); m and c are in terms of a and b (the constants) without x and y (the variables).</w:t>
      </w:r>
    </w:p>
    <w:p w:rsidR="00C72886" w:rsidRPr="007E0012" w:rsidRDefault="00C72886" w:rsidP="007E0012">
      <w:pPr>
        <w:pStyle w:val="a3"/>
        <w:shd w:val="clear" w:color="auto" w:fill="FFFFFF"/>
        <w:spacing w:before="0" w:beforeAutospacing="0" w:after="0"/>
        <w:jc w:val="center"/>
        <w:textAlignment w:val="baseline"/>
        <w:rPr>
          <w:rFonts w:ascii="Georgia" w:hAnsi="Georgia"/>
          <w:color w:val="232629"/>
          <w:sz w:val="36"/>
          <w:szCs w:val="36"/>
        </w:rPr>
      </w:pPr>
      <w:proofErr w:type="gramStart"/>
      <w:r w:rsidRPr="007E0012">
        <w:rPr>
          <w:rFonts w:ascii="Georgia" w:hAnsi="Georgia"/>
          <w:color w:val="232629"/>
          <w:sz w:val="36"/>
          <w:szCs w:val="36"/>
        </w:rPr>
        <w:t>I'm</w:t>
      </w:r>
      <w:proofErr w:type="gramEnd"/>
      <w:r w:rsidRPr="007E0012">
        <w:rPr>
          <w:rFonts w:ascii="Georgia" w:hAnsi="Georgia"/>
          <w:color w:val="232629"/>
          <w:sz w:val="36"/>
          <w:szCs w:val="36"/>
        </w:rPr>
        <w:t xml:space="preserve"> having trouble separating the </w:t>
      </w:r>
      <w:r w:rsidRPr="007E0012">
        <w:rPr>
          <w:rStyle w:val="mi"/>
          <w:rFonts w:ascii="MathJax_Math-italic" w:hAnsi="MathJax_Math-italic"/>
          <w:color w:val="232629"/>
          <w:sz w:val="33"/>
          <w:szCs w:val="40"/>
          <w:bdr w:val="none" w:sz="0" w:space="0" w:color="auto" w:frame="1"/>
        </w:rPr>
        <w:t>a</w:t>
      </w:r>
      <w:r w:rsidRPr="007E0012">
        <w:rPr>
          <w:rStyle w:val="mjxassistivemathml"/>
          <w:rFonts w:ascii="inherit" w:hAnsi="inherit"/>
          <w:color w:val="232629"/>
          <w:sz w:val="31"/>
          <w:szCs w:val="36"/>
          <w:bdr w:val="none" w:sz="0" w:space="0" w:color="auto" w:frame="1"/>
        </w:rPr>
        <w:t>a</w:t>
      </w:r>
      <w:r w:rsidRPr="007E0012">
        <w:rPr>
          <w:rFonts w:ascii="Georgia" w:hAnsi="Georgia"/>
          <w:color w:val="232629"/>
          <w:sz w:val="36"/>
          <w:szCs w:val="36"/>
        </w:rPr>
        <w:t> and </w:t>
      </w:r>
      <w:r w:rsidRPr="007E0012">
        <w:rPr>
          <w:rStyle w:val="mi"/>
          <w:rFonts w:ascii="MathJax_Math-italic" w:hAnsi="MathJax_Math-italic"/>
          <w:color w:val="232629"/>
          <w:sz w:val="33"/>
          <w:szCs w:val="40"/>
          <w:bdr w:val="none" w:sz="0" w:space="0" w:color="auto" w:frame="1"/>
        </w:rPr>
        <w:t>x</w:t>
      </w:r>
      <w:r w:rsidRPr="007E0012">
        <w:rPr>
          <w:rStyle w:val="mjxassistivemathml"/>
          <w:rFonts w:ascii="inherit" w:hAnsi="inherit"/>
          <w:color w:val="232629"/>
          <w:sz w:val="31"/>
          <w:szCs w:val="36"/>
          <w:bdr w:val="none" w:sz="0" w:space="0" w:color="auto" w:frame="1"/>
        </w:rPr>
        <w:t>x</w:t>
      </w:r>
      <w:r w:rsidRPr="007E0012">
        <w:rPr>
          <w:rFonts w:ascii="Georgia" w:hAnsi="Georgia"/>
          <w:color w:val="232629"/>
          <w:sz w:val="36"/>
          <w:szCs w:val="36"/>
        </w:rPr>
        <w:t> in the </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r w:rsidRPr="007E0012">
        <w:rPr>
          <w:rStyle w:val="mo"/>
          <w:rFonts w:ascii="MathJax_Main" w:hAnsi="MathJax_Main"/>
          <w:color w:val="232629"/>
          <w:sz w:val="26"/>
          <w:szCs w:val="28"/>
          <w:bdr w:val="none" w:sz="0" w:space="0" w:color="auto" w:frame="1"/>
        </w:rPr>
        <w:t>−</w:t>
      </w:r>
      <w:proofErr w:type="spellStart"/>
      <w:r w:rsidRPr="007E0012">
        <w:rPr>
          <w:rStyle w:val="mi"/>
          <w:rFonts w:ascii="MathJax_Math-italic" w:hAnsi="MathJax_Math-italic"/>
          <w:color w:val="232629"/>
          <w:sz w:val="26"/>
          <w:szCs w:val="28"/>
          <w:bdr w:val="none" w:sz="0" w:space="0" w:color="auto" w:frame="1"/>
        </w:rPr>
        <w:t>x</w:t>
      </w:r>
      <w:r w:rsidRPr="007E0012">
        <w:rPr>
          <w:rStyle w:val="mjxassistivemathml"/>
          <w:rFonts w:ascii="inherit" w:hAnsi="inherit"/>
          <w:color w:val="232629"/>
          <w:sz w:val="31"/>
          <w:szCs w:val="36"/>
          <w:bdr w:val="none" w:sz="0" w:space="0" w:color="auto" w:frame="1"/>
        </w:rPr>
        <w:t>ab</w:t>
      </w:r>
      <w:proofErr w:type="spellEnd"/>
      <w:r w:rsidRPr="007E0012">
        <w:rPr>
          <w:rStyle w:val="mjxassistivemathml"/>
          <w:rFonts w:ascii="inherit" w:hAnsi="inherit"/>
          <w:color w:val="232629"/>
          <w:sz w:val="31"/>
          <w:szCs w:val="36"/>
          <w:bdr w:val="none" w:sz="0" w:space="0" w:color="auto" w:frame="1"/>
        </w:rPr>
        <w:t>−x</w:t>
      </w:r>
      <w:r w:rsidRPr="007E0012">
        <w:rPr>
          <w:rFonts w:ascii="Georgia" w:hAnsi="Georgia"/>
          <w:color w:val="232629"/>
          <w:sz w:val="36"/>
          <w:szCs w:val="36"/>
        </w:rPr>
        <w:t> term.</w:t>
      </w:r>
    </w:p>
    <w:p w:rsidR="007E0012" w:rsidRPr="007E0012" w:rsidRDefault="007E0012" w:rsidP="007E0012">
      <w:pPr>
        <w:pStyle w:val="a3"/>
        <w:shd w:val="clear" w:color="auto" w:fill="FFFFFF"/>
        <w:spacing w:before="0" w:beforeAutospacing="0"/>
        <w:jc w:val="center"/>
        <w:textAlignment w:val="baseline"/>
        <w:rPr>
          <w:rFonts w:ascii="Georgia" w:hAnsi="Georgia"/>
          <w:color w:val="232629"/>
          <w:sz w:val="36"/>
          <w:szCs w:val="36"/>
        </w:rPr>
      </w:pPr>
      <w:r w:rsidRPr="007E0012">
        <w:rPr>
          <w:rFonts w:ascii="Georgia" w:hAnsi="Georgia"/>
          <w:color w:val="232629"/>
          <w:sz w:val="36"/>
          <w:szCs w:val="36"/>
        </w:rPr>
        <w:t>Ok I was able to solve it, in case anyone was wondering...</w:t>
      </w:r>
    </w:p>
    <w:p w:rsidR="007E0012" w:rsidRPr="007E0012" w:rsidRDefault="007E0012" w:rsidP="007E0012">
      <w:pPr>
        <w:pStyle w:val="a3"/>
        <w:shd w:val="clear" w:color="auto" w:fill="FFFFFF"/>
        <w:spacing w:before="0" w:beforeAutospacing="0" w:after="0"/>
        <w:jc w:val="center"/>
        <w:textAlignment w:val="baseline"/>
        <w:rPr>
          <w:rFonts w:ascii="Georgia" w:hAnsi="Georgia"/>
          <w:color w:val="232629"/>
          <w:sz w:val="36"/>
          <w:szCs w:val="36"/>
        </w:rPr>
      </w:pPr>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r w:rsidRPr="007E0012">
        <w:rPr>
          <w:rStyle w:val="mo"/>
          <w:rFonts w:ascii="MathJax_Main" w:hAnsi="MathJax_Main"/>
          <w:color w:val="232629"/>
          <w:sz w:val="26"/>
          <w:szCs w:val="28"/>
          <w:bdr w:val="none" w:sz="0" w:space="0" w:color="auto" w:frame="1"/>
        </w:rPr>
        <w:t>−</w:t>
      </w:r>
      <w:r w:rsidRPr="007E0012">
        <w:rPr>
          <w:rStyle w:val="mi"/>
          <w:rFonts w:ascii="MathJax_Math-italic" w:hAnsi="MathJax_Math-italic"/>
          <w:color w:val="232629"/>
          <w:sz w:val="26"/>
          <w:szCs w:val="28"/>
          <w:bdr w:val="none" w:sz="0" w:space="0" w:color="auto" w:frame="1"/>
        </w:rPr>
        <w:t>x</w:t>
      </w:r>
      <w:r w:rsidRPr="007E0012">
        <w:rPr>
          <w:rStyle w:val="mjxassistivemathml"/>
          <w:rFonts w:ascii="inherit" w:hAnsi="inherit"/>
          <w:color w:val="232629"/>
          <w:sz w:val="31"/>
          <w:szCs w:val="36"/>
          <w:bdr w:val="none" w:sz="0" w:space="0" w:color="auto" w:frame="1"/>
        </w:rPr>
        <w:t>1y=x2+ab−x</w:t>
      </w:r>
    </w:p>
    <w:p w:rsidR="007E0012" w:rsidRPr="007E0012" w:rsidRDefault="007E0012" w:rsidP="007E0012">
      <w:pPr>
        <w:pStyle w:val="a3"/>
        <w:shd w:val="clear" w:color="auto" w:fill="FFFFFF"/>
        <w:spacing w:before="0" w:beforeAutospacing="0" w:after="0"/>
        <w:jc w:val="center"/>
        <w:textAlignment w:val="baseline"/>
        <w:rPr>
          <w:rFonts w:ascii="Georgia" w:hAnsi="Georgia"/>
          <w:color w:val="232629"/>
          <w:sz w:val="36"/>
          <w:szCs w:val="36"/>
        </w:rPr>
      </w:pPr>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r w:rsidRPr="007E0012">
        <w:rPr>
          <w:rStyle w:val="mo"/>
          <w:rFonts w:ascii="MathJax_Main" w:hAnsi="MathJax_Main"/>
          <w:color w:val="232629"/>
          <w:sz w:val="26"/>
          <w:szCs w:val="28"/>
          <w:bdr w:val="none" w:sz="0" w:space="0" w:color="auto" w:frame="1"/>
        </w:rPr>
        <w:t>−</w:t>
      </w:r>
      <w:r w:rsidRPr="007E0012">
        <w:rPr>
          <w:rStyle w:val="mi"/>
          <w:rFonts w:ascii="MathJax_Math-italic" w:hAnsi="MathJax_Math-italic"/>
          <w:color w:val="232629"/>
          <w:sz w:val="26"/>
          <w:szCs w:val="28"/>
          <w:bdr w:val="none" w:sz="0" w:space="0" w:color="auto" w:frame="1"/>
        </w:rPr>
        <w:t>x</w:t>
      </w:r>
      <w:r w:rsidRPr="007E0012">
        <w:rPr>
          <w:rStyle w:val="mjxassistivemathml"/>
          <w:rFonts w:ascii="inherit" w:hAnsi="inherit"/>
          <w:color w:val="232629"/>
          <w:sz w:val="31"/>
          <w:szCs w:val="36"/>
          <w:bdr w:val="none" w:sz="0" w:space="0" w:color="auto" w:frame="1"/>
        </w:rPr>
        <w:t>1y−x2=ab−x</w:t>
      </w:r>
    </w:p>
    <w:p w:rsidR="007E0012" w:rsidRPr="007E0012" w:rsidRDefault="007E0012" w:rsidP="007E0012">
      <w:pPr>
        <w:pStyle w:val="a3"/>
        <w:shd w:val="clear" w:color="auto" w:fill="FFFFFF"/>
        <w:spacing w:before="0" w:beforeAutospacing="0" w:after="0"/>
        <w:jc w:val="center"/>
        <w:textAlignment w:val="baseline"/>
        <w:rPr>
          <w:rFonts w:ascii="Georgia" w:hAnsi="Georgia"/>
          <w:color w:val="232629"/>
          <w:sz w:val="36"/>
          <w:szCs w:val="36"/>
        </w:rPr>
      </w:pPr>
      <w:proofErr w:type="gramStart"/>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proofErr w:type="gramEnd"/>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r w:rsidRPr="007E0012">
        <w:rPr>
          <w:rStyle w:val="mo"/>
          <w:rFonts w:ascii="MathJax_Main" w:hAnsi="MathJax_Main"/>
          <w:color w:val="232629"/>
          <w:sz w:val="26"/>
          <w:szCs w:val="28"/>
          <w:bdr w:val="none" w:sz="0" w:space="0" w:color="auto" w:frame="1"/>
        </w:rPr>
        <w:t>−</w:t>
      </w:r>
      <w:r w:rsidRPr="007E0012">
        <w:rPr>
          <w:rStyle w:val="mi"/>
          <w:rFonts w:ascii="MathJax_Math-italic" w:hAnsi="MathJax_Math-italic"/>
          <w:color w:val="232629"/>
          <w:sz w:val="26"/>
          <w:szCs w:val="28"/>
          <w:bdr w:val="none" w:sz="0" w:space="0" w:color="auto" w:frame="1"/>
        </w:rPr>
        <w:t>x</w:t>
      </w:r>
      <w:r w:rsidRPr="007E0012">
        <w:rPr>
          <w:rStyle w:val="mo"/>
          <w:rFonts w:ascii="MathJax_Main" w:hAnsi="MathJax_Main"/>
          <w:color w:val="232629"/>
          <w:sz w:val="33"/>
          <w:szCs w:val="40"/>
          <w:bdr w:val="none" w:sz="0" w:space="0" w:color="auto" w:frame="1"/>
        </w:rPr>
        <w:t>)</w:t>
      </w:r>
      <w:r w:rsidRPr="007E0012">
        <w:rPr>
          <w:rStyle w:val="mjxassistivemathml"/>
          <w:rFonts w:ascii="inherit" w:hAnsi="inherit"/>
          <w:color w:val="232629"/>
          <w:sz w:val="31"/>
          <w:szCs w:val="36"/>
          <w:bdr w:val="none" w:sz="0" w:space="0" w:color="auto" w:frame="1"/>
        </w:rPr>
        <w:t>log⁡(1y−x2)=log⁡(ab−x)</w:t>
      </w:r>
    </w:p>
    <w:p w:rsidR="007E0012" w:rsidRPr="007E0012" w:rsidRDefault="007E0012" w:rsidP="007E0012">
      <w:pPr>
        <w:pStyle w:val="a3"/>
        <w:shd w:val="clear" w:color="auto" w:fill="FFFFFF"/>
        <w:spacing w:before="0" w:beforeAutospacing="0" w:after="0"/>
        <w:jc w:val="center"/>
        <w:textAlignment w:val="baseline"/>
        <w:rPr>
          <w:rFonts w:ascii="Georgia" w:hAnsi="Georgia"/>
          <w:color w:val="232629"/>
          <w:sz w:val="36"/>
          <w:szCs w:val="36"/>
        </w:rPr>
      </w:pPr>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b</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o"/>
          <w:rFonts w:ascii="MathJax_Main" w:hAnsi="MathJax_Main"/>
          <w:color w:val="232629"/>
          <w:sz w:val="33"/>
          <w:szCs w:val="40"/>
          <w:bdr w:val="none" w:sz="0" w:space="0" w:color="auto" w:frame="1"/>
        </w:rPr>
        <w:t>)</w:t>
      </w:r>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o"/>
          <w:rFonts w:ascii="MathJax_Main" w:hAnsi="MathJax_Main"/>
          <w:color w:val="232629"/>
          <w:sz w:val="33"/>
          <w:szCs w:val="40"/>
          <w:bdr w:val="none" w:sz="0" w:space="0" w:color="auto" w:frame="1"/>
        </w:rPr>
        <w:t>)</w:t>
      </w:r>
      <w:r w:rsidRPr="007E0012">
        <w:rPr>
          <w:rStyle w:val="mjxassistivemathml"/>
          <w:rFonts w:ascii="inherit" w:hAnsi="inherit"/>
          <w:color w:val="232629"/>
          <w:sz w:val="31"/>
          <w:szCs w:val="36"/>
          <w:bdr w:val="none" w:sz="0" w:space="0" w:color="auto" w:frame="1"/>
        </w:rPr>
        <w:t>log⁡(1y−x2)=(b−x)log⁡(a)</w:t>
      </w:r>
    </w:p>
    <w:p w:rsidR="007E0012" w:rsidRPr="007E0012" w:rsidRDefault="007E0012" w:rsidP="007E0012">
      <w:pPr>
        <w:pStyle w:val="a3"/>
        <w:shd w:val="clear" w:color="auto" w:fill="FFFFFF"/>
        <w:spacing w:before="0" w:beforeAutospacing="0" w:after="0"/>
        <w:jc w:val="center"/>
        <w:textAlignment w:val="baseline"/>
        <w:rPr>
          <w:rFonts w:ascii="Georgia" w:hAnsi="Georgia"/>
          <w:color w:val="232629"/>
          <w:sz w:val="36"/>
          <w:szCs w:val="36"/>
        </w:rPr>
      </w:pPr>
      <w:proofErr w:type="gramStart"/>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proofErr w:type="gramEnd"/>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o"/>
          <w:rFonts w:ascii="MathJax_Main" w:hAnsi="MathJax_Main"/>
          <w:color w:val="232629"/>
          <w:sz w:val="33"/>
          <w:szCs w:val="40"/>
          <w:bdr w:val="none" w:sz="0" w:space="0" w:color="auto" w:frame="1"/>
        </w:rPr>
        <w:t>)×</w:t>
      </w:r>
      <w:proofErr w:type="spellStart"/>
      <w:r w:rsidRPr="007E0012">
        <w:rPr>
          <w:rStyle w:val="mi"/>
          <w:rFonts w:ascii="MathJax_Math-italic" w:hAnsi="MathJax_Math-italic"/>
          <w:color w:val="232629"/>
          <w:sz w:val="33"/>
          <w:szCs w:val="40"/>
          <w:bdr w:val="none" w:sz="0" w:space="0" w:color="auto" w:frame="1"/>
        </w:rPr>
        <w:t>x</w:t>
      </w:r>
      <w:r w:rsidRPr="007E0012">
        <w:rPr>
          <w:rStyle w:val="mo"/>
          <w:rFonts w:ascii="MathJax_Main" w:hAnsi="MathJax_Main"/>
          <w:color w:val="232629"/>
          <w:sz w:val="33"/>
          <w:szCs w:val="40"/>
          <w:bdr w:val="none" w:sz="0" w:space="0" w:color="auto" w:frame="1"/>
        </w:rPr>
        <w:t>+</w:t>
      </w:r>
      <w:r w:rsidRPr="007E0012">
        <w:rPr>
          <w:rStyle w:val="mi"/>
          <w:rFonts w:ascii="MathJax_Main" w:hAnsi="MathJax_Main"/>
          <w:color w:val="232629"/>
          <w:sz w:val="33"/>
          <w:szCs w:val="40"/>
          <w:bdr w:val="none" w:sz="0" w:space="0" w:color="auto" w:frame="1"/>
        </w:rPr>
        <w:t>log</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r w:rsidRPr="007E0012">
        <w:rPr>
          <w:rStyle w:val="mjxassistivemathml"/>
          <w:rFonts w:ascii="inherit" w:hAnsi="inherit"/>
          <w:color w:val="232629"/>
          <w:sz w:val="31"/>
          <w:szCs w:val="36"/>
          <w:bdr w:val="none" w:sz="0" w:space="0" w:color="auto" w:frame="1"/>
        </w:rPr>
        <w:t>log</w:t>
      </w:r>
      <w:proofErr w:type="spellEnd"/>
      <w:r w:rsidRPr="007E0012">
        <w:rPr>
          <w:rStyle w:val="mjxassistivemathml"/>
          <w:rFonts w:ascii="inherit" w:hAnsi="inherit"/>
          <w:color w:val="232629"/>
          <w:sz w:val="31"/>
          <w:szCs w:val="36"/>
          <w:bdr w:val="none" w:sz="0" w:space="0" w:color="auto" w:frame="1"/>
        </w:rPr>
        <w:t>⁡(1y−x2)=−log⁡(a)×</w:t>
      </w:r>
      <w:proofErr w:type="spellStart"/>
      <w:r w:rsidRPr="007E0012">
        <w:rPr>
          <w:rStyle w:val="mjxassistivemathml"/>
          <w:rFonts w:ascii="inherit" w:hAnsi="inherit"/>
          <w:color w:val="232629"/>
          <w:sz w:val="31"/>
          <w:szCs w:val="36"/>
          <w:bdr w:val="none" w:sz="0" w:space="0" w:color="auto" w:frame="1"/>
        </w:rPr>
        <w:t>x+log⁡ab</w:t>
      </w:r>
      <w:proofErr w:type="spellEnd"/>
    </w:p>
    <w:p w:rsidR="007E0012" w:rsidRPr="007E0012" w:rsidRDefault="007E0012" w:rsidP="007E0012">
      <w:pPr>
        <w:pStyle w:val="a3"/>
        <w:shd w:val="clear" w:color="auto" w:fill="FFFFFF"/>
        <w:spacing w:before="0" w:beforeAutospacing="0" w:after="0"/>
        <w:jc w:val="center"/>
        <w:textAlignment w:val="baseline"/>
        <w:rPr>
          <w:rFonts w:ascii="Georgia" w:hAnsi="Georgia"/>
          <w:color w:val="232629"/>
          <w:sz w:val="36"/>
          <w:szCs w:val="36"/>
        </w:rPr>
      </w:pPr>
      <w:r w:rsidRPr="007E0012">
        <w:rPr>
          <w:rStyle w:val="mi"/>
          <w:rFonts w:ascii="MathJax_Math-italic" w:hAnsi="MathJax_Math-italic"/>
          <w:color w:val="232629"/>
          <w:sz w:val="33"/>
          <w:szCs w:val="40"/>
          <w:bdr w:val="none" w:sz="0" w:space="0" w:color="auto" w:frame="1"/>
        </w:rPr>
        <w:t>Y</w:t>
      </w:r>
      <w:r w:rsidRPr="007E0012">
        <w:rPr>
          <w:rStyle w:val="mo"/>
          <w:rFonts w:ascii="MathJax_Main" w:hAnsi="MathJax_Main"/>
          <w:color w:val="232629"/>
          <w:sz w:val="33"/>
          <w:szCs w:val="40"/>
          <w:bdr w:val="none" w:sz="0" w:space="0" w:color="auto" w:frame="1"/>
        </w:rPr>
        <w:t>=</w:t>
      </w:r>
      <w:proofErr w:type="spellStart"/>
      <w:r w:rsidRPr="007E0012">
        <w:rPr>
          <w:rStyle w:val="mi"/>
          <w:rFonts w:ascii="MathJax_Math-italic" w:hAnsi="MathJax_Math-italic"/>
          <w:color w:val="232629"/>
          <w:sz w:val="33"/>
          <w:szCs w:val="40"/>
          <w:bdr w:val="none" w:sz="0" w:space="0" w:color="auto" w:frame="1"/>
        </w:rPr>
        <w:t>mX</w:t>
      </w:r>
      <w:r w:rsidRPr="007E0012">
        <w:rPr>
          <w:rStyle w:val="mo"/>
          <w:rFonts w:ascii="MathJax_Main" w:hAnsi="MathJax_Main"/>
          <w:color w:val="232629"/>
          <w:sz w:val="33"/>
          <w:szCs w:val="40"/>
          <w:bdr w:val="none" w:sz="0" w:space="0" w:color="auto" w:frame="1"/>
        </w:rPr>
        <w:t>+</w:t>
      </w:r>
      <w:proofErr w:type="gramStart"/>
      <w:r w:rsidRPr="007E0012">
        <w:rPr>
          <w:rStyle w:val="mi"/>
          <w:rFonts w:ascii="MathJax_Math-italic" w:hAnsi="MathJax_Math-italic"/>
          <w:color w:val="232629"/>
          <w:sz w:val="33"/>
          <w:szCs w:val="40"/>
          <w:bdr w:val="none" w:sz="0" w:space="0" w:color="auto" w:frame="1"/>
        </w:rPr>
        <w:t>c</w:t>
      </w:r>
      <w:r w:rsidRPr="007E0012">
        <w:rPr>
          <w:rStyle w:val="mjxassistivemathml"/>
          <w:rFonts w:ascii="inherit" w:hAnsi="inherit"/>
          <w:color w:val="232629"/>
          <w:sz w:val="31"/>
          <w:szCs w:val="36"/>
          <w:bdr w:val="none" w:sz="0" w:space="0" w:color="auto" w:frame="1"/>
        </w:rPr>
        <w:t>Y</w:t>
      </w:r>
      <w:proofErr w:type="spellEnd"/>
      <w:r w:rsidRPr="007E0012">
        <w:rPr>
          <w:rStyle w:val="mjxassistivemathml"/>
          <w:rFonts w:ascii="inherit" w:hAnsi="inherit"/>
          <w:color w:val="232629"/>
          <w:sz w:val="31"/>
          <w:szCs w:val="36"/>
          <w:bdr w:val="none" w:sz="0" w:space="0" w:color="auto" w:frame="1"/>
        </w:rPr>
        <w:t>=</w:t>
      </w:r>
      <w:proofErr w:type="spellStart"/>
      <w:proofErr w:type="gramEnd"/>
      <w:r w:rsidRPr="007E0012">
        <w:rPr>
          <w:rStyle w:val="mjxassistivemathml"/>
          <w:rFonts w:ascii="inherit" w:hAnsi="inherit"/>
          <w:color w:val="232629"/>
          <w:sz w:val="31"/>
          <w:szCs w:val="36"/>
          <w:bdr w:val="none" w:sz="0" w:space="0" w:color="auto" w:frame="1"/>
        </w:rPr>
        <w:t>mX+c</w:t>
      </w:r>
      <w:proofErr w:type="spellEnd"/>
    </w:p>
    <w:p w:rsidR="00C72886" w:rsidRPr="007E0012" w:rsidRDefault="007E0012" w:rsidP="007E0012">
      <w:pPr>
        <w:pStyle w:val="a3"/>
        <w:shd w:val="clear" w:color="auto" w:fill="FFFFFF"/>
        <w:spacing w:before="0" w:beforeAutospacing="0" w:after="0" w:afterAutospacing="0"/>
        <w:jc w:val="center"/>
        <w:textAlignment w:val="baseline"/>
        <w:rPr>
          <w:rFonts w:ascii="Georgia" w:hAnsi="Georgia"/>
          <w:color w:val="232629"/>
          <w:sz w:val="36"/>
          <w:szCs w:val="36"/>
        </w:rPr>
      </w:pPr>
      <w:proofErr w:type="gramStart"/>
      <w:r w:rsidRPr="007E0012">
        <w:rPr>
          <w:rFonts w:ascii="Georgia" w:hAnsi="Georgia"/>
          <w:color w:val="232629"/>
          <w:sz w:val="36"/>
          <w:szCs w:val="36"/>
        </w:rPr>
        <w:t>where</w:t>
      </w:r>
      <w:proofErr w:type="gramEnd"/>
      <w:r w:rsidRPr="007E0012">
        <w:rPr>
          <w:rFonts w:ascii="Georgia" w:hAnsi="Georgia"/>
          <w:color w:val="232629"/>
          <w:sz w:val="36"/>
          <w:szCs w:val="36"/>
        </w:rPr>
        <w:t> </w:t>
      </w:r>
      <w:r w:rsidRPr="007E0012">
        <w:rPr>
          <w:rStyle w:val="mi"/>
          <w:rFonts w:ascii="MathJax_Math-italic" w:hAnsi="MathJax_Math-italic"/>
          <w:color w:val="232629"/>
          <w:sz w:val="33"/>
          <w:szCs w:val="40"/>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r w:rsidRPr="007E0012">
        <w:rPr>
          <w:rStyle w:val="mn"/>
          <w:rFonts w:ascii="MathJax_Main" w:hAnsi="MathJax_Main"/>
          <w:color w:val="232629"/>
          <w:sz w:val="26"/>
          <w:szCs w:val="28"/>
          <w:bdr w:val="none" w:sz="0" w:space="0" w:color="auto" w:frame="1"/>
        </w:rPr>
        <w:t>1</w:t>
      </w:r>
      <w:r w:rsidRPr="007E0012">
        <w:rPr>
          <w:rStyle w:val="mi"/>
          <w:rFonts w:ascii="MathJax_Math-italic" w:hAnsi="MathJax_Math-italic"/>
          <w:color w:val="232629"/>
          <w:sz w:val="26"/>
          <w:szCs w:val="28"/>
          <w:bdr w:val="none" w:sz="0" w:space="0" w:color="auto" w:frame="1"/>
        </w:rPr>
        <w:t>y</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x</w:t>
      </w:r>
      <w:r w:rsidRPr="007E0012">
        <w:rPr>
          <w:rStyle w:val="mn"/>
          <w:rFonts w:ascii="MathJax_Main" w:hAnsi="MathJax_Main"/>
          <w:color w:val="232629"/>
          <w:sz w:val="26"/>
          <w:szCs w:val="28"/>
          <w:bdr w:val="none" w:sz="0" w:space="0" w:color="auto" w:frame="1"/>
        </w:rPr>
        <w:t>2</w:t>
      </w:r>
      <w:r w:rsidRPr="007E0012">
        <w:rPr>
          <w:rStyle w:val="mo"/>
          <w:rFonts w:ascii="MathJax_Main" w:hAnsi="MathJax_Main"/>
          <w:color w:val="232629"/>
          <w:sz w:val="33"/>
          <w:szCs w:val="40"/>
          <w:bdr w:val="none" w:sz="0" w:space="0" w:color="auto" w:frame="1"/>
        </w:rPr>
        <w:t>)</w:t>
      </w:r>
      <w:r w:rsidRPr="007E0012">
        <w:rPr>
          <w:rStyle w:val="mjxassistivemathml"/>
          <w:rFonts w:ascii="inherit" w:hAnsi="inherit"/>
          <w:color w:val="232629"/>
          <w:sz w:val="31"/>
          <w:szCs w:val="36"/>
          <w:bdr w:val="none" w:sz="0" w:space="0" w:color="auto" w:frame="1"/>
        </w:rPr>
        <w:t>Y=log⁡(1y−x2)</w:t>
      </w:r>
      <w:r w:rsidRPr="007E0012">
        <w:rPr>
          <w:rFonts w:ascii="Georgia" w:hAnsi="Georgia"/>
          <w:color w:val="232629"/>
          <w:sz w:val="36"/>
          <w:szCs w:val="36"/>
        </w:rPr>
        <w:t> , </w:t>
      </w:r>
      <w:r w:rsidRPr="007E0012">
        <w:rPr>
          <w:rStyle w:val="mi"/>
          <w:rFonts w:ascii="MathJax_Math-italic" w:hAnsi="MathJax_Math-italic"/>
          <w:color w:val="232629"/>
          <w:sz w:val="33"/>
          <w:szCs w:val="40"/>
          <w:bdr w:val="none" w:sz="0" w:space="0" w:color="auto" w:frame="1"/>
        </w:rPr>
        <w:t>m</w:t>
      </w:r>
      <w:r w:rsidRPr="007E0012">
        <w:rPr>
          <w:rStyle w:val="mo"/>
          <w:rFonts w:ascii="MathJax_Main" w:hAnsi="MathJax_Main"/>
          <w:color w:val="232629"/>
          <w:sz w:val="33"/>
          <w:szCs w:val="40"/>
          <w:bdr w:val="none" w:sz="0" w:space="0" w:color="auto" w:frame="1"/>
        </w:rPr>
        <w:t>=−</w:t>
      </w:r>
      <w:r w:rsidRPr="007E0012">
        <w:rPr>
          <w:rStyle w:val="mi"/>
          <w:rFonts w:ascii="MathJax_Main" w:hAnsi="MathJax_Main"/>
          <w:color w:val="232629"/>
          <w:sz w:val="33"/>
          <w:szCs w:val="40"/>
          <w:bdr w:val="none" w:sz="0" w:space="0" w:color="auto" w:frame="1"/>
        </w:rPr>
        <w:t>log</w:t>
      </w:r>
      <w:r w:rsidRPr="007E0012">
        <w:rPr>
          <w:rStyle w:val="mo"/>
          <w:rFonts w:ascii="MathJax_Main" w:hAnsi="MathJax_Main"/>
          <w:color w:val="232629"/>
          <w:sz w:val="33"/>
          <w:szCs w:val="40"/>
          <w:bdr w:val="none" w:sz="0" w:space="0" w:color="auto" w:frame="1"/>
        </w:rPr>
        <w:t>(</w:t>
      </w:r>
      <w:r w:rsidRPr="007E0012">
        <w:rPr>
          <w:rStyle w:val="mi"/>
          <w:rFonts w:ascii="MathJax_Math-italic" w:hAnsi="MathJax_Math-italic"/>
          <w:color w:val="232629"/>
          <w:sz w:val="33"/>
          <w:szCs w:val="40"/>
          <w:bdr w:val="none" w:sz="0" w:space="0" w:color="auto" w:frame="1"/>
        </w:rPr>
        <w:t>a</w:t>
      </w:r>
      <w:r w:rsidRPr="007E0012">
        <w:rPr>
          <w:rStyle w:val="mo"/>
          <w:rFonts w:ascii="MathJax_Main" w:hAnsi="MathJax_Main"/>
          <w:color w:val="232629"/>
          <w:sz w:val="33"/>
          <w:szCs w:val="40"/>
          <w:bdr w:val="none" w:sz="0" w:space="0" w:color="auto" w:frame="1"/>
        </w:rPr>
        <w:t>)</w:t>
      </w:r>
      <w:r w:rsidRPr="007E0012">
        <w:rPr>
          <w:rStyle w:val="mjxassistivemathml"/>
          <w:rFonts w:ascii="inherit" w:hAnsi="inherit"/>
          <w:color w:val="232629"/>
          <w:sz w:val="31"/>
          <w:szCs w:val="36"/>
          <w:bdr w:val="none" w:sz="0" w:space="0" w:color="auto" w:frame="1"/>
        </w:rPr>
        <w:t>m=−log⁡(a)</w:t>
      </w:r>
      <w:r w:rsidRPr="007E0012">
        <w:rPr>
          <w:rFonts w:ascii="Georgia" w:hAnsi="Georgia"/>
          <w:color w:val="232629"/>
          <w:sz w:val="36"/>
          <w:szCs w:val="36"/>
        </w:rPr>
        <w:t> , </w:t>
      </w:r>
      <w:r w:rsidRPr="007E0012">
        <w:rPr>
          <w:rStyle w:val="mi"/>
          <w:rFonts w:ascii="MathJax_Math-italic" w:hAnsi="MathJax_Math-italic"/>
          <w:color w:val="232629"/>
          <w:sz w:val="33"/>
          <w:szCs w:val="40"/>
          <w:bdr w:val="none" w:sz="0" w:space="0" w:color="auto" w:frame="1"/>
        </w:rPr>
        <w:t>X</w:t>
      </w:r>
      <w:r w:rsidRPr="007E0012">
        <w:rPr>
          <w:rStyle w:val="mo"/>
          <w:rFonts w:ascii="MathJax_Main" w:hAnsi="MathJax_Main"/>
          <w:color w:val="232629"/>
          <w:sz w:val="33"/>
          <w:szCs w:val="40"/>
          <w:bdr w:val="none" w:sz="0" w:space="0" w:color="auto" w:frame="1"/>
        </w:rPr>
        <w:t>=</w:t>
      </w:r>
      <w:proofErr w:type="spellStart"/>
      <w:r w:rsidRPr="007E0012">
        <w:rPr>
          <w:rStyle w:val="mi"/>
          <w:rFonts w:ascii="MathJax_Math-italic" w:hAnsi="MathJax_Math-italic"/>
          <w:color w:val="232629"/>
          <w:sz w:val="33"/>
          <w:szCs w:val="40"/>
          <w:bdr w:val="none" w:sz="0" w:space="0" w:color="auto" w:frame="1"/>
        </w:rPr>
        <w:t>x</w:t>
      </w:r>
      <w:r w:rsidRPr="007E0012">
        <w:rPr>
          <w:rStyle w:val="mjxassistivemathml"/>
          <w:rFonts w:ascii="inherit" w:hAnsi="inherit"/>
          <w:color w:val="232629"/>
          <w:sz w:val="31"/>
          <w:szCs w:val="36"/>
          <w:bdr w:val="none" w:sz="0" w:space="0" w:color="auto" w:frame="1"/>
        </w:rPr>
        <w:t>X</w:t>
      </w:r>
      <w:proofErr w:type="spellEnd"/>
      <w:r w:rsidRPr="007E0012">
        <w:rPr>
          <w:rStyle w:val="mjxassistivemathml"/>
          <w:rFonts w:ascii="inherit" w:hAnsi="inherit"/>
          <w:color w:val="232629"/>
          <w:sz w:val="31"/>
          <w:szCs w:val="36"/>
          <w:bdr w:val="none" w:sz="0" w:space="0" w:color="auto" w:frame="1"/>
        </w:rPr>
        <w:t>=x</w:t>
      </w:r>
      <w:r w:rsidRPr="007E0012">
        <w:rPr>
          <w:rFonts w:ascii="Georgia" w:hAnsi="Georgia"/>
          <w:color w:val="232629"/>
          <w:sz w:val="36"/>
          <w:szCs w:val="36"/>
        </w:rPr>
        <w:t> and </w:t>
      </w:r>
      <w:r w:rsidRPr="007E0012">
        <w:rPr>
          <w:rStyle w:val="mi"/>
          <w:rFonts w:ascii="MathJax_Math-italic" w:hAnsi="MathJax_Math-italic"/>
          <w:color w:val="232629"/>
          <w:sz w:val="33"/>
          <w:szCs w:val="40"/>
          <w:bdr w:val="none" w:sz="0" w:space="0" w:color="auto" w:frame="1"/>
        </w:rPr>
        <w:t>c</w:t>
      </w:r>
      <w:r w:rsidRPr="007E0012">
        <w:rPr>
          <w:rStyle w:val="mo"/>
          <w:rFonts w:ascii="MathJax_Main" w:hAnsi="MathJax_Main"/>
          <w:color w:val="232629"/>
          <w:sz w:val="33"/>
          <w:szCs w:val="40"/>
          <w:bdr w:val="none" w:sz="0" w:space="0" w:color="auto" w:frame="1"/>
        </w:rPr>
        <w:t>=</w:t>
      </w:r>
      <w:proofErr w:type="spellStart"/>
      <w:r w:rsidRPr="007E0012">
        <w:rPr>
          <w:rStyle w:val="mi"/>
          <w:rFonts w:ascii="MathJax_Main" w:hAnsi="MathJax_Main"/>
          <w:color w:val="232629"/>
          <w:sz w:val="33"/>
          <w:szCs w:val="40"/>
          <w:bdr w:val="none" w:sz="0" w:space="0" w:color="auto" w:frame="1"/>
        </w:rPr>
        <w:t>log</w:t>
      </w:r>
      <w:r w:rsidRPr="007E0012">
        <w:rPr>
          <w:rStyle w:val="mi"/>
          <w:rFonts w:ascii="MathJax_Math-italic" w:hAnsi="MathJax_Math-italic"/>
          <w:color w:val="232629"/>
          <w:sz w:val="33"/>
          <w:szCs w:val="40"/>
          <w:bdr w:val="none" w:sz="0" w:space="0" w:color="auto" w:frame="1"/>
        </w:rPr>
        <w:t>a</w:t>
      </w:r>
      <w:r w:rsidRPr="007E0012">
        <w:rPr>
          <w:rStyle w:val="mi"/>
          <w:rFonts w:ascii="MathJax_Math-italic" w:hAnsi="MathJax_Math-italic"/>
          <w:color w:val="232629"/>
          <w:sz w:val="26"/>
          <w:szCs w:val="28"/>
          <w:bdr w:val="none" w:sz="0" w:space="0" w:color="auto" w:frame="1"/>
        </w:rPr>
        <w:t>b</w:t>
      </w:r>
      <w:proofErr w:type="spellEnd"/>
    </w:p>
    <w:p w:rsidR="00C72886" w:rsidRDefault="00C72886" w:rsidP="00734180">
      <w:pPr>
        <w:jc w:val="center"/>
        <w:rPr>
          <w:rFonts w:ascii="Segoe UI Historic" w:hAnsi="Segoe UI Historic" w:cs="Segoe UI Historic"/>
          <w:sz w:val="44"/>
          <w:szCs w:val="44"/>
        </w:rPr>
      </w:pPr>
    </w:p>
    <w:p w:rsidR="0060366E" w:rsidRPr="00172C66" w:rsidRDefault="00734180" w:rsidP="00734180">
      <w:pPr>
        <w:jc w:val="center"/>
        <w:rPr>
          <w:rFonts w:ascii="Segoe UI Historic" w:hAnsi="Segoe UI Historic" w:cs="Segoe UI Historic"/>
          <w:b/>
          <w:bCs/>
          <w:sz w:val="44"/>
          <w:szCs w:val="44"/>
          <w:rtl/>
        </w:rPr>
      </w:pPr>
      <w:proofErr w:type="gramStart"/>
      <w:r w:rsidRPr="00172C66">
        <w:rPr>
          <w:rFonts w:ascii="Segoe UI Historic" w:hAnsi="Segoe UI Historic" w:cs="Segoe UI Historic"/>
          <w:b/>
          <w:bCs/>
          <w:sz w:val="44"/>
          <w:szCs w:val="44"/>
        </w:rPr>
        <w:t>What is PCA and how it works?</w:t>
      </w:r>
      <w:proofErr w:type="gramEnd"/>
    </w:p>
    <w:p w:rsidR="00734180" w:rsidRDefault="00734180" w:rsidP="00734180">
      <w:pPr>
        <w:jc w:val="center"/>
        <w:rPr>
          <w:rFonts w:ascii="Segoe UI Historic" w:hAnsi="Segoe UI Historic" w:cs="Segoe UI Historic"/>
          <w:sz w:val="44"/>
          <w:szCs w:val="44"/>
          <w:rtl/>
        </w:rPr>
      </w:pPr>
    </w:p>
    <w:p w:rsidR="00734180" w:rsidRPr="007D5AD1" w:rsidRDefault="00734180" w:rsidP="00B737CA">
      <w:pPr>
        <w:spacing w:line="276" w:lineRule="auto"/>
        <w:jc w:val="center"/>
        <w:rPr>
          <w:rFonts w:cstheme="minorHAnsi"/>
          <w:sz w:val="32"/>
          <w:szCs w:val="32"/>
          <w:shd w:val="clear" w:color="auto" w:fill="FFFFFF"/>
          <w:rtl/>
        </w:rPr>
      </w:pPr>
      <w:r w:rsidRPr="007D5AD1">
        <w:rPr>
          <w:rFonts w:cstheme="minorHAnsi"/>
          <w:sz w:val="32"/>
          <w:szCs w:val="32"/>
          <w:shd w:val="clear" w:color="auto" w:fill="FFFFFF"/>
        </w:rPr>
        <w:t>The main idea of </w:t>
      </w:r>
      <w:hyperlink r:id="rId4" w:tgtFrame="_blank" w:tooltip="principal component analysis" w:history="1">
        <w:r w:rsidRPr="007D5AD1">
          <w:rPr>
            <w:rStyle w:val="Hyperlink"/>
            <w:rFonts w:cstheme="minorHAnsi"/>
            <w:color w:val="auto"/>
            <w:sz w:val="32"/>
            <w:szCs w:val="32"/>
            <w:u w:val="none"/>
            <w:shd w:val="clear" w:color="auto" w:fill="FFFFFF"/>
          </w:rPr>
          <w:t>principal component analysis</w:t>
        </w:r>
      </w:hyperlink>
      <w:r w:rsidRPr="007D5AD1">
        <w:rPr>
          <w:rFonts w:cstheme="minorHAnsi"/>
          <w:sz w:val="32"/>
          <w:szCs w:val="32"/>
          <w:shd w:val="clear" w:color="auto" w:fill="FFFFFF"/>
        </w:rPr>
        <w:t xml:space="preserve"> (PCA) is to reduce the dimensionality of a data set consisting of many variables correlated with each other, either heavily or lightly, while retaining the variation present in the dataset, up to the maximum extent. The same </w:t>
      </w:r>
      <w:proofErr w:type="gramStart"/>
      <w:r w:rsidRPr="007D5AD1">
        <w:rPr>
          <w:rFonts w:cstheme="minorHAnsi"/>
          <w:sz w:val="32"/>
          <w:szCs w:val="32"/>
          <w:shd w:val="clear" w:color="auto" w:fill="FFFFFF"/>
        </w:rPr>
        <w:t>is done</w:t>
      </w:r>
      <w:proofErr w:type="gramEnd"/>
      <w:r w:rsidRPr="007D5AD1">
        <w:rPr>
          <w:rFonts w:cstheme="minorHAnsi"/>
          <w:sz w:val="32"/>
          <w:szCs w:val="32"/>
          <w:shd w:val="clear" w:color="auto" w:fill="FFFFFF"/>
        </w:rPr>
        <w:t xml:space="preserve"> by transforming the variables to a new set of variables, which are known as the principal components (or simply, the PCs) and are orthogonal, ordered such that the retention of variation present in the original variables decreases as we move down in the order. </w:t>
      </w:r>
      <w:proofErr w:type="gramStart"/>
      <w:r w:rsidRPr="007D5AD1">
        <w:rPr>
          <w:rFonts w:cstheme="minorHAnsi"/>
          <w:sz w:val="32"/>
          <w:szCs w:val="32"/>
          <w:shd w:val="clear" w:color="auto" w:fill="FFFFFF"/>
        </w:rPr>
        <w:t>So</w:t>
      </w:r>
      <w:proofErr w:type="gramEnd"/>
      <w:r w:rsidRPr="007D5AD1">
        <w:rPr>
          <w:rFonts w:cstheme="minorHAnsi"/>
          <w:sz w:val="32"/>
          <w:szCs w:val="32"/>
          <w:shd w:val="clear" w:color="auto" w:fill="FFFFFF"/>
        </w:rPr>
        <w:t>, in this way, the 1st principal component retains maximum variation that was present in the original components. The principal components are the eigenvectors of a covariance matrix, and hence they are orthogonal.</w:t>
      </w:r>
    </w:p>
    <w:p w:rsidR="00734180" w:rsidRPr="007D5AD1" w:rsidRDefault="00734180" w:rsidP="00734180">
      <w:pPr>
        <w:pStyle w:val="a3"/>
        <w:shd w:val="clear" w:color="auto" w:fill="FFFFFF"/>
        <w:spacing w:before="0" w:beforeAutospacing="0" w:after="192" w:afterAutospacing="0" w:line="450" w:lineRule="atLeast"/>
        <w:jc w:val="both"/>
        <w:rPr>
          <w:rFonts w:asciiTheme="minorHAnsi" w:hAnsiTheme="minorHAnsi" w:cstheme="minorHAnsi"/>
          <w:sz w:val="32"/>
          <w:szCs w:val="32"/>
        </w:rPr>
      </w:pPr>
      <w:r w:rsidRPr="007D5AD1">
        <w:rPr>
          <w:rFonts w:asciiTheme="minorHAnsi" w:hAnsiTheme="minorHAnsi" w:cstheme="minorHAnsi"/>
          <w:sz w:val="32"/>
          <w:szCs w:val="32"/>
        </w:rPr>
        <w:t>Importantly, the </w:t>
      </w:r>
      <w:hyperlink r:id="rId5" w:tgtFrame="_blank" w:tooltip="dataset" w:history="1">
        <w:r w:rsidRPr="007D5AD1">
          <w:rPr>
            <w:rStyle w:val="Hyperlink"/>
            <w:rFonts w:asciiTheme="minorHAnsi" w:hAnsiTheme="minorHAnsi" w:cstheme="minorHAnsi"/>
            <w:color w:val="auto"/>
            <w:sz w:val="32"/>
            <w:szCs w:val="32"/>
          </w:rPr>
          <w:t>dataset</w:t>
        </w:r>
      </w:hyperlink>
      <w:r w:rsidRPr="007D5AD1">
        <w:rPr>
          <w:rFonts w:asciiTheme="minorHAnsi" w:hAnsiTheme="minorHAnsi" w:cstheme="minorHAnsi"/>
          <w:sz w:val="32"/>
          <w:szCs w:val="32"/>
        </w:rPr>
        <w:t xml:space="preserve"> on which PCA technique is to </w:t>
      </w:r>
      <w:proofErr w:type="gramStart"/>
      <w:r w:rsidRPr="007D5AD1">
        <w:rPr>
          <w:rFonts w:asciiTheme="minorHAnsi" w:hAnsiTheme="minorHAnsi" w:cstheme="minorHAnsi"/>
          <w:sz w:val="32"/>
          <w:szCs w:val="32"/>
        </w:rPr>
        <w:t>be used</w:t>
      </w:r>
      <w:proofErr w:type="gramEnd"/>
      <w:r w:rsidRPr="007D5AD1">
        <w:rPr>
          <w:rFonts w:asciiTheme="minorHAnsi" w:hAnsiTheme="minorHAnsi" w:cstheme="minorHAnsi"/>
          <w:sz w:val="32"/>
          <w:szCs w:val="32"/>
        </w:rPr>
        <w:t xml:space="preserve"> must be scaled. The results are also sensitive to the relative scaling. As a </w:t>
      </w:r>
      <w:proofErr w:type="gramStart"/>
      <w:r w:rsidRPr="007D5AD1">
        <w:rPr>
          <w:rFonts w:asciiTheme="minorHAnsi" w:hAnsiTheme="minorHAnsi" w:cstheme="minorHAnsi"/>
          <w:sz w:val="32"/>
          <w:szCs w:val="32"/>
        </w:rPr>
        <w:t>layman</w:t>
      </w:r>
      <w:proofErr w:type="gramEnd"/>
      <w:r w:rsidRPr="007D5AD1">
        <w:rPr>
          <w:rFonts w:asciiTheme="minorHAnsi" w:hAnsiTheme="minorHAnsi" w:cstheme="minorHAnsi"/>
          <w:sz w:val="32"/>
          <w:szCs w:val="32"/>
        </w:rPr>
        <w:t xml:space="preserve">, it is a method of summarizing data. Imagine some wine bottles on a dining table. Each wine </w:t>
      </w:r>
      <w:proofErr w:type="gramStart"/>
      <w:r w:rsidRPr="007D5AD1">
        <w:rPr>
          <w:rFonts w:asciiTheme="minorHAnsi" w:hAnsiTheme="minorHAnsi" w:cstheme="minorHAnsi"/>
          <w:sz w:val="32"/>
          <w:szCs w:val="32"/>
        </w:rPr>
        <w:t>is described</w:t>
      </w:r>
      <w:proofErr w:type="gramEnd"/>
      <w:r w:rsidRPr="007D5AD1">
        <w:rPr>
          <w:rFonts w:asciiTheme="minorHAnsi" w:hAnsiTheme="minorHAnsi" w:cstheme="minorHAnsi"/>
          <w:sz w:val="32"/>
          <w:szCs w:val="32"/>
        </w:rPr>
        <w:t xml:space="preserve"> by its attributes like colour, strength, age, etc. </w:t>
      </w:r>
      <w:proofErr w:type="gramStart"/>
      <w:r w:rsidRPr="007D5AD1">
        <w:rPr>
          <w:rFonts w:asciiTheme="minorHAnsi" w:hAnsiTheme="minorHAnsi" w:cstheme="minorHAnsi"/>
          <w:sz w:val="32"/>
          <w:szCs w:val="32"/>
        </w:rPr>
        <w:t>But</w:t>
      </w:r>
      <w:proofErr w:type="gramEnd"/>
      <w:r w:rsidRPr="007D5AD1">
        <w:rPr>
          <w:rFonts w:asciiTheme="minorHAnsi" w:hAnsiTheme="minorHAnsi" w:cstheme="minorHAnsi"/>
          <w:sz w:val="32"/>
          <w:szCs w:val="32"/>
        </w:rPr>
        <w:t xml:space="preserve"> redundancy will arise because many of them will measure related properties. </w:t>
      </w:r>
      <w:proofErr w:type="gramStart"/>
      <w:r w:rsidRPr="007D5AD1">
        <w:rPr>
          <w:rFonts w:asciiTheme="minorHAnsi" w:hAnsiTheme="minorHAnsi" w:cstheme="minorHAnsi"/>
          <w:sz w:val="32"/>
          <w:szCs w:val="32"/>
        </w:rPr>
        <w:t>So</w:t>
      </w:r>
      <w:proofErr w:type="gramEnd"/>
      <w:r w:rsidRPr="007D5AD1">
        <w:rPr>
          <w:rFonts w:asciiTheme="minorHAnsi" w:hAnsiTheme="minorHAnsi" w:cstheme="minorHAnsi"/>
          <w:sz w:val="32"/>
          <w:szCs w:val="32"/>
        </w:rPr>
        <w:t xml:space="preserve"> what PCA will do in this case is summarize each wine in the stock with less characteristics.           </w:t>
      </w:r>
    </w:p>
    <w:p w:rsidR="00734180" w:rsidRPr="007D5AD1" w:rsidRDefault="00734180" w:rsidP="00734180">
      <w:pPr>
        <w:pStyle w:val="a3"/>
        <w:shd w:val="clear" w:color="auto" w:fill="FFFFFF"/>
        <w:spacing w:before="0" w:beforeAutospacing="0" w:after="192" w:afterAutospacing="0" w:line="450" w:lineRule="atLeast"/>
        <w:jc w:val="both"/>
        <w:rPr>
          <w:rFonts w:asciiTheme="minorHAnsi" w:hAnsiTheme="minorHAnsi" w:cstheme="minorHAnsi"/>
          <w:sz w:val="32"/>
          <w:szCs w:val="32"/>
        </w:rPr>
      </w:pPr>
      <w:r w:rsidRPr="007D5AD1">
        <w:rPr>
          <w:rFonts w:asciiTheme="minorHAnsi" w:hAnsiTheme="minorHAnsi" w:cstheme="minorHAnsi"/>
          <w:sz w:val="32"/>
          <w:szCs w:val="32"/>
        </w:rPr>
        <w:t>Intuitively, Principal Component Analysis can supply the user with a lower-dimensional picture, a projection or "shadow" of this object when viewed from its most informative viewpoint.</w:t>
      </w:r>
    </w:p>
    <w:p w:rsidR="00B93A02" w:rsidRPr="007D5AD1" w:rsidRDefault="00734180" w:rsidP="00B93A02">
      <w:pPr>
        <w:jc w:val="center"/>
        <w:rPr>
          <w:sz w:val="36"/>
          <w:szCs w:val="36"/>
        </w:rPr>
      </w:pPr>
      <w:r w:rsidRPr="007D5AD1">
        <w:rPr>
          <w:sz w:val="52"/>
          <w:szCs w:val="52"/>
          <w:rtl/>
        </w:rPr>
        <w:lastRenderedPageBreak/>
        <w:tab/>
      </w:r>
      <w:r w:rsidR="00B93A02" w:rsidRPr="007D5AD1">
        <w:rPr>
          <w:sz w:val="36"/>
          <w:szCs w:val="36"/>
        </w:rPr>
        <w:t xml:space="preserve">Image Source: Machine Learning Lectures by </w:t>
      </w:r>
      <w:proofErr w:type="spellStart"/>
      <w:r w:rsidR="00B93A02" w:rsidRPr="007D5AD1">
        <w:rPr>
          <w:sz w:val="36"/>
          <w:szCs w:val="36"/>
        </w:rPr>
        <w:t>Prof.</w:t>
      </w:r>
      <w:proofErr w:type="spellEnd"/>
      <w:r w:rsidR="00B93A02" w:rsidRPr="007D5AD1">
        <w:rPr>
          <w:sz w:val="36"/>
          <w:szCs w:val="36"/>
        </w:rPr>
        <w:t xml:space="preserve"> Andrew NG at Stanford University</w:t>
      </w:r>
      <w:r w:rsidR="00C45062" w:rsidRPr="007D5AD1">
        <w:rPr>
          <w:rFonts w:hint="cs"/>
          <w:sz w:val="36"/>
          <w:szCs w:val="36"/>
          <w:rtl/>
        </w:rPr>
        <w:t>:</w:t>
      </w:r>
    </w:p>
    <w:p w:rsidR="00B93A02" w:rsidRPr="007D5AD1" w:rsidRDefault="00B93A02" w:rsidP="00B93A02">
      <w:pPr>
        <w:jc w:val="center"/>
        <w:rPr>
          <w:sz w:val="36"/>
          <w:szCs w:val="36"/>
        </w:rPr>
      </w:pPr>
    </w:p>
    <w:p w:rsidR="00B93A02" w:rsidRPr="007D5AD1" w:rsidRDefault="00B93A02" w:rsidP="00B93A02">
      <w:pPr>
        <w:jc w:val="center"/>
        <w:rPr>
          <w:sz w:val="32"/>
          <w:szCs w:val="32"/>
        </w:rPr>
      </w:pPr>
      <w:proofErr w:type="gramStart"/>
      <w:r w:rsidRPr="007D5AD1">
        <w:rPr>
          <w:sz w:val="32"/>
          <w:szCs w:val="32"/>
          <w:shd w:val="clear" w:color="auto" w:fill="FFFF00"/>
        </w:rPr>
        <w:t xml:space="preserve">Dimensionality </w:t>
      </w:r>
      <w:r w:rsidRPr="007D5AD1">
        <w:rPr>
          <w:sz w:val="32"/>
          <w:szCs w:val="32"/>
        </w:rPr>
        <w:t>:</w:t>
      </w:r>
      <w:proofErr w:type="gramEnd"/>
      <w:r w:rsidRPr="007D5AD1">
        <w:rPr>
          <w:sz w:val="32"/>
          <w:szCs w:val="32"/>
        </w:rPr>
        <w:t xml:space="preserve"> It is the number of random variables in a dataset or simply the number of features, or rather more simply, the number of columns present in your dataset.</w:t>
      </w:r>
    </w:p>
    <w:p w:rsidR="00B93A02" w:rsidRPr="007D5AD1" w:rsidRDefault="00B93A02" w:rsidP="00B93A02">
      <w:pPr>
        <w:jc w:val="center"/>
        <w:rPr>
          <w:sz w:val="32"/>
          <w:szCs w:val="32"/>
        </w:rPr>
      </w:pPr>
      <w:proofErr w:type="gramStart"/>
      <w:r w:rsidRPr="007D5AD1">
        <w:rPr>
          <w:sz w:val="32"/>
          <w:szCs w:val="32"/>
          <w:shd w:val="clear" w:color="auto" w:fill="FFFF00"/>
        </w:rPr>
        <w:t>Correlation</w:t>
      </w:r>
      <w:r w:rsidRPr="007D5AD1">
        <w:rPr>
          <w:sz w:val="32"/>
          <w:szCs w:val="32"/>
        </w:rPr>
        <w:t xml:space="preserve"> :</w:t>
      </w:r>
      <w:proofErr w:type="gramEnd"/>
      <w:r w:rsidRPr="007D5AD1">
        <w:rPr>
          <w:sz w:val="32"/>
          <w:szCs w:val="32"/>
        </w:rPr>
        <w:t xml:space="preserve"> It shows how strongly two variable are related to each other. The value of the same ranges for </w:t>
      </w:r>
      <w:proofErr w:type="gramStart"/>
      <w:r w:rsidRPr="007D5AD1">
        <w:rPr>
          <w:sz w:val="32"/>
          <w:szCs w:val="32"/>
        </w:rPr>
        <w:t>-1</w:t>
      </w:r>
      <w:proofErr w:type="gramEnd"/>
      <w:r w:rsidRPr="007D5AD1">
        <w:rPr>
          <w:sz w:val="32"/>
          <w:szCs w:val="32"/>
        </w:rPr>
        <w:t xml:space="preserve"> to +1. Positive indicates that when one variable increases, the other increases as well, while negative indicates the other decreases on increasing the former. </w:t>
      </w:r>
      <w:proofErr w:type="gramStart"/>
      <w:r w:rsidRPr="007D5AD1">
        <w:rPr>
          <w:sz w:val="32"/>
          <w:szCs w:val="32"/>
        </w:rPr>
        <w:t>And</w:t>
      </w:r>
      <w:proofErr w:type="gramEnd"/>
      <w:r w:rsidRPr="007D5AD1">
        <w:rPr>
          <w:sz w:val="32"/>
          <w:szCs w:val="32"/>
        </w:rPr>
        <w:t xml:space="preserve"> the modulus value of indicates the strength of relation.</w:t>
      </w:r>
    </w:p>
    <w:p w:rsidR="00B93A02" w:rsidRPr="007D5AD1" w:rsidRDefault="00B93A02" w:rsidP="00B93A02">
      <w:pPr>
        <w:jc w:val="center"/>
        <w:rPr>
          <w:sz w:val="32"/>
          <w:szCs w:val="32"/>
        </w:rPr>
      </w:pPr>
      <w:r w:rsidRPr="007D5AD1">
        <w:rPr>
          <w:sz w:val="32"/>
          <w:szCs w:val="32"/>
          <w:shd w:val="clear" w:color="auto" w:fill="FFFF00"/>
        </w:rPr>
        <w:t>Orthogonal</w:t>
      </w:r>
      <w:r w:rsidRPr="007D5AD1">
        <w:rPr>
          <w:sz w:val="32"/>
          <w:szCs w:val="32"/>
        </w:rPr>
        <w:t xml:space="preserve">: Uncorrelated to each other, i.e., correlation between any pair of variables is </w:t>
      </w:r>
      <w:proofErr w:type="gramStart"/>
      <w:r w:rsidRPr="007D5AD1">
        <w:rPr>
          <w:sz w:val="32"/>
          <w:szCs w:val="32"/>
        </w:rPr>
        <w:t>0</w:t>
      </w:r>
      <w:proofErr w:type="gramEnd"/>
      <w:r w:rsidRPr="007D5AD1">
        <w:rPr>
          <w:sz w:val="32"/>
          <w:szCs w:val="32"/>
        </w:rPr>
        <w:t>.</w:t>
      </w:r>
    </w:p>
    <w:p w:rsidR="00B93A02" w:rsidRPr="007D5AD1" w:rsidRDefault="00B93A02" w:rsidP="00B93A02">
      <w:pPr>
        <w:jc w:val="center"/>
        <w:rPr>
          <w:sz w:val="32"/>
          <w:szCs w:val="32"/>
        </w:rPr>
      </w:pPr>
      <w:r w:rsidRPr="007D5AD1">
        <w:rPr>
          <w:sz w:val="32"/>
          <w:szCs w:val="32"/>
          <w:shd w:val="clear" w:color="auto" w:fill="FFFF00"/>
        </w:rPr>
        <w:t>Eigenvectors</w:t>
      </w:r>
      <w:r w:rsidRPr="007D5AD1">
        <w:rPr>
          <w:sz w:val="32"/>
          <w:szCs w:val="32"/>
        </w:rPr>
        <w:t xml:space="preserve">:  Eigenvectors and Eigenvalues are in itself a big </w:t>
      </w:r>
      <w:proofErr w:type="gramStart"/>
      <w:r w:rsidRPr="007D5AD1">
        <w:rPr>
          <w:sz w:val="32"/>
          <w:szCs w:val="32"/>
        </w:rPr>
        <w:t>domain,</w:t>
      </w:r>
      <w:proofErr w:type="gramEnd"/>
      <w:r w:rsidRPr="007D5AD1">
        <w:rPr>
          <w:sz w:val="32"/>
          <w:szCs w:val="32"/>
        </w:rPr>
        <w:t xml:space="preserve"> let’s restrict ourselves to the knowledge of the same which we would require here. So, consider a non-zero vector v. It is an eigenvector of a square matrix A, if Av is a scalar multiple of v. </w:t>
      </w:r>
      <w:proofErr w:type="gramStart"/>
      <w:r w:rsidRPr="007D5AD1">
        <w:rPr>
          <w:sz w:val="32"/>
          <w:szCs w:val="32"/>
        </w:rPr>
        <w:t>Or</w:t>
      </w:r>
      <w:proofErr w:type="gramEnd"/>
      <w:r w:rsidRPr="007D5AD1">
        <w:rPr>
          <w:sz w:val="32"/>
          <w:szCs w:val="32"/>
        </w:rPr>
        <w:t xml:space="preserve"> simply:</w:t>
      </w:r>
    </w:p>
    <w:p w:rsidR="00B93A02" w:rsidRPr="007D5AD1" w:rsidRDefault="00B93A02" w:rsidP="00C45062">
      <w:pPr>
        <w:jc w:val="center"/>
        <w:rPr>
          <w:sz w:val="32"/>
          <w:szCs w:val="32"/>
        </w:rPr>
      </w:pPr>
      <w:r w:rsidRPr="007D5AD1">
        <w:rPr>
          <w:sz w:val="32"/>
          <w:szCs w:val="32"/>
        </w:rPr>
        <w:t xml:space="preserve">Av = </w:t>
      </w:r>
      <w:proofErr w:type="spellStart"/>
      <w:r w:rsidRPr="007D5AD1">
        <w:rPr>
          <w:sz w:val="32"/>
          <w:szCs w:val="32"/>
        </w:rPr>
        <w:t>ƛv</w:t>
      </w:r>
      <w:proofErr w:type="spellEnd"/>
    </w:p>
    <w:p w:rsidR="00B93A02" w:rsidRPr="007D5AD1" w:rsidRDefault="00B93A02" w:rsidP="00C45062">
      <w:pPr>
        <w:jc w:val="center"/>
        <w:rPr>
          <w:sz w:val="32"/>
          <w:szCs w:val="32"/>
        </w:rPr>
      </w:pPr>
      <w:r w:rsidRPr="007D5AD1">
        <w:rPr>
          <w:sz w:val="32"/>
          <w:szCs w:val="32"/>
        </w:rPr>
        <w:t>Here, v is the eigenvector and ƛ is the eigenvalue associated with it.</w:t>
      </w:r>
    </w:p>
    <w:p w:rsidR="00734180" w:rsidRPr="007D5AD1" w:rsidRDefault="00B93A02" w:rsidP="00B93A02">
      <w:pPr>
        <w:jc w:val="center"/>
        <w:rPr>
          <w:sz w:val="32"/>
          <w:szCs w:val="32"/>
        </w:rPr>
      </w:pPr>
      <w:r w:rsidRPr="007D5AD1">
        <w:rPr>
          <w:sz w:val="32"/>
          <w:szCs w:val="32"/>
        </w:rPr>
        <w:t xml:space="preserve">Covariance Matrix: This matrix consists of the </w:t>
      </w:r>
      <w:proofErr w:type="spellStart"/>
      <w:r w:rsidRPr="007D5AD1">
        <w:rPr>
          <w:sz w:val="32"/>
          <w:szCs w:val="32"/>
        </w:rPr>
        <w:t>covariances</w:t>
      </w:r>
      <w:proofErr w:type="spellEnd"/>
      <w:r w:rsidRPr="007D5AD1">
        <w:rPr>
          <w:sz w:val="32"/>
          <w:szCs w:val="32"/>
        </w:rPr>
        <w:t xml:space="preserve"> between the pairs of variables. The (</w:t>
      </w:r>
      <w:proofErr w:type="spellStart"/>
      <w:r w:rsidRPr="007D5AD1">
        <w:rPr>
          <w:sz w:val="32"/>
          <w:szCs w:val="32"/>
        </w:rPr>
        <w:t>i</w:t>
      </w:r>
      <w:proofErr w:type="gramStart"/>
      <w:r w:rsidRPr="007D5AD1">
        <w:rPr>
          <w:sz w:val="32"/>
          <w:szCs w:val="32"/>
        </w:rPr>
        <w:t>,j</w:t>
      </w:r>
      <w:proofErr w:type="spellEnd"/>
      <w:proofErr w:type="gramEnd"/>
      <w:r w:rsidRPr="007D5AD1">
        <w:rPr>
          <w:sz w:val="32"/>
          <w:szCs w:val="32"/>
        </w:rPr>
        <w:t>)</w:t>
      </w:r>
      <w:proofErr w:type="spellStart"/>
      <w:r w:rsidRPr="007D5AD1">
        <w:rPr>
          <w:sz w:val="32"/>
          <w:szCs w:val="32"/>
        </w:rPr>
        <w:t>th</w:t>
      </w:r>
      <w:proofErr w:type="spellEnd"/>
      <w:r w:rsidRPr="007D5AD1">
        <w:rPr>
          <w:sz w:val="32"/>
          <w:szCs w:val="32"/>
        </w:rPr>
        <w:t xml:space="preserve"> element is the covariance between </w:t>
      </w:r>
      <w:proofErr w:type="spellStart"/>
      <w:r w:rsidRPr="007D5AD1">
        <w:rPr>
          <w:sz w:val="32"/>
          <w:szCs w:val="32"/>
        </w:rPr>
        <w:t>i-th</w:t>
      </w:r>
      <w:proofErr w:type="spellEnd"/>
      <w:r w:rsidRPr="007D5AD1">
        <w:rPr>
          <w:sz w:val="32"/>
          <w:szCs w:val="32"/>
        </w:rPr>
        <w:t xml:space="preserve"> and j-</w:t>
      </w:r>
      <w:proofErr w:type="spellStart"/>
      <w:r w:rsidRPr="007D5AD1">
        <w:rPr>
          <w:sz w:val="32"/>
          <w:szCs w:val="32"/>
        </w:rPr>
        <w:t>th</w:t>
      </w:r>
      <w:proofErr w:type="spellEnd"/>
      <w:r w:rsidRPr="007D5AD1">
        <w:rPr>
          <w:sz w:val="32"/>
          <w:szCs w:val="32"/>
        </w:rPr>
        <w:t xml:space="preserve"> variable.</w:t>
      </w:r>
    </w:p>
    <w:p w:rsidR="007E57CE" w:rsidRDefault="007E57CE" w:rsidP="00B93A02">
      <w:pPr>
        <w:jc w:val="center"/>
        <w:rPr>
          <w:sz w:val="27"/>
          <w:szCs w:val="27"/>
        </w:rPr>
      </w:pPr>
    </w:p>
    <w:p w:rsidR="007E57CE" w:rsidRDefault="007E57CE" w:rsidP="00B93A02">
      <w:pPr>
        <w:jc w:val="center"/>
        <w:rPr>
          <w:sz w:val="27"/>
          <w:szCs w:val="27"/>
        </w:rPr>
      </w:pPr>
    </w:p>
    <w:p w:rsidR="007E57CE" w:rsidRDefault="007E57CE" w:rsidP="00B93A02">
      <w:pPr>
        <w:jc w:val="center"/>
        <w:rPr>
          <w:sz w:val="27"/>
          <w:szCs w:val="27"/>
        </w:rPr>
      </w:pPr>
    </w:p>
    <w:p w:rsidR="007E57CE" w:rsidRDefault="007E57CE" w:rsidP="00B93A02">
      <w:pPr>
        <w:jc w:val="center"/>
        <w:rPr>
          <w:sz w:val="27"/>
          <w:szCs w:val="27"/>
        </w:rPr>
      </w:pPr>
    </w:p>
    <w:p w:rsidR="007E57CE" w:rsidRDefault="007E57CE" w:rsidP="007D5AD1">
      <w:pPr>
        <w:rPr>
          <w:sz w:val="27"/>
          <w:szCs w:val="27"/>
        </w:rPr>
      </w:pPr>
    </w:p>
    <w:p w:rsidR="007E57CE" w:rsidRDefault="007E57CE" w:rsidP="00B93A02">
      <w:pPr>
        <w:jc w:val="center"/>
        <w:rPr>
          <w:sz w:val="27"/>
          <w:szCs w:val="27"/>
        </w:rPr>
      </w:pPr>
    </w:p>
    <w:p w:rsidR="007E57CE" w:rsidRDefault="007E57CE" w:rsidP="00B93A02">
      <w:pPr>
        <w:jc w:val="center"/>
        <w:rPr>
          <w:sz w:val="27"/>
          <w:szCs w:val="27"/>
        </w:rPr>
      </w:pPr>
    </w:p>
    <w:p w:rsidR="007E57CE" w:rsidRPr="00172C66" w:rsidRDefault="007E57CE" w:rsidP="00B93A02">
      <w:pPr>
        <w:jc w:val="center"/>
        <w:rPr>
          <w:b/>
          <w:bCs/>
          <w:sz w:val="40"/>
          <w:szCs w:val="40"/>
        </w:rPr>
      </w:pPr>
      <w:r w:rsidRPr="00172C66">
        <w:rPr>
          <w:b/>
          <w:bCs/>
          <w:sz w:val="40"/>
          <w:szCs w:val="40"/>
        </w:rPr>
        <w:t>What are C++ Libraries / Frameworks for AI?</w:t>
      </w:r>
    </w:p>
    <w:p w:rsidR="007E57CE" w:rsidRPr="007E57CE" w:rsidRDefault="007E57CE" w:rsidP="00B93A02">
      <w:pPr>
        <w:jc w:val="center"/>
        <w:rPr>
          <w:sz w:val="36"/>
          <w:szCs w:val="36"/>
        </w:rPr>
      </w:pP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proofErr w:type="spellStart"/>
      <w:r w:rsidRPr="007E57CE">
        <w:rPr>
          <w:rFonts w:ascii="Arial" w:eastAsia="Times New Roman" w:hAnsi="Arial" w:cs="Arial"/>
          <w:b/>
          <w:bCs/>
          <w:color w:val="1A1A1A"/>
          <w:sz w:val="46"/>
          <w:szCs w:val="46"/>
          <w:lang w:eastAsia="en-GB"/>
        </w:rPr>
        <w:t>TensorFlow</w:t>
      </w:r>
      <w:proofErr w:type="spellEnd"/>
    </w:p>
    <w:p w:rsidR="007E57CE" w:rsidRPr="007E57CE" w:rsidRDefault="007E57CE" w:rsidP="007E57CE">
      <w:pPr>
        <w:shd w:val="clear" w:color="auto" w:fill="FFFFFF"/>
        <w:spacing w:after="0" w:line="362" w:lineRule="atLeast"/>
        <w:textAlignment w:val="top"/>
        <w:rPr>
          <w:rFonts w:ascii="Arial" w:eastAsia="Times New Roman" w:hAnsi="Arial" w:cs="Arial"/>
          <w:color w:val="737373"/>
          <w:sz w:val="28"/>
          <w:szCs w:val="28"/>
          <w:lang w:eastAsia="en-GB"/>
        </w:rPr>
      </w:pPr>
      <w:proofErr w:type="spellStart"/>
      <w:r w:rsidRPr="007E57CE">
        <w:rPr>
          <w:rFonts w:ascii="Arial" w:eastAsia="Times New Roman" w:hAnsi="Arial" w:cs="Arial"/>
          <w:color w:val="737373"/>
          <w:sz w:val="28"/>
          <w:szCs w:val="28"/>
          <w:lang w:eastAsia="en-GB"/>
        </w:rPr>
        <w:t>TensorFlow</w:t>
      </w:r>
      <w:proofErr w:type="spellEnd"/>
      <w:r w:rsidRPr="007E57CE">
        <w:rPr>
          <w:rFonts w:ascii="Arial" w:eastAsia="Times New Roman" w:hAnsi="Arial" w:cs="Arial"/>
          <w:color w:val="737373"/>
          <w:sz w:val="28"/>
          <w:szCs w:val="28"/>
          <w:lang w:eastAsia="en-GB"/>
        </w:rPr>
        <w:t xml:space="preserve"> is a famous </w:t>
      </w:r>
      <w:hyperlink r:id="rId6" w:history="1">
        <w:r w:rsidRPr="007E57CE">
          <w:rPr>
            <w:rFonts w:ascii="Arial" w:eastAsia="Times New Roman" w:hAnsi="Arial" w:cs="Arial"/>
            <w:color w:val="3C98CA"/>
            <w:sz w:val="28"/>
            <w:szCs w:val="28"/>
            <w:bdr w:val="none" w:sz="0" w:space="0" w:color="auto" w:frame="1"/>
            <w:lang w:eastAsia="en-GB"/>
          </w:rPr>
          <w:t>deep learning</w:t>
        </w:r>
      </w:hyperlink>
      <w:r w:rsidRPr="007E57CE">
        <w:rPr>
          <w:rFonts w:ascii="Arial" w:eastAsia="Times New Roman" w:hAnsi="Arial" w:cs="Arial"/>
          <w:color w:val="737373"/>
          <w:sz w:val="28"/>
          <w:szCs w:val="28"/>
          <w:lang w:eastAsia="en-GB"/>
        </w:rPr>
        <w:t> library created by Google with its environment of devices, libraries, community resources for machine learning. This library has a complete, adaptable environment of devices, libraries, and local area assets that lets analysts and engineers construct and convey ML-</w:t>
      </w:r>
      <w:proofErr w:type="spellStart"/>
      <w:r w:rsidRPr="007E57CE">
        <w:rPr>
          <w:rFonts w:ascii="Arial" w:eastAsia="Times New Roman" w:hAnsi="Arial" w:cs="Arial"/>
          <w:color w:val="737373"/>
          <w:sz w:val="28"/>
          <w:szCs w:val="28"/>
          <w:lang w:eastAsia="en-GB"/>
        </w:rPr>
        <w:t>fueled</w:t>
      </w:r>
      <w:proofErr w:type="spellEnd"/>
      <w:r w:rsidRPr="007E57CE">
        <w:rPr>
          <w:rFonts w:ascii="Arial" w:eastAsia="Times New Roman" w:hAnsi="Arial" w:cs="Arial"/>
          <w:color w:val="737373"/>
          <w:sz w:val="28"/>
          <w:szCs w:val="28"/>
          <w:lang w:eastAsia="en-GB"/>
        </w:rPr>
        <w:t xml:space="preserve"> applications without any problem. Regardless of whether </w:t>
      </w:r>
      <w:proofErr w:type="gramStart"/>
      <w:r w:rsidRPr="007E57CE">
        <w:rPr>
          <w:rFonts w:ascii="Arial" w:eastAsia="Times New Roman" w:hAnsi="Arial" w:cs="Arial"/>
          <w:color w:val="737373"/>
          <w:sz w:val="28"/>
          <w:szCs w:val="28"/>
          <w:lang w:eastAsia="en-GB"/>
        </w:rPr>
        <w:t>you’re</w:t>
      </w:r>
      <w:proofErr w:type="gramEnd"/>
      <w:r w:rsidRPr="007E57CE">
        <w:rPr>
          <w:rFonts w:ascii="Arial" w:eastAsia="Times New Roman" w:hAnsi="Arial" w:cs="Arial"/>
          <w:color w:val="737373"/>
          <w:sz w:val="28"/>
          <w:szCs w:val="28"/>
          <w:lang w:eastAsia="en-GB"/>
        </w:rPr>
        <w:t xml:space="preserve"> a specialist or an amateur, </w:t>
      </w:r>
      <w:proofErr w:type="spellStart"/>
      <w:r w:rsidRPr="007E57CE">
        <w:rPr>
          <w:rFonts w:ascii="Arial" w:eastAsia="Times New Roman" w:hAnsi="Arial" w:cs="Arial"/>
          <w:color w:val="737373"/>
          <w:sz w:val="28"/>
          <w:szCs w:val="28"/>
          <w:lang w:eastAsia="en-GB"/>
        </w:rPr>
        <w:t>TensorFlow</w:t>
      </w:r>
      <w:proofErr w:type="spellEnd"/>
      <w:r w:rsidRPr="007E57CE">
        <w:rPr>
          <w:rFonts w:ascii="Arial" w:eastAsia="Times New Roman" w:hAnsi="Arial" w:cs="Arial"/>
          <w:color w:val="737373"/>
          <w:sz w:val="28"/>
          <w:szCs w:val="28"/>
          <w:lang w:eastAsia="en-GB"/>
        </w:rPr>
        <w:t xml:space="preserve"> is an end-to-end platform that makes it easy for you to build and deploy ML models.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proofErr w:type="spellStart"/>
      <w:r w:rsidRPr="007E57CE">
        <w:rPr>
          <w:rFonts w:ascii="Arial" w:eastAsia="Times New Roman" w:hAnsi="Arial" w:cs="Arial"/>
          <w:b/>
          <w:bCs/>
          <w:color w:val="1A1A1A"/>
          <w:sz w:val="46"/>
          <w:szCs w:val="46"/>
          <w:lang w:eastAsia="en-GB"/>
        </w:rPr>
        <w:t>Caffe</w:t>
      </w:r>
      <w:proofErr w:type="spellEnd"/>
      <w:r w:rsidRPr="007E57CE">
        <w:rPr>
          <w:rFonts w:ascii="Arial" w:eastAsia="Times New Roman" w:hAnsi="Arial" w:cs="Arial"/>
          <w:b/>
          <w:bCs/>
          <w:color w:val="1A1A1A"/>
          <w:sz w:val="46"/>
          <w:szCs w:val="46"/>
          <w:lang w:eastAsia="en-GB"/>
        </w:rPr>
        <w:t xml:space="preserve"> from Berkeley</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proofErr w:type="gramStart"/>
      <w:r w:rsidRPr="007E57CE">
        <w:rPr>
          <w:rFonts w:ascii="Arial" w:eastAsia="Times New Roman" w:hAnsi="Arial" w:cs="Arial"/>
          <w:color w:val="737373"/>
          <w:sz w:val="28"/>
          <w:szCs w:val="28"/>
          <w:lang w:eastAsia="en-GB"/>
        </w:rPr>
        <w:t xml:space="preserve">Convolutional architecture for fast feature embedding or </w:t>
      </w:r>
      <w:proofErr w:type="spellStart"/>
      <w:r w:rsidRPr="007E57CE">
        <w:rPr>
          <w:rFonts w:ascii="Arial" w:eastAsia="Times New Roman" w:hAnsi="Arial" w:cs="Arial"/>
          <w:color w:val="737373"/>
          <w:sz w:val="28"/>
          <w:szCs w:val="28"/>
          <w:lang w:eastAsia="en-GB"/>
        </w:rPr>
        <w:t>Caffe</w:t>
      </w:r>
      <w:proofErr w:type="spellEnd"/>
      <w:r w:rsidRPr="007E57CE">
        <w:rPr>
          <w:rFonts w:ascii="Arial" w:eastAsia="Times New Roman" w:hAnsi="Arial" w:cs="Arial"/>
          <w:color w:val="737373"/>
          <w:sz w:val="28"/>
          <w:szCs w:val="28"/>
          <w:lang w:eastAsia="en-GB"/>
        </w:rPr>
        <w:t xml:space="preserve"> is written in C++ for a deep learning structure, has been created by the Berkeley Vision and Learning </w:t>
      </w:r>
      <w:proofErr w:type="spellStart"/>
      <w:r w:rsidRPr="007E57CE">
        <w:rPr>
          <w:rFonts w:ascii="Arial" w:eastAsia="Times New Roman" w:hAnsi="Arial" w:cs="Arial"/>
          <w:color w:val="737373"/>
          <w:sz w:val="28"/>
          <w:szCs w:val="28"/>
          <w:lang w:eastAsia="en-GB"/>
        </w:rPr>
        <w:t>Center</w:t>
      </w:r>
      <w:proofErr w:type="spellEnd"/>
      <w:proofErr w:type="gramEnd"/>
      <w:r w:rsidRPr="007E57CE">
        <w:rPr>
          <w:rFonts w:ascii="Arial" w:eastAsia="Times New Roman" w:hAnsi="Arial" w:cs="Arial"/>
          <w:color w:val="737373"/>
          <w:sz w:val="28"/>
          <w:szCs w:val="28"/>
          <w:lang w:eastAsia="en-GB"/>
        </w:rPr>
        <w:t xml:space="preserve">. The provisions of this library incorporate expressive engineering, extensible code, speed, and a huge local </w:t>
      </w:r>
      <w:proofErr w:type="gramStart"/>
      <w:r w:rsidRPr="007E57CE">
        <w:rPr>
          <w:rFonts w:ascii="Arial" w:eastAsia="Times New Roman" w:hAnsi="Arial" w:cs="Arial"/>
          <w:color w:val="737373"/>
          <w:sz w:val="28"/>
          <w:szCs w:val="28"/>
          <w:lang w:eastAsia="en-GB"/>
        </w:rPr>
        <w:t>area which</w:t>
      </w:r>
      <w:proofErr w:type="gramEnd"/>
      <w:r w:rsidRPr="007E57CE">
        <w:rPr>
          <w:rFonts w:ascii="Arial" w:eastAsia="Times New Roman" w:hAnsi="Arial" w:cs="Arial"/>
          <w:color w:val="737373"/>
          <w:sz w:val="28"/>
          <w:szCs w:val="28"/>
          <w:lang w:eastAsia="en-GB"/>
        </w:rPr>
        <w:t xml:space="preserve"> fosters dynamic advancement in exploration and industry arrangements.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r w:rsidRPr="007E57CE">
        <w:rPr>
          <w:rFonts w:ascii="Arial" w:eastAsia="Times New Roman" w:hAnsi="Arial" w:cs="Arial"/>
          <w:b/>
          <w:bCs/>
          <w:color w:val="1A1A1A"/>
          <w:sz w:val="46"/>
          <w:szCs w:val="46"/>
          <w:lang w:eastAsia="en-GB"/>
        </w:rPr>
        <w:t>Microsoft Cognitive Toolkit (CNTK)</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xml:space="preserve">Written in C++, Microsoft Cognitive Toolkit is a brought-together deep learning tool stash that depicts neural networks as a progression of computational advances through a coordinated chart. It carries out stochastic inclination plunge (SGD, mistake backpropagation) learning with programmed separation and </w:t>
      </w:r>
      <w:r w:rsidRPr="007E57CE">
        <w:rPr>
          <w:rFonts w:ascii="Arial" w:eastAsia="Times New Roman" w:hAnsi="Arial" w:cs="Arial"/>
          <w:color w:val="737373"/>
          <w:sz w:val="28"/>
          <w:szCs w:val="28"/>
          <w:lang w:eastAsia="en-GB"/>
        </w:rPr>
        <w:lastRenderedPageBreak/>
        <w:t>parallelization across various GPUs and servers. CNTK permits clients to effortlessly acknowledge and join famous model sorts like feed-forward DNNs, convolutional nets (CNNs), and recurrent networks (RNNs/LSTMs).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proofErr w:type="spellStart"/>
      <w:proofErr w:type="gramStart"/>
      <w:r w:rsidRPr="007E57CE">
        <w:rPr>
          <w:rFonts w:ascii="Arial" w:eastAsia="Times New Roman" w:hAnsi="Arial" w:cs="Arial"/>
          <w:b/>
          <w:bCs/>
          <w:color w:val="1A1A1A"/>
          <w:sz w:val="46"/>
          <w:szCs w:val="46"/>
          <w:lang w:eastAsia="en-GB"/>
        </w:rPr>
        <w:t>mlpack</w:t>
      </w:r>
      <w:proofErr w:type="spellEnd"/>
      <w:proofErr w:type="gramEnd"/>
      <w:r w:rsidRPr="007E57CE">
        <w:rPr>
          <w:rFonts w:ascii="Arial" w:eastAsia="Times New Roman" w:hAnsi="Arial" w:cs="Arial"/>
          <w:b/>
          <w:bCs/>
          <w:color w:val="1A1A1A"/>
          <w:sz w:val="46"/>
          <w:szCs w:val="46"/>
          <w:lang w:eastAsia="en-GB"/>
        </w:rPr>
        <w:t xml:space="preserve"> Library</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proofErr w:type="spellStart"/>
      <w:proofErr w:type="gramStart"/>
      <w:r w:rsidRPr="007E57CE">
        <w:rPr>
          <w:rFonts w:ascii="Arial" w:eastAsia="Times New Roman" w:hAnsi="Arial" w:cs="Arial"/>
          <w:color w:val="737373"/>
          <w:sz w:val="28"/>
          <w:szCs w:val="28"/>
          <w:lang w:eastAsia="en-GB"/>
        </w:rPr>
        <w:t>mlpack</w:t>
      </w:r>
      <w:proofErr w:type="spellEnd"/>
      <w:proofErr w:type="gramEnd"/>
      <w:r w:rsidRPr="007E57CE">
        <w:rPr>
          <w:rFonts w:ascii="Arial" w:eastAsia="Times New Roman" w:hAnsi="Arial" w:cs="Arial"/>
          <w:color w:val="737373"/>
          <w:sz w:val="28"/>
          <w:szCs w:val="28"/>
          <w:lang w:eastAsia="en-GB"/>
        </w:rPr>
        <w:t xml:space="preserve"> is a fast, flexible machine learning library, written in C++. The library aims to provide fast, extensible implementations of cutting-edge machine learning algorithms. It also provides simple command-line programs, Python bindings, Julia bindings, and C++ </w:t>
      </w:r>
      <w:proofErr w:type="gramStart"/>
      <w:r w:rsidRPr="007E57CE">
        <w:rPr>
          <w:rFonts w:ascii="Arial" w:eastAsia="Times New Roman" w:hAnsi="Arial" w:cs="Arial"/>
          <w:color w:val="737373"/>
          <w:sz w:val="28"/>
          <w:szCs w:val="28"/>
          <w:lang w:eastAsia="en-GB"/>
        </w:rPr>
        <w:t>classes which</w:t>
      </w:r>
      <w:proofErr w:type="gramEnd"/>
      <w:r w:rsidRPr="007E57CE">
        <w:rPr>
          <w:rFonts w:ascii="Arial" w:eastAsia="Times New Roman" w:hAnsi="Arial" w:cs="Arial"/>
          <w:color w:val="737373"/>
          <w:sz w:val="28"/>
          <w:szCs w:val="28"/>
          <w:lang w:eastAsia="en-GB"/>
        </w:rPr>
        <w:t xml:space="preserve"> can be integrated into larger-scale machine learning solutions.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r w:rsidRPr="007E57CE">
        <w:rPr>
          <w:rFonts w:ascii="Arial" w:eastAsia="Times New Roman" w:hAnsi="Arial" w:cs="Arial"/>
          <w:b/>
          <w:bCs/>
          <w:color w:val="1A1A1A"/>
          <w:sz w:val="46"/>
          <w:szCs w:val="46"/>
          <w:lang w:eastAsia="en-GB"/>
        </w:rPr>
        <w:t>SHARK Library</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Shark is a quick, particular, general open-source machine learning library (C/C++), for applications and examination, with help for direct and nonlinear advancement, portion-based learning calculations, neural organizations, and different other machine learning strategies.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r w:rsidRPr="007E57CE">
        <w:rPr>
          <w:rFonts w:ascii="Arial" w:eastAsia="Times New Roman" w:hAnsi="Arial" w:cs="Arial"/>
          <w:b/>
          <w:bCs/>
          <w:color w:val="1A1A1A"/>
          <w:sz w:val="46"/>
          <w:szCs w:val="46"/>
          <w:lang w:eastAsia="en-GB"/>
        </w:rPr>
        <w:t>Armadillo</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xml:space="preserve">Armadillo is a direct polynomial math (C/C++) library with functionality similar to </w:t>
      </w:r>
      <w:proofErr w:type="spellStart"/>
      <w:r w:rsidRPr="007E57CE">
        <w:rPr>
          <w:rFonts w:ascii="Arial" w:eastAsia="Times New Roman" w:hAnsi="Arial" w:cs="Arial"/>
          <w:color w:val="737373"/>
          <w:sz w:val="28"/>
          <w:szCs w:val="28"/>
          <w:lang w:eastAsia="en-GB"/>
        </w:rPr>
        <w:t>Matlab</w:t>
      </w:r>
      <w:proofErr w:type="spellEnd"/>
      <w:r w:rsidRPr="007E57CE">
        <w:rPr>
          <w:rFonts w:ascii="Arial" w:eastAsia="Times New Roman" w:hAnsi="Arial" w:cs="Arial"/>
          <w:color w:val="737373"/>
          <w:sz w:val="28"/>
          <w:szCs w:val="28"/>
          <w:lang w:eastAsia="en-GB"/>
        </w:rPr>
        <w:t>. The library is renowned for the fast transformation of exploration code into creation conditions, for design acknowledgment, PC vision, signal handling, bioinformatics, insights, econometrics, among others.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proofErr w:type="spellStart"/>
      <w:r w:rsidRPr="007E57CE">
        <w:rPr>
          <w:rFonts w:ascii="Arial" w:eastAsia="Times New Roman" w:hAnsi="Arial" w:cs="Arial"/>
          <w:b/>
          <w:bCs/>
          <w:color w:val="1A1A1A"/>
          <w:sz w:val="46"/>
          <w:szCs w:val="46"/>
          <w:lang w:eastAsia="en-GB"/>
        </w:rPr>
        <w:t>Faisis</w:t>
      </w:r>
      <w:proofErr w:type="spellEnd"/>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lastRenderedPageBreak/>
        <w:t>This library (C/C++) is used for efficient similarity search and clustering of dense vectors. It contains algorithms that search in sets of vectors of any size, up to ones that possibly do not fit in RAM. It also has support for optional GPU provided via CUDA, and an optional Python interface.</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proofErr w:type="spellStart"/>
      <w:r w:rsidRPr="007E57CE">
        <w:rPr>
          <w:rFonts w:ascii="Arial" w:eastAsia="Times New Roman" w:hAnsi="Arial" w:cs="Arial"/>
          <w:b/>
          <w:bCs/>
          <w:color w:val="1A1A1A"/>
          <w:sz w:val="46"/>
          <w:szCs w:val="46"/>
          <w:lang w:eastAsia="en-GB"/>
        </w:rPr>
        <w:t>OpenNN</w:t>
      </w:r>
      <w:proofErr w:type="spellEnd"/>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Written in C++, open neural networks (</w:t>
      </w:r>
      <w:proofErr w:type="spellStart"/>
      <w:r w:rsidRPr="007E57CE">
        <w:rPr>
          <w:rFonts w:ascii="Arial" w:eastAsia="Times New Roman" w:hAnsi="Arial" w:cs="Arial"/>
          <w:color w:val="737373"/>
          <w:sz w:val="28"/>
          <w:szCs w:val="28"/>
          <w:lang w:eastAsia="en-GB"/>
        </w:rPr>
        <w:t>OpenNN</w:t>
      </w:r>
      <w:proofErr w:type="spellEnd"/>
      <w:r w:rsidRPr="007E57CE">
        <w:rPr>
          <w:rFonts w:ascii="Arial" w:eastAsia="Times New Roman" w:hAnsi="Arial" w:cs="Arial"/>
          <w:color w:val="737373"/>
          <w:sz w:val="28"/>
          <w:szCs w:val="28"/>
          <w:lang w:eastAsia="en-GB"/>
        </w:rPr>
        <w:t>) is an open-source neural networks library for advanced analytics. The library contains sophisticated algorithms and utilities to deal with the following artificial intelligence solutions such as classification, regression, forecasting, among others. The main advantage of this library is its high performance.</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r w:rsidRPr="007E57CE">
        <w:rPr>
          <w:rFonts w:ascii="Arial" w:eastAsia="Times New Roman" w:hAnsi="Arial" w:cs="Arial"/>
          <w:b/>
          <w:bCs/>
          <w:color w:val="1A1A1A"/>
          <w:sz w:val="46"/>
          <w:szCs w:val="46"/>
          <w:lang w:eastAsia="en-GB"/>
        </w:rPr>
        <w:t>FANN</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Fast artificial neural network (FANN) is an open-source neural network library written in C language. The library implements multilayer artificial neural networks in C with support for both fully connected and sparsely connected networks. It is easy to use, versatile, well documented, and fast. The features include backpropagation training, evolving topology training, cross-platform, and can use both floating-point and fixed-point numbers.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r w:rsidRPr="007E57CE">
        <w:rPr>
          <w:rFonts w:ascii="Arial" w:eastAsia="Times New Roman" w:hAnsi="Arial" w:cs="Arial"/>
          <w:color w:val="737373"/>
          <w:sz w:val="28"/>
          <w:szCs w:val="28"/>
          <w:lang w:eastAsia="en-GB"/>
        </w:rPr>
        <w:t> </w:t>
      </w:r>
    </w:p>
    <w:p w:rsidR="007E57CE" w:rsidRPr="007E57CE" w:rsidRDefault="007E57CE" w:rsidP="007E57CE">
      <w:pPr>
        <w:shd w:val="clear" w:color="auto" w:fill="FFFFFF"/>
        <w:spacing w:after="225" w:line="479" w:lineRule="atLeast"/>
        <w:textAlignment w:val="top"/>
        <w:outlineLvl w:val="3"/>
        <w:rPr>
          <w:rFonts w:ascii="Arial" w:eastAsia="Times New Roman" w:hAnsi="Arial" w:cs="Arial"/>
          <w:b/>
          <w:bCs/>
          <w:color w:val="1A1A1A"/>
          <w:sz w:val="46"/>
          <w:szCs w:val="46"/>
          <w:lang w:eastAsia="en-GB"/>
        </w:rPr>
      </w:pPr>
      <w:r w:rsidRPr="007E57CE">
        <w:rPr>
          <w:rFonts w:ascii="Arial" w:eastAsia="Times New Roman" w:hAnsi="Arial" w:cs="Arial"/>
          <w:b/>
          <w:bCs/>
          <w:color w:val="1A1A1A"/>
          <w:sz w:val="46"/>
          <w:szCs w:val="46"/>
          <w:lang w:eastAsia="en-GB"/>
        </w:rPr>
        <w:t>Boosting</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proofErr w:type="spellStart"/>
      <w:r w:rsidRPr="007E57CE">
        <w:rPr>
          <w:rFonts w:ascii="Arial" w:eastAsia="Times New Roman" w:hAnsi="Arial" w:cs="Arial"/>
          <w:color w:val="737373"/>
          <w:sz w:val="28"/>
          <w:szCs w:val="28"/>
          <w:lang w:eastAsia="en-GB"/>
        </w:rPr>
        <w:t>XGBoost</w:t>
      </w:r>
      <w:proofErr w:type="spellEnd"/>
      <w:r w:rsidRPr="007E57CE">
        <w:rPr>
          <w:rFonts w:ascii="Arial" w:eastAsia="Times New Roman" w:hAnsi="Arial" w:cs="Arial"/>
          <w:color w:val="737373"/>
          <w:sz w:val="28"/>
          <w:szCs w:val="28"/>
          <w:lang w:eastAsia="en-GB"/>
        </w:rPr>
        <w:t xml:space="preserve"> – A parallelized optimized </w:t>
      </w:r>
      <w:proofErr w:type="gramStart"/>
      <w:r w:rsidRPr="007E57CE">
        <w:rPr>
          <w:rFonts w:ascii="Arial" w:eastAsia="Times New Roman" w:hAnsi="Arial" w:cs="Arial"/>
          <w:color w:val="737373"/>
          <w:sz w:val="28"/>
          <w:szCs w:val="28"/>
          <w:lang w:eastAsia="en-GB"/>
        </w:rPr>
        <w:t>general purpose</w:t>
      </w:r>
      <w:proofErr w:type="gramEnd"/>
      <w:r w:rsidRPr="007E57CE">
        <w:rPr>
          <w:rFonts w:ascii="Arial" w:eastAsia="Times New Roman" w:hAnsi="Arial" w:cs="Arial"/>
          <w:color w:val="737373"/>
          <w:sz w:val="28"/>
          <w:szCs w:val="28"/>
          <w:lang w:eastAsia="en-GB"/>
        </w:rPr>
        <w:t xml:space="preserve"> gradient boosting library.</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proofErr w:type="spellStart"/>
      <w:r w:rsidRPr="007E57CE">
        <w:rPr>
          <w:rFonts w:ascii="Arial" w:eastAsia="Times New Roman" w:hAnsi="Arial" w:cs="Arial"/>
          <w:color w:val="737373"/>
          <w:sz w:val="28"/>
          <w:szCs w:val="28"/>
          <w:lang w:eastAsia="en-GB"/>
        </w:rPr>
        <w:t>ThunderGBM</w:t>
      </w:r>
      <w:proofErr w:type="spellEnd"/>
      <w:r w:rsidRPr="007E57CE">
        <w:rPr>
          <w:rFonts w:ascii="Arial" w:eastAsia="Times New Roman" w:hAnsi="Arial" w:cs="Arial"/>
          <w:color w:val="737373"/>
          <w:sz w:val="28"/>
          <w:szCs w:val="28"/>
          <w:lang w:eastAsia="en-GB"/>
        </w:rPr>
        <w:t xml:space="preserve"> – A fast library for GBDTs and Random Forests on GPUs.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proofErr w:type="spellStart"/>
      <w:r w:rsidRPr="007E57CE">
        <w:rPr>
          <w:rFonts w:ascii="Arial" w:eastAsia="Times New Roman" w:hAnsi="Arial" w:cs="Arial"/>
          <w:color w:val="737373"/>
          <w:sz w:val="28"/>
          <w:szCs w:val="28"/>
          <w:lang w:eastAsia="en-GB"/>
        </w:rPr>
        <w:t>LightGBM</w:t>
      </w:r>
      <w:proofErr w:type="spellEnd"/>
      <w:r w:rsidRPr="007E57CE">
        <w:rPr>
          <w:rFonts w:ascii="Arial" w:eastAsia="Times New Roman" w:hAnsi="Arial" w:cs="Arial"/>
          <w:color w:val="737373"/>
          <w:sz w:val="28"/>
          <w:szCs w:val="28"/>
          <w:lang w:eastAsia="en-GB"/>
        </w:rPr>
        <w:t xml:space="preserve"> – </w:t>
      </w:r>
      <w:proofErr w:type="gramStart"/>
      <w:r w:rsidRPr="007E57CE">
        <w:rPr>
          <w:rFonts w:ascii="Arial" w:eastAsia="Times New Roman" w:hAnsi="Arial" w:cs="Arial"/>
          <w:color w:val="737373"/>
          <w:sz w:val="28"/>
          <w:szCs w:val="28"/>
          <w:lang w:eastAsia="en-GB"/>
        </w:rPr>
        <w:t>Microsoft’s</w:t>
      </w:r>
      <w:proofErr w:type="gramEnd"/>
      <w:r w:rsidRPr="007E57CE">
        <w:rPr>
          <w:rFonts w:ascii="Arial" w:eastAsia="Times New Roman" w:hAnsi="Arial" w:cs="Arial"/>
          <w:color w:val="737373"/>
          <w:sz w:val="28"/>
          <w:szCs w:val="28"/>
          <w:lang w:eastAsia="en-GB"/>
        </w:rPr>
        <w:t xml:space="preserve"> fast, distributed, high-performance gradient boosting (GBDT, GBRT, GBM, or MART) framework </w:t>
      </w:r>
      <w:r w:rsidRPr="007E57CE">
        <w:rPr>
          <w:rFonts w:ascii="Arial" w:eastAsia="Times New Roman" w:hAnsi="Arial" w:cs="Arial"/>
          <w:color w:val="737373"/>
          <w:sz w:val="28"/>
          <w:szCs w:val="28"/>
          <w:lang w:eastAsia="en-GB"/>
        </w:rPr>
        <w:lastRenderedPageBreak/>
        <w:t>based on decision tree algorithms, used for ranking, classification, and many other machine learning tasks.</w:t>
      </w:r>
    </w:p>
    <w:p w:rsidR="007E57CE" w:rsidRPr="007E57CE" w:rsidRDefault="007E57CE" w:rsidP="007E57CE">
      <w:pPr>
        <w:shd w:val="clear" w:color="auto" w:fill="FFFFFF"/>
        <w:spacing w:after="225" w:line="362" w:lineRule="atLeast"/>
        <w:textAlignment w:val="top"/>
        <w:rPr>
          <w:rFonts w:ascii="Arial" w:eastAsia="Times New Roman" w:hAnsi="Arial" w:cs="Arial"/>
          <w:color w:val="737373"/>
          <w:sz w:val="28"/>
          <w:szCs w:val="28"/>
          <w:lang w:eastAsia="en-GB"/>
        </w:rPr>
      </w:pPr>
      <w:proofErr w:type="spellStart"/>
      <w:r w:rsidRPr="007E57CE">
        <w:rPr>
          <w:rFonts w:ascii="Arial" w:eastAsia="Times New Roman" w:hAnsi="Arial" w:cs="Arial"/>
          <w:color w:val="737373"/>
          <w:sz w:val="28"/>
          <w:szCs w:val="28"/>
          <w:lang w:eastAsia="en-GB"/>
        </w:rPr>
        <w:t>CatBoost</w:t>
      </w:r>
      <w:proofErr w:type="spellEnd"/>
      <w:r w:rsidRPr="007E57CE">
        <w:rPr>
          <w:rFonts w:ascii="Arial" w:eastAsia="Times New Roman" w:hAnsi="Arial" w:cs="Arial"/>
          <w:color w:val="737373"/>
          <w:sz w:val="28"/>
          <w:szCs w:val="28"/>
          <w:lang w:eastAsia="en-GB"/>
        </w:rPr>
        <w:t xml:space="preserve"> – </w:t>
      </w:r>
      <w:proofErr w:type="gramStart"/>
      <w:r w:rsidRPr="007E57CE">
        <w:rPr>
          <w:rFonts w:ascii="Arial" w:eastAsia="Times New Roman" w:hAnsi="Arial" w:cs="Arial"/>
          <w:color w:val="737373"/>
          <w:sz w:val="28"/>
          <w:szCs w:val="28"/>
          <w:lang w:eastAsia="en-GB"/>
        </w:rPr>
        <w:t>General purpose</w:t>
      </w:r>
      <w:proofErr w:type="gramEnd"/>
      <w:r w:rsidRPr="007E57CE">
        <w:rPr>
          <w:rFonts w:ascii="Arial" w:eastAsia="Times New Roman" w:hAnsi="Arial" w:cs="Arial"/>
          <w:color w:val="737373"/>
          <w:sz w:val="28"/>
          <w:szCs w:val="28"/>
          <w:lang w:eastAsia="en-GB"/>
        </w:rPr>
        <w:t xml:space="preserve"> gradient boosting on decision trees library with categorical features support out of the box. It is easy to install, contains fast inference implementation, and supports CPU and GPU (even multi-GPU) computation.</w:t>
      </w:r>
    </w:p>
    <w:p w:rsidR="007E57CE" w:rsidRPr="00B737CA" w:rsidRDefault="007E57CE" w:rsidP="00B93A02">
      <w:pPr>
        <w:jc w:val="center"/>
        <w:rPr>
          <w:sz w:val="27"/>
          <w:szCs w:val="27"/>
        </w:rPr>
      </w:pPr>
    </w:p>
    <w:sectPr w:rsidR="007E57CE" w:rsidRPr="00B737C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80"/>
    <w:rsid w:val="000527FA"/>
    <w:rsid w:val="00172C66"/>
    <w:rsid w:val="005252F2"/>
    <w:rsid w:val="00734180"/>
    <w:rsid w:val="00762A85"/>
    <w:rsid w:val="007D113C"/>
    <w:rsid w:val="007D5AD1"/>
    <w:rsid w:val="007E0012"/>
    <w:rsid w:val="007E57CE"/>
    <w:rsid w:val="00B737CA"/>
    <w:rsid w:val="00B93A02"/>
    <w:rsid w:val="00C45062"/>
    <w:rsid w:val="00C72886"/>
    <w:rsid w:val="00CB58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FCA97F-0D35-4905-9573-EFD0288B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4">
    <w:name w:val="heading 4"/>
    <w:basedOn w:val="a"/>
    <w:link w:val="4Char"/>
    <w:uiPriority w:val="9"/>
    <w:qFormat/>
    <w:rsid w:val="007E57CE"/>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semiHidden/>
    <w:unhideWhenUsed/>
    <w:rsid w:val="00734180"/>
    <w:rPr>
      <w:color w:val="0000FF"/>
      <w:u w:val="single"/>
    </w:rPr>
  </w:style>
  <w:style w:type="paragraph" w:styleId="a3">
    <w:name w:val="Normal (Web)"/>
    <w:basedOn w:val="a"/>
    <w:uiPriority w:val="99"/>
    <w:unhideWhenUsed/>
    <w:rsid w:val="007341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4Char">
    <w:name w:val="عنوان 4 Char"/>
    <w:basedOn w:val="a0"/>
    <w:link w:val="4"/>
    <w:uiPriority w:val="9"/>
    <w:rsid w:val="007E57CE"/>
    <w:rPr>
      <w:rFonts w:ascii="Times New Roman" w:eastAsia="Times New Roman" w:hAnsi="Times New Roman" w:cs="Times New Roman"/>
      <w:b/>
      <w:bCs/>
      <w:sz w:val="24"/>
      <w:szCs w:val="24"/>
      <w:lang w:eastAsia="en-GB"/>
    </w:rPr>
  </w:style>
  <w:style w:type="character" w:customStyle="1" w:styleId="mn">
    <w:name w:val="mn"/>
    <w:basedOn w:val="a0"/>
    <w:rsid w:val="00C72886"/>
  </w:style>
  <w:style w:type="character" w:customStyle="1" w:styleId="mi">
    <w:name w:val="mi"/>
    <w:basedOn w:val="a0"/>
    <w:rsid w:val="00C72886"/>
  </w:style>
  <w:style w:type="character" w:customStyle="1" w:styleId="mo">
    <w:name w:val="mo"/>
    <w:basedOn w:val="a0"/>
    <w:rsid w:val="00C72886"/>
  </w:style>
  <w:style w:type="character" w:customStyle="1" w:styleId="mjxassistivemathml">
    <w:name w:val="mjx_assistive_mathml"/>
    <w:basedOn w:val="a0"/>
    <w:rsid w:val="00C72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810271">
      <w:bodyDiv w:val="1"/>
      <w:marLeft w:val="0"/>
      <w:marRight w:val="0"/>
      <w:marTop w:val="0"/>
      <w:marBottom w:val="0"/>
      <w:divBdr>
        <w:top w:val="none" w:sz="0" w:space="0" w:color="auto"/>
        <w:left w:val="none" w:sz="0" w:space="0" w:color="auto"/>
        <w:bottom w:val="none" w:sz="0" w:space="0" w:color="auto"/>
        <w:right w:val="none" w:sz="0" w:space="0" w:color="auto"/>
      </w:divBdr>
    </w:div>
    <w:div w:id="498889812">
      <w:bodyDiv w:val="1"/>
      <w:marLeft w:val="0"/>
      <w:marRight w:val="0"/>
      <w:marTop w:val="0"/>
      <w:marBottom w:val="0"/>
      <w:divBdr>
        <w:top w:val="none" w:sz="0" w:space="0" w:color="auto"/>
        <w:left w:val="none" w:sz="0" w:space="0" w:color="auto"/>
        <w:bottom w:val="none" w:sz="0" w:space="0" w:color="auto"/>
        <w:right w:val="none" w:sz="0" w:space="0" w:color="auto"/>
      </w:divBdr>
    </w:div>
    <w:div w:id="1750031855">
      <w:bodyDiv w:val="1"/>
      <w:marLeft w:val="0"/>
      <w:marRight w:val="0"/>
      <w:marTop w:val="0"/>
      <w:marBottom w:val="0"/>
      <w:divBdr>
        <w:top w:val="none" w:sz="0" w:space="0" w:color="auto"/>
        <w:left w:val="none" w:sz="0" w:space="0" w:color="auto"/>
        <w:bottom w:val="none" w:sz="0" w:space="0" w:color="auto"/>
        <w:right w:val="none" w:sz="0" w:space="0" w:color="auto"/>
      </w:divBdr>
    </w:div>
    <w:div w:id="177860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insight.net/top-free-deep-learning-courses-for-beginners-in-2021/" TargetMode="External"/><Relationship Id="rId5" Type="http://schemas.openxmlformats.org/officeDocument/2006/relationships/hyperlink" Target="https://www.projectpro.io/article/100-machine-learning-datasets-curated-for-you/407" TargetMode="External"/><Relationship Id="rId4" Type="http://schemas.openxmlformats.org/officeDocument/2006/relationships/hyperlink" Target="https://www.projectpro.io/recipes/what-is-principal-component-analysis-statsmodels-library"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1206</Words>
  <Characters>6877</Characters>
  <Application>Microsoft Office Word</Application>
  <DocSecurity>0</DocSecurity>
  <Lines>57</Lines>
  <Paragraphs>16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Moahmed</dc:creator>
  <cp:keywords/>
  <dc:description/>
  <cp:lastModifiedBy>Moahmed</cp:lastModifiedBy>
  <cp:revision>2</cp:revision>
  <dcterms:created xsi:type="dcterms:W3CDTF">2022-09-14T14:44:00Z</dcterms:created>
  <dcterms:modified xsi:type="dcterms:W3CDTF">2022-09-14T14:44:00Z</dcterms:modified>
</cp:coreProperties>
</file>