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E037C" w14:textId="3EE11B2F" w:rsidR="00356B5A" w:rsidRPr="00D92E95" w:rsidRDefault="00D92E95" w:rsidP="00D92E95">
      <w:r w:rsidRPr="00D92E95">
        <w:t>https://amit-learning.atlassian.net/browse/SWAGS5-160</w:t>
      </w:r>
    </w:p>
    <w:sectPr w:rsidR="00356B5A" w:rsidRPr="00D92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862"/>
    <w:rsid w:val="002D04C7"/>
    <w:rsid w:val="00350491"/>
    <w:rsid w:val="00356B5A"/>
    <w:rsid w:val="00D92E95"/>
    <w:rsid w:val="00E71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C3AD0"/>
  <w15:chartTrackingRefBased/>
  <w15:docId w15:val="{AA534851-B407-40F3-A2E5-BDBD5633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8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 Mohamed</dc:creator>
  <cp:keywords/>
  <dc:description/>
  <cp:lastModifiedBy>ENG Mohamed</cp:lastModifiedBy>
  <cp:revision>2</cp:revision>
  <dcterms:created xsi:type="dcterms:W3CDTF">2025-11-29T15:13:00Z</dcterms:created>
  <dcterms:modified xsi:type="dcterms:W3CDTF">2025-11-29T15:13:00Z</dcterms:modified>
</cp:coreProperties>
</file>