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4DD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2050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37B89B65" w14:textId="77777777" w:rsidR="00BD5335" w:rsidRDefault="00BD5335" w:rsidP="00BD5335">
      <w:pPr>
        <w:ind w:left="-180" w:right="-252"/>
        <w:jc w:val="center"/>
        <w:rPr>
          <w:sz w:val="48"/>
          <w:szCs w:val="48"/>
          <w:lang w:bidi="ar-EG"/>
        </w:rPr>
      </w:pPr>
      <w:r>
        <w:rPr>
          <w:sz w:val="52"/>
          <w:szCs w:val="52"/>
          <w:lang w:bidi="ar-EG"/>
        </w:rPr>
        <w:t>Parking Garage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72EEC3C0" w14:textId="08FBD85E" w:rsidR="00C4662C" w:rsidRPr="009F57B9" w:rsidRDefault="00BD5335" w:rsidP="00C4662C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Griffin</w:t>
      </w: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197523E8" w:rsidR="00C4662C" w:rsidRPr="009F57B9" w:rsidRDefault="00BD5335" w:rsidP="00C4662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June</w:t>
      </w:r>
      <w:r w:rsidR="00C4662C" w:rsidRPr="009F57B9">
        <w:rPr>
          <w:sz w:val="52"/>
          <w:szCs w:val="52"/>
          <w:lang w:bidi="ar-EG"/>
        </w:rPr>
        <w:t xml:space="preserve"> &amp; </w:t>
      </w:r>
      <w:r>
        <w:rPr>
          <w:sz w:val="52"/>
          <w:szCs w:val="52"/>
          <w:lang w:bidi="ar-EG"/>
        </w:rPr>
        <w:t>2022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25D91886" w:rsidR="007E25B6" w:rsidRDefault="007154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7154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7154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7154D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7154D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7154D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7154D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7154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7154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19A42A37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7777777" w:rsidR="00C4662C" w:rsidRPr="00031C04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133898" w:rsidRPr="00C96727" w14:paraId="4B47240D" w14:textId="77777777" w:rsidTr="00133898">
        <w:tc>
          <w:tcPr>
            <w:tcW w:w="1109" w:type="dxa"/>
          </w:tcPr>
          <w:p w14:paraId="1BF85BC2" w14:textId="101BBC81" w:rsidR="00133898" w:rsidRPr="00C96727" w:rsidRDefault="00133898" w:rsidP="00133898">
            <w:pPr>
              <w:ind w:left="72"/>
              <w:jc w:val="center"/>
              <w:rPr>
                <w:b/>
                <w:bCs/>
              </w:rPr>
            </w:pPr>
            <w:r w:rsidRPr="00E5031F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14:paraId="21E4F267" w14:textId="1CBB658B" w:rsidR="00133898" w:rsidRPr="00C96727" w:rsidRDefault="00133898" w:rsidP="00133898">
            <w:pPr>
              <w:jc w:val="center"/>
              <w:rPr>
                <w:b/>
                <w:bCs/>
              </w:rPr>
            </w:pPr>
            <w:r w:rsidRPr="00E5031F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14:paraId="6734137C" w14:textId="37A131A7" w:rsidR="00133898" w:rsidRPr="00C96727" w:rsidRDefault="00133898" w:rsidP="00133898">
            <w:pPr>
              <w:jc w:val="center"/>
              <w:rPr>
                <w:b/>
                <w:bCs/>
              </w:rPr>
            </w:pPr>
            <w:r w:rsidRPr="00E5031F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53DC737B" w14:textId="5138EFEE" w:rsidR="00133898" w:rsidRPr="00C96727" w:rsidRDefault="00133898" w:rsidP="00133898">
            <w:pPr>
              <w:jc w:val="center"/>
              <w:rPr>
                <w:b/>
                <w:bCs/>
              </w:rPr>
            </w:pPr>
            <w:r w:rsidRPr="00E5031F">
              <w:rPr>
                <w:b/>
                <w:bCs/>
              </w:rPr>
              <w:t>Mobile</w:t>
            </w:r>
          </w:p>
        </w:tc>
      </w:tr>
      <w:tr w:rsidR="00133898" w:rsidRPr="00C96727" w14:paraId="5185D0B8" w14:textId="77777777" w:rsidTr="00133898">
        <w:tc>
          <w:tcPr>
            <w:tcW w:w="1109" w:type="dxa"/>
          </w:tcPr>
          <w:p w14:paraId="033EF5EC" w14:textId="4DE45D3D" w:rsidR="00133898" w:rsidRPr="00C96727" w:rsidRDefault="00133898" w:rsidP="00133898">
            <w:r w:rsidRPr="00E5031F">
              <w:t>20200693</w:t>
            </w:r>
          </w:p>
        </w:tc>
        <w:tc>
          <w:tcPr>
            <w:tcW w:w="2971" w:type="dxa"/>
          </w:tcPr>
          <w:p w14:paraId="216D0121" w14:textId="5C631DC3" w:rsidR="00133898" w:rsidRPr="00C96727" w:rsidRDefault="00133898" w:rsidP="00133898">
            <w:r w:rsidRPr="00E5031F">
              <w:t>Mohammed Ahmed Saleh</w:t>
            </w:r>
          </w:p>
        </w:tc>
        <w:tc>
          <w:tcPr>
            <w:tcW w:w="3927" w:type="dxa"/>
          </w:tcPr>
          <w:p w14:paraId="6DD110C6" w14:textId="1324FF10" w:rsidR="00133898" w:rsidRPr="00C96727" w:rsidRDefault="00133898" w:rsidP="00133898">
            <w:r w:rsidRPr="00E5031F">
              <w:t>not.m7mdd@gmail.com</w:t>
            </w:r>
          </w:p>
        </w:tc>
        <w:tc>
          <w:tcPr>
            <w:tcW w:w="1443" w:type="dxa"/>
          </w:tcPr>
          <w:p w14:paraId="087D7F35" w14:textId="4A95A6A5" w:rsidR="00133898" w:rsidRPr="00C96727" w:rsidRDefault="00133898" w:rsidP="00133898">
            <w:r w:rsidRPr="00E5031F">
              <w:t>01141835675</w:t>
            </w:r>
          </w:p>
        </w:tc>
      </w:tr>
      <w:tr w:rsidR="00133898" w:rsidRPr="00C96727" w14:paraId="40EC8DE6" w14:textId="77777777" w:rsidTr="00133898">
        <w:tc>
          <w:tcPr>
            <w:tcW w:w="1109" w:type="dxa"/>
          </w:tcPr>
          <w:p w14:paraId="15A51317" w14:textId="6FD8F106" w:rsidR="00133898" w:rsidRPr="00C96727" w:rsidRDefault="00133898" w:rsidP="00133898">
            <w:r w:rsidRPr="00E5031F">
              <w:t>20200149</w:t>
            </w:r>
          </w:p>
        </w:tc>
        <w:tc>
          <w:tcPr>
            <w:tcW w:w="2971" w:type="dxa"/>
          </w:tcPr>
          <w:p w14:paraId="78DA1093" w14:textId="49D06573" w:rsidR="00133898" w:rsidRPr="00C96727" w:rsidRDefault="00133898" w:rsidP="00133898">
            <w:r w:rsidRPr="00E5031F">
              <w:t>Hossam Hassan Farouk</w:t>
            </w:r>
          </w:p>
        </w:tc>
        <w:tc>
          <w:tcPr>
            <w:tcW w:w="3927" w:type="dxa"/>
          </w:tcPr>
          <w:p w14:paraId="60BAD295" w14:textId="15B3F4D5" w:rsidR="00133898" w:rsidRPr="00C96727" w:rsidRDefault="00133898" w:rsidP="00133898">
            <w:r w:rsidRPr="00E5031F">
              <w:t>darkknghit40@gmail.com</w:t>
            </w:r>
          </w:p>
        </w:tc>
        <w:tc>
          <w:tcPr>
            <w:tcW w:w="1443" w:type="dxa"/>
          </w:tcPr>
          <w:p w14:paraId="7A2D8FA4" w14:textId="0DC3C086" w:rsidR="00133898" w:rsidRPr="00C96727" w:rsidRDefault="00133898" w:rsidP="00133898">
            <w:r w:rsidRPr="00E5031F">
              <w:t>01012447770</w:t>
            </w:r>
          </w:p>
        </w:tc>
      </w:tr>
      <w:tr w:rsidR="00133898" w:rsidRPr="00C96727" w14:paraId="7A741F02" w14:textId="77777777" w:rsidTr="00133898">
        <w:tc>
          <w:tcPr>
            <w:tcW w:w="1109" w:type="dxa"/>
          </w:tcPr>
          <w:p w14:paraId="4E0C8C31" w14:textId="67EC2EE4" w:rsidR="00133898" w:rsidRPr="00C96727" w:rsidRDefault="00133898" w:rsidP="00133898">
            <w:r w:rsidRPr="00E5031F">
              <w:t>20200437</w:t>
            </w:r>
          </w:p>
        </w:tc>
        <w:tc>
          <w:tcPr>
            <w:tcW w:w="2971" w:type="dxa"/>
          </w:tcPr>
          <w:p w14:paraId="526B1342" w14:textId="3FAEB2FB" w:rsidR="00133898" w:rsidRPr="00C96727" w:rsidRDefault="00133898" w:rsidP="00133898">
            <w:r w:rsidRPr="00E5031F">
              <w:t>Mohammed Gamal Ragab</w:t>
            </w:r>
          </w:p>
        </w:tc>
        <w:tc>
          <w:tcPr>
            <w:tcW w:w="3927" w:type="dxa"/>
          </w:tcPr>
          <w:p w14:paraId="70CEB48C" w14:textId="41C3334D" w:rsidR="00133898" w:rsidRPr="00C96727" w:rsidRDefault="00133898" w:rsidP="00133898">
            <w:r w:rsidRPr="00E5031F">
              <w:t>mohamed6688745@gmail.com</w:t>
            </w:r>
          </w:p>
        </w:tc>
        <w:tc>
          <w:tcPr>
            <w:tcW w:w="1443" w:type="dxa"/>
          </w:tcPr>
          <w:p w14:paraId="44F15C70" w14:textId="5BE95326" w:rsidR="00133898" w:rsidRPr="00C96727" w:rsidRDefault="00133898" w:rsidP="00133898">
            <w:r w:rsidRPr="00E5031F">
              <w:t>01119899140</w:t>
            </w:r>
          </w:p>
        </w:tc>
      </w:tr>
      <w:tr w:rsidR="00133898" w:rsidRPr="00C96727" w14:paraId="3B9CCE05" w14:textId="77777777" w:rsidTr="00133898">
        <w:tc>
          <w:tcPr>
            <w:tcW w:w="1109" w:type="dxa"/>
          </w:tcPr>
          <w:p w14:paraId="13CACB6D" w14:textId="0E0B1271" w:rsidR="00133898" w:rsidRPr="00E5031F" w:rsidRDefault="00133898" w:rsidP="00133898">
            <w:r w:rsidRPr="00E5031F">
              <w:t>20200086</w:t>
            </w:r>
          </w:p>
        </w:tc>
        <w:tc>
          <w:tcPr>
            <w:tcW w:w="2971" w:type="dxa"/>
          </w:tcPr>
          <w:p w14:paraId="65EAE06C" w14:textId="59CF23AF" w:rsidR="00133898" w:rsidRPr="00E5031F" w:rsidRDefault="00133898" w:rsidP="00133898">
            <w:r w:rsidRPr="00E5031F">
              <w:t>Akram Mohammed Hassan</w:t>
            </w:r>
          </w:p>
        </w:tc>
        <w:tc>
          <w:tcPr>
            <w:tcW w:w="3927" w:type="dxa"/>
          </w:tcPr>
          <w:p w14:paraId="7EB0888A" w14:textId="7A98D7F9" w:rsidR="00133898" w:rsidRPr="00E5031F" w:rsidRDefault="00133898" w:rsidP="00133898">
            <w:r w:rsidRPr="00E5031F">
              <w:t>am58627939@gmail.com</w:t>
            </w:r>
          </w:p>
        </w:tc>
        <w:tc>
          <w:tcPr>
            <w:tcW w:w="1443" w:type="dxa"/>
          </w:tcPr>
          <w:p w14:paraId="55731942" w14:textId="54A25EC5" w:rsidR="00133898" w:rsidRPr="00E5031F" w:rsidRDefault="00133898" w:rsidP="00133898">
            <w:r w:rsidRPr="00E5031F">
              <w:t>01158627939</w:t>
            </w:r>
          </w:p>
        </w:tc>
      </w:tr>
    </w:tbl>
    <w:p w14:paraId="53D68643" w14:textId="77777777" w:rsidR="00120E0A" w:rsidRPr="00031C04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14:paraId="7349AA0B" w14:textId="77777777" w:rsidR="00133898" w:rsidRPr="00533B8F" w:rsidRDefault="00133898" w:rsidP="00133898">
      <w:pPr>
        <w:pStyle w:val="ListParagraph"/>
        <w:numPr>
          <w:ilvl w:val="0"/>
          <w:numId w:val="2"/>
        </w:numPr>
      </w:pPr>
      <w:bookmarkStart w:id="3" w:name="_Toc101814922"/>
      <w:r w:rsidRPr="00533B8F">
        <w:t>This document includes SDS description for Parking Garage</w:t>
      </w:r>
      <w:r>
        <w:t xml:space="preserve"> application</w:t>
      </w:r>
      <w:r w:rsidRPr="00533B8F">
        <w:t>.</w:t>
      </w:r>
    </w:p>
    <w:p w14:paraId="6C0D668C" w14:textId="77777777" w:rsidR="00133898" w:rsidRPr="00533B8F" w:rsidRDefault="00133898" w:rsidP="00133898">
      <w:pPr>
        <w:pStyle w:val="ListParagraph"/>
        <w:numPr>
          <w:ilvl w:val="0"/>
          <w:numId w:val="2"/>
        </w:numPr>
      </w:pPr>
      <w:r>
        <w:t xml:space="preserve">This document </w:t>
      </w:r>
      <w:r w:rsidRPr="00533B8F">
        <w:t xml:space="preserve">includes the class diagram, sequence diagram </w:t>
      </w:r>
    </w:p>
    <w:p w14:paraId="5924011E" w14:textId="77777777" w:rsidR="00133898" w:rsidRPr="00533B8F" w:rsidRDefault="00133898" w:rsidP="00133898">
      <w:pPr>
        <w:pStyle w:val="ListParagraph"/>
        <w:numPr>
          <w:ilvl w:val="0"/>
          <w:numId w:val="2"/>
        </w:numPr>
      </w:pPr>
      <w:r w:rsidRPr="00533B8F">
        <w:t xml:space="preserve">It is meant for all stakeholders, especially the client to understand what features will in the </w:t>
      </w:r>
    </w:p>
    <w:p w14:paraId="554BCA44" w14:textId="77777777" w:rsidR="00133898" w:rsidRPr="00533B8F" w:rsidRDefault="00133898" w:rsidP="00133898">
      <w:pPr>
        <w:pStyle w:val="ListParagraph"/>
        <w:numPr>
          <w:ilvl w:val="0"/>
          <w:numId w:val="2"/>
        </w:numPr>
      </w:pPr>
      <w:r w:rsidRPr="00533B8F">
        <w:t>system.</w:t>
      </w:r>
    </w:p>
    <w:p w14:paraId="5DF74878" w14:textId="18BF944E" w:rsidR="00133898" w:rsidRDefault="00133898" w:rsidP="00133898">
      <w:pPr>
        <w:pStyle w:val="ListParagraph"/>
        <w:numPr>
          <w:ilvl w:val="0"/>
          <w:numId w:val="2"/>
        </w:numPr>
      </w:pPr>
      <w:r w:rsidRPr="00533B8F">
        <w:t>It serves as a guide for the developers to understand what they will develop.</w:t>
      </w:r>
    </w:p>
    <w:p w14:paraId="5AB4ABCE" w14:textId="3C9FEA96" w:rsidR="00CE41B0" w:rsidRPr="00277461" w:rsidRDefault="000455BA" w:rsidP="00277461">
      <w:pPr>
        <w:pStyle w:val="Heading1"/>
      </w:pPr>
      <w:r>
        <w:t>System Models</w:t>
      </w:r>
      <w:bookmarkEnd w:id="3"/>
    </w:p>
    <w:p w14:paraId="602FF425" w14:textId="77777777" w:rsidR="00CE41B0" w:rsidRDefault="00277461" w:rsidP="000455BA">
      <w:pPr>
        <w:pStyle w:val="Heading2"/>
      </w:pPr>
      <w:bookmarkStart w:id="4" w:name="_Toc101814923"/>
      <w:r>
        <w:t>I</w:t>
      </w:r>
      <w:r w:rsidR="00F815A3">
        <w:t xml:space="preserve">. </w:t>
      </w:r>
      <w:r w:rsidR="00CE41B0">
        <w:t>Class diagrams</w:t>
      </w:r>
      <w:bookmarkEnd w:id="4"/>
    </w:p>
    <w:p w14:paraId="7D2BB74B" w14:textId="351C668C" w:rsidR="000455BA" w:rsidRDefault="00ED28EC" w:rsidP="00133898">
      <w:pPr>
        <w:pStyle w:val="ListParagraph"/>
      </w:pPr>
      <w:r>
        <w:rPr>
          <w:noProof/>
        </w:rPr>
        <w:drawing>
          <wp:inline distT="0" distB="0" distL="0" distR="0" wp14:anchorId="1D96E5B3" wp14:editId="4F7B63D2">
            <wp:extent cx="6332220" cy="30010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C200" w14:textId="5F45C71E" w:rsidR="000455BA" w:rsidRDefault="000455BA" w:rsidP="000455BA"/>
    <w:p w14:paraId="23D63712" w14:textId="77777777" w:rsidR="000455BA" w:rsidRDefault="000455BA" w:rsidP="000455BA">
      <w:pPr>
        <w:pStyle w:val="ListParagraph"/>
        <w:rPr>
          <w:b/>
          <w:bCs/>
          <w:color w:val="C00000"/>
        </w:rPr>
      </w:pPr>
    </w:p>
    <w:p w14:paraId="6C0B6270" w14:textId="77777777" w:rsidR="000455BA" w:rsidRDefault="000455BA" w:rsidP="000455BA">
      <w:pPr>
        <w:pStyle w:val="ListParagraph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List down your classes and describe them </w:t>
      </w:r>
    </w:p>
    <w:p w14:paraId="0BCC45AC" w14:textId="77777777" w:rsidR="00277461" w:rsidRDefault="00277461" w:rsidP="000455BA">
      <w:pPr>
        <w:pStyle w:val="ListParagraph"/>
        <w:rPr>
          <w:b/>
          <w:bCs/>
          <w:color w:val="C00000"/>
        </w:rPr>
      </w:pPr>
    </w:p>
    <w:p w14:paraId="36998903" w14:textId="77777777"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14:paraId="3801DBF1" w14:textId="77777777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3B2A1467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585D84DD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6BEFD23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71F1628A" w14:textId="77777777" w:rsidTr="00277461">
        <w:trPr>
          <w:cantSplit/>
        </w:trPr>
        <w:tc>
          <w:tcPr>
            <w:tcW w:w="1440" w:type="dxa"/>
            <w:vAlign w:val="center"/>
          </w:tcPr>
          <w:p w14:paraId="3A5F772E" w14:textId="44B1E1A7" w:rsidR="00277461" w:rsidRDefault="00133898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B6BF640" w14:textId="5328EE83" w:rsidR="00277461" w:rsidRDefault="005E439B" w:rsidP="00DB76B9">
            <w:pPr>
              <w:pStyle w:val="TableText"/>
            </w:pPr>
            <w:r>
              <w:t>Slot</w:t>
            </w:r>
          </w:p>
        </w:tc>
        <w:tc>
          <w:tcPr>
            <w:tcW w:w="3780" w:type="dxa"/>
            <w:vAlign w:val="center"/>
          </w:tcPr>
          <w:p w14:paraId="7A531324" w14:textId="77777777" w:rsidR="00277461" w:rsidRDefault="005E439B" w:rsidP="00DB76B9">
            <w:pPr>
              <w:pStyle w:val="TableText"/>
            </w:pPr>
            <w:r>
              <w:t>This class tack information of the slots like(,width,depth), and give it an id.</w:t>
            </w:r>
          </w:p>
          <w:p w14:paraId="77D2ED95" w14:textId="75BCF602" w:rsidR="005E439B" w:rsidRDefault="005E439B" w:rsidP="00DB76B9">
            <w:pPr>
              <w:pStyle w:val="TableText"/>
            </w:pPr>
            <w:r>
              <w:t>It has some setter</w:t>
            </w:r>
            <w:r w:rsidR="003918F5">
              <w:t>s</w:t>
            </w:r>
            <w:r>
              <w:t xml:space="preserve"> and getters methods to set </w:t>
            </w:r>
            <w:r w:rsidR="00DE50A0">
              <w:t xml:space="preserve">and </w:t>
            </w:r>
            <w:r w:rsidR="003918F5">
              <w:t>get dimensions of the vehicle</w:t>
            </w:r>
          </w:p>
        </w:tc>
      </w:tr>
      <w:tr w:rsidR="003918F5" w14:paraId="0FC5BB7D" w14:textId="77777777" w:rsidTr="00277461">
        <w:trPr>
          <w:cantSplit/>
        </w:trPr>
        <w:tc>
          <w:tcPr>
            <w:tcW w:w="1440" w:type="dxa"/>
            <w:vAlign w:val="center"/>
          </w:tcPr>
          <w:p w14:paraId="4B237626" w14:textId="2FB66E26" w:rsidR="003918F5" w:rsidRDefault="003918F5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A78678C" w14:textId="0134AA97" w:rsidR="003918F5" w:rsidRDefault="003918F5" w:rsidP="00DB76B9">
            <w:pPr>
              <w:pStyle w:val="TableText"/>
            </w:pPr>
            <w:r>
              <w:t>Vehicle</w:t>
            </w:r>
            <w:r w:rsidR="009344C2">
              <w:t>Spec</w:t>
            </w:r>
          </w:p>
        </w:tc>
        <w:tc>
          <w:tcPr>
            <w:tcW w:w="3780" w:type="dxa"/>
            <w:vAlign w:val="center"/>
          </w:tcPr>
          <w:p w14:paraId="05C6F03F" w14:textId="2681E068" w:rsidR="009344C2" w:rsidRDefault="009344C2" w:rsidP="009344C2">
            <w:pPr>
              <w:pStyle w:val="TableText"/>
            </w:pPr>
            <w:r>
              <w:t xml:space="preserve">This class related to tack vehicle information </w:t>
            </w:r>
          </w:p>
          <w:p w14:paraId="6829343B" w14:textId="06482EBA" w:rsidR="003918F5" w:rsidRDefault="009344C2" w:rsidP="009344C2">
            <w:pPr>
              <w:pStyle w:val="TableText"/>
            </w:pPr>
            <w:r>
              <w:t>Like(name,type,width,length,model) for each vehicle and its id, all methods in this class serve this functionality for all of them. attributes in this class (ModelName, modelYear, width,depth,idn).</w:t>
            </w:r>
          </w:p>
        </w:tc>
      </w:tr>
      <w:tr w:rsidR="009344C2" w14:paraId="6CA5DF4B" w14:textId="77777777" w:rsidTr="00277461">
        <w:trPr>
          <w:cantSplit/>
        </w:trPr>
        <w:tc>
          <w:tcPr>
            <w:tcW w:w="1440" w:type="dxa"/>
            <w:vAlign w:val="center"/>
          </w:tcPr>
          <w:p w14:paraId="7FB7A468" w14:textId="327426F9" w:rsidR="009344C2" w:rsidRDefault="009344C2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32B2FAE" w14:textId="05CB48DC" w:rsidR="009344C2" w:rsidRDefault="009344C2" w:rsidP="00DB76B9">
            <w:pPr>
              <w:pStyle w:val="TableText"/>
            </w:pPr>
            <w:r>
              <w:t>Vehicle</w:t>
            </w:r>
          </w:p>
        </w:tc>
        <w:tc>
          <w:tcPr>
            <w:tcW w:w="3780" w:type="dxa"/>
            <w:vAlign w:val="center"/>
          </w:tcPr>
          <w:p w14:paraId="6AD0F076" w14:textId="197FA60B" w:rsidR="009344C2" w:rsidRDefault="009344C2" w:rsidP="009344C2">
            <w:pPr>
              <w:pStyle w:val="TableText"/>
            </w:pPr>
            <w:r>
              <w:t xml:space="preserve">This class record the </w:t>
            </w:r>
            <w:r w:rsidR="00301FF7">
              <w:t>arrival time for each vehicle and departure time , it has number of slot that the vehicle will park in it ,and it has some setter and getters for it attributs</w:t>
            </w:r>
          </w:p>
        </w:tc>
      </w:tr>
      <w:tr w:rsidR="00301FF7" w14:paraId="09EF9DDA" w14:textId="77777777" w:rsidTr="00277461">
        <w:trPr>
          <w:cantSplit/>
        </w:trPr>
        <w:tc>
          <w:tcPr>
            <w:tcW w:w="1440" w:type="dxa"/>
            <w:vAlign w:val="center"/>
          </w:tcPr>
          <w:p w14:paraId="7CA9D120" w14:textId="48875D08" w:rsidR="00301FF7" w:rsidRDefault="00301FF7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9C8C0B3" w14:textId="3C981EE5" w:rsidR="00301FF7" w:rsidRDefault="009D73FF" w:rsidP="00DB76B9">
            <w:pPr>
              <w:pStyle w:val="TableText"/>
            </w:pPr>
            <w:r>
              <w:t>GarageSpec</w:t>
            </w:r>
          </w:p>
        </w:tc>
        <w:tc>
          <w:tcPr>
            <w:tcW w:w="3780" w:type="dxa"/>
            <w:vAlign w:val="center"/>
          </w:tcPr>
          <w:p w14:paraId="14EEF0D2" w14:textId="77777777" w:rsidR="00301FF7" w:rsidRDefault="009D73FF" w:rsidP="009344C2">
            <w:pPr>
              <w:pStyle w:val="TableText"/>
            </w:pPr>
            <w:r>
              <w:t xml:space="preserve">This class represent the size of the garage </w:t>
            </w:r>
          </w:p>
          <w:p w14:paraId="1BBCB311" w14:textId="77777777" w:rsidR="009D73FF" w:rsidRDefault="009D73FF" w:rsidP="009344C2">
            <w:pPr>
              <w:pStyle w:val="TableText"/>
            </w:pPr>
            <w:r>
              <w:t xml:space="preserve">And it capacity ,it contain the number of slots </w:t>
            </w:r>
          </w:p>
          <w:p w14:paraId="4595411C" w14:textId="6F078BC7" w:rsidR="009D73FF" w:rsidRDefault="009D73FF" w:rsidP="009344C2">
            <w:pPr>
              <w:pStyle w:val="TableText"/>
            </w:pPr>
            <w:r>
              <w:t xml:space="preserve">And from it we can choose one of the two configuration of parking In. </w:t>
            </w:r>
          </w:p>
        </w:tc>
      </w:tr>
      <w:tr w:rsidR="009D73FF" w14:paraId="491663FE" w14:textId="77777777" w:rsidTr="00277461">
        <w:trPr>
          <w:cantSplit/>
        </w:trPr>
        <w:tc>
          <w:tcPr>
            <w:tcW w:w="1440" w:type="dxa"/>
            <w:vAlign w:val="center"/>
          </w:tcPr>
          <w:p w14:paraId="3D975795" w14:textId="1311EAF7" w:rsidR="009D73FF" w:rsidRDefault="009D73FF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207BDBA" w14:textId="7F72CDA0" w:rsidR="009D73FF" w:rsidRDefault="009D73FF" w:rsidP="00DB76B9">
            <w:pPr>
              <w:pStyle w:val="TableText"/>
            </w:pPr>
            <w:r>
              <w:t>Garage</w:t>
            </w:r>
          </w:p>
        </w:tc>
        <w:tc>
          <w:tcPr>
            <w:tcW w:w="3780" w:type="dxa"/>
            <w:vAlign w:val="center"/>
          </w:tcPr>
          <w:p w14:paraId="72D60C02" w14:textId="05CA9F4E" w:rsidR="009D73FF" w:rsidRDefault="009D73FF" w:rsidP="009D73FF">
            <w:pPr>
              <w:pStyle w:val="TableText"/>
            </w:pPr>
            <w:r>
              <w:t xml:space="preserve">This class is responsible for managing the entire system and uniting the other classes together. It has vector of slot and vector of vehicle </w:t>
            </w:r>
            <w:r w:rsidRPr="00A83646">
              <w:t xml:space="preserve">contains all the </w:t>
            </w:r>
            <w:r>
              <w:t>information</w:t>
            </w:r>
            <w:r w:rsidRPr="00A83646">
              <w:t xml:space="preserve"> </w:t>
            </w:r>
            <w:r>
              <w:t>of vehicle</w:t>
            </w:r>
            <w:r w:rsidRPr="00A83646">
              <w:t xml:space="preserve"> and </w:t>
            </w:r>
            <w:r>
              <w:t>all information of slot.</w:t>
            </w:r>
            <w:r w:rsidR="008A3EC5">
              <w:t xml:space="preserve"> we can from it can display all vehicle and slot and system can display </w:t>
            </w:r>
            <w:r w:rsidR="008A3EC5" w:rsidRPr="00A83646">
              <w:t>Available</w:t>
            </w:r>
            <w:r w:rsidR="008A3EC5">
              <w:t xml:space="preserve"> </w:t>
            </w:r>
            <w:r w:rsidR="008A3EC5" w:rsidRPr="00A83646">
              <w:t>Parking</w:t>
            </w:r>
            <w:r w:rsidR="008A3EC5">
              <w:t xml:space="preserve"> slots and the system calculate the fees automatically,and </w:t>
            </w:r>
          </w:p>
          <w:p w14:paraId="494E3725" w14:textId="3AD47994" w:rsidR="008A3EC5" w:rsidRDefault="008A3EC5" w:rsidP="009D73FF">
            <w:pPr>
              <w:pStyle w:val="TableText"/>
            </w:pPr>
            <w:r>
              <w:t>Total income</w:t>
            </w:r>
          </w:p>
          <w:p w14:paraId="2E06772A" w14:textId="1897AEB3" w:rsidR="009D73FF" w:rsidRDefault="009D73FF" w:rsidP="009344C2">
            <w:pPr>
              <w:pStyle w:val="TableText"/>
            </w:pPr>
          </w:p>
        </w:tc>
      </w:tr>
      <w:tr w:rsidR="008A3EC5" w14:paraId="151B8090" w14:textId="77777777" w:rsidTr="00277461">
        <w:trPr>
          <w:cantSplit/>
        </w:trPr>
        <w:tc>
          <w:tcPr>
            <w:tcW w:w="1440" w:type="dxa"/>
            <w:vAlign w:val="center"/>
          </w:tcPr>
          <w:p w14:paraId="6DE13A8E" w14:textId="5B1FE0BD" w:rsidR="008A3EC5" w:rsidRDefault="008A3EC5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4903A2A" w14:textId="3C26963B" w:rsidR="008A3EC5" w:rsidRDefault="008A3EC5" w:rsidP="00DB76B9">
            <w:pPr>
              <w:pStyle w:val="TableText"/>
            </w:pPr>
            <w:r>
              <w:t>Time</w:t>
            </w:r>
          </w:p>
        </w:tc>
        <w:tc>
          <w:tcPr>
            <w:tcW w:w="3780" w:type="dxa"/>
            <w:vAlign w:val="center"/>
          </w:tcPr>
          <w:p w14:paraId="5C1462B4" w14:textId="7C59B6C9" w:rsidR="008A3EC5" w:rsidRDefault="008A3EC5" w:rsidP="009D73FF">
            <w:pPr>
              <w:pStyle w:val="TableText"/>
            </w:pPr>
            <w:r>
              <w:t xml:space="preserve">We make this class to capture the time and to calculate total time that each vehicle stay in the garage . </w:t>
            </w:r>
          </w:p>
        </w:tc>
      </w:tr>
      <w:tr w:rsidR="008A3EC5" w14:paraId="3EE3CCF3" w14:textId="77777777" w:rsidTr="00277461">
        <w:trPr>
          <w:cantSplit/>
        </w:trPr>
        <w:tc>
          <w:tcPr>
            <w:tcW w:w="1440" w:type="dxa"/>
            <w:vAlign w:val="center"/>
          </w:tcPr>
          <w:p w14:paraId="533DF32A" w14:textId="443A56E6" w:rsidR="008A3EC5" w:rsidRDefault="008A3EC5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AA67BC3" w14:textId="5E3BD746" w:rsidR="008A3EC5" w:rsidRDefault="008A3EC5" w:rsidP="00DB76B9">
            <w:pPr>
              <w:pStyle w:val="TableText"/>
            </w:pPr>
            <w:r>
              <w:t>GarageCtrl</w:t>
            </w:r>
          </w:p>
        </w:tc>
        <w:tc>
          <w:tcPr>
            <w:tcW w:w="3780" w:type="dxa"/>
            <w:vAlign w:val="center"/>
          </w:tcPr>
          <w:p w14:paraId="2FE6A8BB" w14:textId="5A85EACB" w:rsidR="008A3EC5" w:rsidRDefault="006934B4" w:rsidP="009D73FF">
            <w:pPr>
              <w:pStyle w:val="TableText"/>
            </w:pPr>
            <w:r>
              <w:t xml:space="preserve">By this class we can park in , park out vehicles, calculate total in come ,show available slots,and change parking configuration </w:t>
            </w:r>
          </w:p>
        </w:tc>
      </w:tr>
      <w:tr w:rsidR="006934B4" w14:paraId="515BD727" w14:textId="77777777" w:rsidTr="00277461">
        <w:trPr>
          <w:cantSplit/>
        </w:trPr>
        <w:tc>
          <w:tcPr>
            <w:tcW w:w="1440" w:type="dxa"/>
            <w:vAlign w:val="center"/>
          </w:tcPr>
          <w:p w14:paraId="5949DCFF" w14:textId="4B59D2A0" w:rsidR="006934B4" w:rsidRDefault="006934B4" w:rsidP="00DB76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1B00300" w14:textId="4749C902" w:rsidR="006934B4" w:rsidRDefault="00164956" w:rsidP="00DB76B9">
            <w:pPr>
              <w:pStyle w:val="TableText"/>
            </w:pPr>
            <w:r>
              <w:t>SlotCtrl</w:t>
            </w:r>
          </w:p>
        </w:tc>
        <w:tc>
          <w:tcPr>
            <w:tcW w:w="3780" w:type="dxa"/>
            <w:vAlign w:val="center"/>
          </w:tcPr>
          <w:p w14:paraId="59C12321" w14:textId="77777777" w:rsidR="006934B4" w:rsidRDefault="00164956" w:rsidP="009D73FF">
            <w:pPr>
              <w:pStyle w:val="TableText"/>
            </w:pPr>
            <w:r>
              <w:t>This class  has some functions like (Fit) to check if this slot suitable for this vehicle ,</w:t>
            </w:r>
          </w:p>
          <w:p w14:paraId="586FBABD" w14:textId="03AF8B81" w:rsidR="00164956" w:rsidRDefault="00164956" w:rsidP="009D73FF">
            <w:pPr>
              <w:pStyle w:val="TableText"/>
            </w:pPr>
            <w:r>
              <w:t xml:space="preserve">Also we can check if the slot is empty or not </w:t>
            </w:r>
          </w:p>
        </w:tc>
      </w:tr>
      <w:tr w:rsidR="00164956" w14:paraId="53D41C84" w14:textId="77777777" w:rsidTr="00277461">
        <w:trPr>
          <w:cantSplit/>
        </w:trPr>
        <w:tc>
          <w:tcPr>
            <w:tcW w:w="1440" w:type="dxa"/>
            <w:vAlign w:val="center"/>
          </w:tcPr>
          <w:p w14:paraId="4DE76A70" w14:textId="0B56DE48" w:rsidR="00164956" w:rsidRDefault="00164956" w:rsidP="00DB76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1EB31CA" w14:textId="447CB5C8" w:rsidR="00164956" w:rsidRDefault="00164956" w:rsidP="00DB76B9">
            <w:pPr>
              <w:pStyle w:val="TableText"/>
            </w:pPr>
            <w:r>
              <w:t>Calculator</w:t>
            </w:r>
          </w:p>
        </w:tc>
        <w:tc>
          <w:tcPr>
            <w:tcW w:w="3780" w:type="dxa"/>
            <w:vAlign w:val="center"/>
          </w:tcPr>
          <w:p w14:paraId="76E1E9D2" w14:textId="6B86A7BA" w:rsidR="00164956" w:rsidRDefault="00164956" w:rsidP="009D73FF">
            <w:pPr>
              <w:pStyle w:val="TableText"/>
            </w:pPr>
            <w:r>
              <w:t>This class to calculate the fees and total income</w:t>
            </w:r>
          </w:p>
        </w:tc>
      </w:tr>
      <w:tr w:rsidR="00164956" w14:paraId="71F14B4C" w14:textId="77777777" w:rsidTr="00277461">
        <w:trPr>
          <w:cantSplit/>
        </w:trPr>
        <w:tc>
          <w:tcPr>
            <w:tcW w:w="1440" w:type="dxa"/>
            <w:vAlign w:val="center"/>
          </w:tcPr>
          <w:p w14:paraId="272879AB" w14:textId="22394F8D" w:rsidR="00164956" w:rsidRDefault="00164956" w:rsidP="00DB76B9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6D04BD1" w14:textId="408A1B96" w:rsidR="00164956" w:rsidRDefault="00C94FDA" w:rsidP="00DB76B9">
            <w:pPr>
              <w:pStyle w:val="TableText"/>
            </w:pPr>
            <w:r>
              <w:t>SlotPicker</w:t>
            </w:r>
          </w:p>
        </w:tc>
        <w:tc>
          <w:tcPr>
            <w:tcW w:w="3780" w:type="dxa"/>
            <w:vAlign w:val="center"/>
          </w:tcPr>
          <w:p w14:paraId="0FF981B2" w14:textId="472262A5" w:rsidR="00164956" w:rsidRDefault="00C94FDA" w:rsidP="009D73FF">
            <w:pPr>
              <w:pStyle w:val="TableText"/>
            </w:pPr>
            <w:r>
              <w:t>To choose a suitable slot for the vehicle</w:t>
            </w:r>
          </w:p>
        </w:tc>
      </w:tr>
      <w:tr w:rsidR="00C94FDA" w14:paraId="184EAAD1" w14:textId="77777777" w:rsidTr="00277461">
        <w:trPr>
          <w:cantSplit/>
        </w:trPr>
        <w:tc>
          <w:tcPr>
            <w:tcW w:w="1440" w:type="dxa"/>
            <w:vAlign w:val="center"/>
          </w:tcPr>
          <w:p w14:paraId="08AD8DB3" w14:textId="05CC61AD" w:rsidR="00C94FDA" w:rsidRDefault="00C94FDA" w:rsidP="00DB76B9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521BF0F" w14:textId="0D73EEFB" w:rsidR="00C94FDA" w:rsidRDefault="00C94FDA" w:rsidP="00DB76B9">
            <w:pPr>
              <w:pStyle w:val="TableText"/>
            </w:pPr>
            <w:r>
              <w:t>PickFreeSlot</w:t>
            </w:r>
          </w:p>
        </w:tc>
        <w:tc>
          <w:tcPr>
            <w:tcW w:w="3780" w:type="dxa"/>
            <w:vAlign w:val="center"/>
          </w:tcPr>
          <w:p w14:paraId="22EEBC60" w14:textId="77777777" w:rsidR="00C94FDA" w:rsidRDefault="00C94FDA" w:rsidP="009D73FF">
            <w:pPr>
              <w:pStyle w:val="TableText"/>
            </w:pPr>
            <w:r>
              <w:t xml:space="preserve">To pick slot based on two configuration </w:t>
            </w:r>
          </w:p>
          <w:p w14:paraId="7AAB4A4F" w14:textId="2A3AEE17" w:rsidR="00C94FDA" w:rsidRDefault="00C94FDA" w:rsidP="00402705">
            <w:pPr>
              <w:pStyle w:val="TableText"/>
            </w:pPr>
            <w:r>
              <w:t>1-FristCome</w:t>
            </w:r>
            <w:r w:rsidR="00402705">
              <w:t xml:space="preserve"> 2-BestFit</w:t>
            </w:r>
          </w:p>
        </w:tc>
      </w:tr>
    </w:tbl>
    <w:p w14:paraId="5EDD4E62" w14:textId="77777777" w:rsidR="009D3000" w:rsidRDefault="009D3000" w:rsidP="00F31DC9">
      <w:pPr>
        <w:pStyle w:val="Heading3"/>
        <w:rPr>
          <w:color w:val="4F81BD" w:themeColor="accent1"/>
        </w:rPr>
      </w:pPr>
    </w:p>
    <w:p w14:paraId="545E3A3F" w14:textId="552AB02C" w:rsidR="00F31DC9" w:rsidRDefault="00F31DC9" w:rsidP="00F31DC9">
      <w:pPr>
        <w:pStyle w:val="Heading3"/>
        <w:rPr>
          <w:color w:val="4F81BD" w:themeColor="accent1"/>
        </w:rPr>
      </w:pPr>
      <w:bookmarkStart w:id="5" w:name="_Toc101814924"/>
      <w:r w:rsidRPr="00402CC2">
        <w:rPr>
          <w:color w:val="4F81BD" w:themeColor="accent1"/>
        </w:rPr>
        <w:t>Important Algorithm</w:t>
      </w:r>
      <w:bookmarkEnd w:id="5"/>
    </w:p>
    <w:p w14:paraId="0A2B42A6" w14:textId="77777777" w:rsidR="001404D3" w:rsidRDefault="001404D3" w:rsidP="001404D3">
      <w:pPr>
        <w:pStyle w:val="ListParagraph"/>
        <w:numPr>
          <w:ilvl w:val="0"/>
          <w:numId w:val="2"/>
        </w:numPr>
      </w:pPr>
      <w:r w:rsidRPr="00D728C6">
        <w:t xml:space="preserve">Park_in method should parkin with one of to configurations the owner choose it . </w:t>
      </w:r>
    </w:p>
    <w:p w14:paraId="61B57A8C" w14:textId="38A8A276" w:rsidR="001404D3" w:rsidRPr="001404D3" w:rsidRDefault="001404D3" w:rsidP="001404D3">
      <w:pPr>
        <w:ind w:left="720"/>
      </w:pPr>
      <w:r w:rsidRPr="00D728C6">
        <w:t>calculateFees</w:t>
      </w:r>
      <w:r>
        <w:t xml:space="preserve"> Method parking fees during the park-out based on the time-of-stay with an hourly rate of 5 EGP</w:t>
      </w:r>
    </w:p>
    <w:p w14:paraId="203F7317" w14:textId="0594CF71" w:rsidR="00FA5FFA" w:rsidRDefault="00277461" w:rsidP="006F6B17">
      <w:pPr>
        <w:pStyle w:val="Heading2"/>
      </w:pPr>
      <w:bookmarkStart w:id="6" w:name="_Toc101814925"/>
      <w:r>
        <w:t>II</w:t>
      </w:r>
      <w:r w:rsidR="001C384C">
        <w:t xml:space="preserve">. </w:t>
      </w:r>
      <w:r w:rsidR="000455BA">
        <w:t>Sequence diagrams</w:t>
      </w:r>
      <w:bookmarkEnd w:id="6"/>
    </w:p>
    <w:p w14:paraId="38E6DCF2" w14:textId="44A9D2A9" w:rsidR="00351B3F" w:rsidRDefault="00351B3F" w:rsidP="00351B3F">
      <w:r>
        <w:rPr>
          <w:noProof/>
        </w:rPr>
        <w:drawing>
          <wp:inline distT="0" distB="0" distL="0" distR="0" wp14:anchorId="6248E34F" wp14:editId="7C3CD44F">
            <wp:extent cx="6126480" cy="567245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6FE4" w14:textId="18E85725" w:rsidR="00351B3F" w:rsidRDefault="00351B3F" w:rsidP="00351B3F"/>
    <w:p w14:paraId="2463EDB3" w14:textId="28A2BBE7" w:rsidR="00351B3F" w:rsidRDefault="00351B3F" w:rsidP="00351B3F"/>
    <w:p w14:paraId="060F5886" w14:textId="1344DDF9" w:rsidR="00351B3F" w:rsidRPr="00351B3F" w:rsidRDefault="00351B3F" w:rsidP="00351B3F">
      <w:r>
        <w:rPr>
          <w:noProof/>
        </w:rPr>
        <w:lastRenderedPageBreak/>
        <w:drawing>
          <wp:inline distT="0" distB="0" distL="0" distR="0" wp14:anchorId="540446DD" wp14:editId="5EED86D8">
            <wp:extent cx="6126480" cy="6121400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6647" w14:textId="57483F35" w:rsidR="006F6B17" w:rsidRDefault="00402705" w:rsidP="006F6B17">
      <w:r>
        <w:rPr>
          <w:noProof/>
        </w:rPr>
        <w:lastRenderedPageBreak/>
        <w:drawing>
          <wp:inline distT="0" distB="0" distL="0" distR="0" wp14:anchorId="09ADA94D" wp14:editId="4EF540AD">
            <wp:extent cx="6126480" cy="6299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B3A9" w14:textId="7D9616EE" w:rsidR="006F6B17" w:rsidRDefault="006F6B17" w:rsidP="006F6B17"/>
    <w:p w14:paraId="4979371F" w14:textId="1AA87F57" w:rsidR="002772BA" w:rsidRPr="006F6B17" w:rsidRDefault="00107227" w:rsidP="006F6B17">
      <w:r>
        <w:rPr>
          <w:noProof/>
        </w:rPr>
        <w:lastRenderedPageBreak/>
        <w:drawing>
          <wp:inline distT="0" distB="0" distL="0" distR="0" wp14:anchorId="4D29ECF8" wp14:editId="55AAC86E">
            <wp:extent cx="6126480" cy="554545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076F" w14:textId="4053ED8F" w:rsidR="00FA5FFA" w:rsidRPr="00FA5FFA" w:rsidRDefault="00FA5FFA" w:rsidP="005B6721">
      <w:pPr>
        <w:jc w:val="center"/>
      </w:pPr>
    </w:p>
    <w:p w14:paraId="503CF6A4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7" w:name="_Toc101814926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14:paraId="4DCED47C" w14:textId="3778FAFA" w:rsidR="005B01F9" w:rsidRPr="005B01F9" w:rsidRDefault="005B01F9" w:rsidP="005B01F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428A752A" w:rsidR="005B01F9" w:rsidRDefault="00EA797D" w:rsidP="00C4662C">
            <w:pPr>
              <w:pStyle w:val="TableText"/>
            </w:pPr>
            <w:r>
              <w:t>Garage, GarageCtrl, SlotCtrl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28A1DB7D" w:rsidR="005B01F9" w:rsidRDefault="00EA797D" w:rsidP="005B01F9">
            <w:pPr>
              <w:pStyle w:val="TableText"/>
            </w:pPr>
            <w:r>
              <w:t>Get Available slots</w:t>
            </w:r>
          </w:p>
        </w:tc>
        <w:tc>
          <w:tcPr>
            <w:tcW w:w="2970" w:type="dxa"/>
            <w:shd w:val="clear" w:color="auto" w:fill="FFFFFF"/>
          </w:tcPr>
          <w:p w14:paraId="28C82B63" w14:textId="276C248B" w:rsidR="005B01F9" w:rsidRDefault="00EA797D" w:rsidP="00C4662C">
            <w:pPr>
              <w:pStyle w:val="TableText"/>
            </w:pPr>
            <w:r>
              <w:t>GetAvailableSlots(),availableSlots(),</w:t>
            </w:r>
          </w:p>
          <w:p w14:paraId="5F959DE1" w14:textId="6D2BF6B6" w:rsidR="00EA797D" w:rsidRDefault="00EA797D" w:rsidP="00C4662C">
            <w:pPr>
              <w:pStyle w:val="TableText"/>
            </w:pPr>
            <w:r>
              <w:t>Isempty()</w:t>
            </w:r>
          </w:p>
        </w:tc>
      </w:tr>
      <w:tr w:rsidR="005B01F9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79CAB7F4" w:rsidR="005B01F9" w:rsidRDefault="00652C6E" w:rsidP="00C4662C">
            <w:pPr>
              <w:pStyle w:val="TableText"/>
            </w:pPr>
            <w:r>
              <w:t>GarageCtrl,Time,Calculator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5D0AAE3E" w:rsidR="005B01F9" w:rsidRDefault="00652C6E" w:rsidP="00C4662C">
            <w:pPr>
              <w:pStyle w:val="TableText"/>
            </w:pPr>
            <w:r>
              <w:t>Calculate total income</w:t>
            </w:r>
          </w:p>
        </w:tc>
        <w:tc>
          <w:tcPr>
            <w:tcW w:w="2970" w:type="dxa"/>
            <w:shd w:val="clear" w:color="auto" w:fill="FFFFFF"/>
          </w:tcPr>
          <w:p w14:paraId="21E02A35" w14:textId="48C290E1" w:rsidR="005B01F9" w:rsidRDefault="00652C6E" w:rsidP="00C4662C">
            <w:pPr>
              <w:pStyle w:val="TableText"/>
            </w:pPr>
            <w:r>
              <w:t>Totalincome(),stayinTime(),CalcFees()</w:t>
            </w:r>
          </w:p>
        </w:tc>
      </w:tr>
      <w:tr w:rsidR="00652C6E" w14:paraId="06C4397C" w14:textId="77777777" w:rsidTr="005B6721">
        <w:trPr>
          <w:cantSplit/>
        </w:trPr>
        <w:tc>
          <w:tcPr>
            <w:tcW w:w="2340" w:type="dxa"/>
            <w:vAlign w:val="center"/>
          </w:tcPr>
          <w:p w14:paraId="3A43A0C2" w14:textId="03167153" w:rsidR="00652C6E" w:rsidRDefault="00351B3F" w:rsidP="00C4662C">
            <w:pPr>
              <w:pStyle w:val="TableText"/>
            </w:pPr>
            <w:r>
              <w:lastRenderedPageBreak/>
              <w:t>GarageGUI,GarageCtrl,Slotpicker,SlotCtrl,Slot,Time,Garage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F7B00C7" w14:textId="1C5A8809" w:rsidR="00652C6E" w:rsidRDefault="00351B3F" w:rsidP="00C4662C">
            <w:pPr>
              <w:pStyle w:val="TableText"/>
            </w:pPr>
            <w:r>
              <w:t>Park in</w:t>
            </w:r>
          </w:p>
        </w:tc>
        <w:tc>
          <w:tcPr>
            <w:tcW w:w="2970" w:type="dxa"/>
            <w:shd w:val="clear" w:color="auto" w:fill="FFFFFF"/>
          </w:tcPr>
          <w:p w14:paraId="3CD9B367" w14:textId="309639AB" w:rsidR="00652C6E" w:rsidRDefault="00B30C90" w:rsidP="00C4662C">
            <w:pPr>
              <w:pStyle w:val="TableText"/>
            </w:pPr>
            <w:r>
              <w:t>Parkin(),availableSlot(),getAvailableSlot(),pickSlot(),getIn(),set Constainer(),setSlotID(),CuptureTime(),setArrivalTime(),addVehicle()</w:t>
            </w:r>
          </w:p>
        </w:tc>
      </w:tr>
      <w:tr w:rsidR="00351B3F" w14:paraId="37A2D7B9" w14:textId="77777777" w:rsidTr="005B6721">
        <w:trPr>
          <w:cantSplit/>
        </w:trPr>
        <w:tc>
          <w:tcPr>
            <w:tcW w:w="2340" w:type="dxa"/>
            <w:vAlign w:val="center"/>
          </w:tcPr>
          <w:p w14:paraId="0AF1DE1B" w14:textId="74B76D62" w:rsidR="00351B3F" w:rsidRDefault="00B30C90" w:rsidP="00C4662C">
            <w:pPr>
              <w:pStyle w:val="TableText"/>
            </w:pPr>
            <w:r>
              <w:t>GarageUI,GarageCtrl,Calculator,SlotCtrl,Slot,Garage,GarageSpec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7BE270AC" w14:textId="0DA0F8B7" w:rsidR="00351B3F" w:rsidRDefault="00B30C90" w:rsidP="00C4662C">
            <w:pPr>
              <w:pStyle w:val="TableText"/>
            </w:pPr>
            <w:r>
              <w:t>Park out</w:t>
            </w:r>
          </w:p>
        </w:tc>
        <w:tc>
          <w:tcPr>
            <w:tcW w:w="2970" w:type="dxa"/>
            <w:shd w:val="clear" w:color="auto" w:fill="FFFFFF"/>
          </w:tcPr>
          <w:p w14:paraId="39095F89" w14:textId="3490C48F" w:rsidR="00351B3F" w:rsidRDefault="00D422F8" w:rsidP="00C4662C">
            <w:pPr>
              <w:pStyle w:val="TableText"/>
            </w:pPr>
            <w:r>
              <w:t>parkOut(),getSlotById(),getContainer(),gethourPrice(),calcfees(),stayInTime(),getOut(),removeVehicle()</w:t>
            </w:r>
          </w:p>
        </w:tc>
      </w:tr>
    </w:tbl>
    <w:p w14:paraId="72C3A5EB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56C11BE9" w14:textId="77777777" w:rsidR="00F31DC9" w:rsidRPr="00031C04" w:rsidRDefault="00F31DC9" w:rsidP="00F31DC9">
      <w:pPr>
        <w:pStyle w:val="Heading1"/>
      </w:pPr>
      <w:bookmarkStart w:id="8" w:name="_Toc101814927"/>
      <w:r>
        <w:t>Ownership Report</w:t>
      </w:r>
      <w:bookmarkEnd w:id="8"/>
    </w:p>
    <w:p w14:paraId="73FABFFB" w14:textId="6ECD5D1D" w:rsidR="00392DE2" w:rsidRPr="00E64D9C" w:rsidRDefault="00392DE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BA1B30" w:rsidRPr="00AD3998" w14:paraId="08850338" w14:textId="77777777" w:rsidTr="00F461A5">
        <w:tc>
          <w:tcPr>
            <w:tcW w:w="5760" w:type="dxa"/>
          </w:tcPr>
          <w:p w14:paraId="24808713" w14:textId="77777777" w:rsidR="00BA1B30" w:rsidRPr="00AD3998" w:rsidRDefault="00BA1B30" w:rsidP="00F461A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71CAB4BF" w14:textId="77777777" w:rsidR="00BA1B30" w:rsidRPr="00AD3998" w:rsidRDefault="00BA1B30" w:rsidP="00F461A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BA1B30" w:rsidRPr="00AD3998" w14:paraId="41188878" w14:textId="77777777" w:rsidTr="00F461A5">
        <w:tc>
          <w:tcPr>
            <w:tcW w:w="5760" w:type="dxa"/>
          </w:tcPr>
          <w:p w14:paraId="71D92A52" w14:textId="77777777" w:rsidR="00BA1B30" w:rsidRPr="00A63E36" w:rsidRDefault="00BA1B30" w:rsidP="00F461A5">
            <w:r w:rsidRPr="00E5031F">
              <w:t>Document Purpose and Audience</w:t>
            </w:r>
          </w:p>
        </w:tc>
        <w:tc>
          <w:tcPr>
            <w:tcW w:w="3096" w:type="dxa"/>
          </w:tcPr>
          <w:p w14:paraId="333987B9" w14:textId="77777777" w:rsidR="00BA1B30" w:rsidRPr="00AD3998" w:rsidRDefault="00BA1B30" w:rsidP="00F461A5">
            <w:pPr>
              <w:rPr>
                <w:i/>
                <w:iCs/>
              </w:rPr>
            </w:pPr>
            <w:r>
              <w:rPr>
                <w:i/>
                <w:iCs/>
              </w:rPr>
              <w:t>Mohammed Ahmed</w:t>
            </w:r>
          </w:p>
        </w:tc>
      </w:tr>
      <w:tr w:rsidR="00BA1B30" w:rsidRPr="00AD3998" w14:paraId="1F91E03A" w14:textId="77777777" w:rsidTr="00F461A5">
        <w:tc>
          <w:tcPr>
            <w:tcW w:w="5760" w:type="dxa"/>
          </w:tcPr>
          <w:p w14:paraId="65382946" w14:textId="77777777" w:rsidR="00BA1B30" w:rsidRPr="00A63E36" w:rsidRDefault="00BA1B30" w:rsidP="00F461A5">
            <w:r>
              <w:t>System Models: Class diagrams</w:t>
            </w:r>
          </w:p>
        </w:tc>
        <w:tc>
          <w:tcPr>
            <w:tcW w:w="3096" w:type="dxa"/>
          </w:tcPr>
          <w:p w14:paraId="36945FC9" w14:textId="77777777" w:rsidR="00BA1B30" w:rsidRDefault="00BA1B30" w:rsidP="00F461A5">
            <w:pPr>
              <w:rPr>
                <w:i/>
                <w:iCs/>
              </w:rPr>
            </w:pPr>
            <w:r>
              <w:rPr>
                <w:i/>
                <w:iCs/>
              </w:rPr>
              <w:t>Mohammed Ahmed</w:t>
            </w:r>
          </w:p>
          <w:p w14:paraId="752B776F" w14:textId="77777777" w:rsidR="00BA1B30" w:rsidRPr="00AD3998" w:rsidRDefault="00BA1B30" w:rsidP="00F461A5">
            <w:pPr>
              <w:rPr>
                <w:i/>
                <w:iCs/>
              </w:rPr>
            </w:pPr>
            <w:r>
              <w:rPr>
                <w:i/>
                <w:iCs/>
              </w:rPr>
              <w:t>Hossam Hassan</w:t>
            </w:r>
          </w:p>
        </w:tc>
      </w:tr>
      <w:tr w:rsidR="00BA1B30" w:rsidRPr="00AD3998" w14:paraId="43D96EFC" w14:textId="77777777" w:rsidTr="00F461A5">
        <w:tc>
          <w:tcPr>
            <w:tcW w:w="5760" w:type="dxa"/>
          </w:tcPr>
          <w:p w14:paraId="3A53D122" w14:textId="77777777" w:rsidR="00BA1B30" w:rsidRPr="00A63E36" w:rsidRDefault="00BA1B30" w:rsidP="00F461A5">
            <w:r>
              <w:t>Sequence diagrams</w:t>
            </w:r>
          </w:p>
        </w:tc>
        <w:tc>
          <w:tcPr>
            <w:tcW w:w="3096" w:type="dxa"/>
          </w:tcPr>
          <w:p w14:paraId="3C8AEACE" w14:textId="77777777" w:rsidR="00BA1B30" w:rsidRDefault="00BA1B30" w:rsidP="00F461A5">
            <w:pPr>
              <w:rPr>
                <w:i/>
                <w:iCs/>
              </w:rPr>
            </w:pPr>
            <w:r>
              <w:rPr>
                <w:i/>
                <w:iCs/>
              </w:rPr>
              <w:t>Hossam Hassan</w:t>
            </w:r>
          </w:p>
          <w:p w14:paraId="385EB86E" w14:textId="77777777" w:rsidR="00BA1B30" w:rsidRDefault="00BA1B30" w:rsidP="00F461A5">
            <w:pPr>
              <w:rPr>
                <w:i/>
                <w:iCs/>
              </w:rPr>
            </w:pPr>
            <w:r>
              <w:rPr>
                <w:i/>
                <w:iCs/>
              </w:rPr>
              <w:t>Akram Mohammed</w:t>
            </w:r>
          </w:p>
          <w:p w14:paraId="24D61467" w14:textId="77777777" w:rsidR="00BA1B30" w:rsidRPr="00AD3998" w:rsidRDefault="00BA1B30" w:rsidP="00F461A5">
            <w:pPr>
              <w:rPr>
                <w:i/>
                <w:iCs/>
              </w:rPr>
            </w:pPr>
            <w:r>
              <w:rPr>
                <w:i/>
                <w:iCs/>
              </w:rPr>
              <w:t>Mohammed Gamal</w:t>
            </w:r>
          </w:p>
        </w:tc>
      </w:tr>
      <w:tr w:rsidR="00BA1B30" w:rsidRPr="00AD3998" w14:paraId="70BFFBF8" w14:textId="77777777" w:rsidTr="00F461A5">
        <w:tc>
          <w:tcPr>
            <w:tcW w:w="5760" w:type="dxa"/>
          </w:tcPr>
          <w:p w14:paraId="0783A2E6" w14:textId="77777777" w:rsidR="00BA1B30" w:rsidRPr="00A63E36" w:rsidRDefault="00BA1B30" w:rsidP="00F461A5">
            <w:r>
              <w:t>Implementation</w:t>
            </w:r>
          </w:p>
        </w:tc>
        <w:tc>
          <w:tcPr>
            <w:tcW w:w="3096" w:type="dxa"/>
          </w:tcPr>
          <w:p w14:paraId="600D13DD" w14:textId="77777777" w:rsidR="00BA1B30" w:rsidRPr="00AD3998" w:rsidRDefault="00BA1B30" w:rsidP="00F461A5">
            <w:pPr>
              <w:rPr>
                <w:i/>
                <w:iCs/>
              </w:rPr>
            </w:pPr>
            <w:r>
              <w:rPr>
                <w:i/>
                <w:iCs/>
              </w:rPr>
              <w:t>Mohammed Ahmed</w:t>
            </w:r>
          </w:p>
        </w:tc>
      </w:tr>
    </w:tbl>
    <w:p w14:paraId="7F4E73C7" w14:textId="07D5FDDF" w:rsidR="0088208C" w:rsidRPr="001404D3" w:rsidRDefault="0088208C" w:rsidP="001404D3">
      <w:pPr>
        <w:pStyle w:val="Heading1"/>
        <w:rPr>
          <w:rtl/>
        </w:rPr>
      </w:pPr>
    </w:p>
    <w:sectPr w:rsidR="0088208C" w:rsidRPr="001404D3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42EC7" w14:textId="77777777" w:rsidR="007154DD" w:rsidRDefault="007154DD" w:rsidP="0015651B">
      <w:pPr>
        <w:spacing w:after="0" w:line="240" w:lineRule="auto"/>
      </w:pPr>
      <w:r>
        <w:separator/>
      </w:r>
    </w:p>
  </w:endnote>
  <w:endnote w:type="continuationSeparator" w:id="0">
    <w:p w14:paraId="5FDE691F" w14:textId="77777777" w:rsidR="007154DD" w:rsidRDefault="007154D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3454C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9E5A" w14:textId="77777777" w:rsidR="007154DD" w:rsidRDefault="007154DD" w:rsidP="0015651B">
      <w:pPr>
        <w:spacing w:after="0" w:line="240" w:lineRule="auto"/>
      </w:pPr>
      <w:r>
        <w:separator/>
      </w:r>
    </w:p>
  </w:footnote>
  <w:footnote w:type="continuationSeparator" w:id="0">
    <w:p w14:paraId="7EDCA181" w14:textId="77777777" w:rsidR="007154DD" w:rsidRDefault="007154D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BF95DA6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D422F8">
      <w:rPr>
        <w:rFonts w:asciiTheme="majorHAnsi" w:hAnsiTheme="majorHAnsi"/>
        <w:color w:val="404040" w:themeColor="text1" w:themeTint="BF"/>
        <w:sz w:val="32"/>
        <w:szCs w:val="32"/>
      </w:rPr>
      <w:t>2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</w:t>
    </w:r>
    <w:r w:rsidR="00807923">
      <w:rPr>
        <w:rFonts w:asciiTheme="majorHAnsi" w:hAnsiTheme="majorHAnsi"/>
        <w:color w:val="FF0000"/>
        <w:sz w:val="32"/>
        <w:szCs w:val="32"/>
      </w:rPr>
      <w:t>Griffin</w:t>
    </w:r>
    <w:r w:rsidRPr="009F57B9">
      <w:rPr>
        <w:rFonts w:asciiTheme="majorHAnsi" w:hAnsiTheme="majorHAnsi"/>
        <w:color w:val="FF0000"/>
        <w:sz w:val="32"/>
        <w:szCs w:val="32"/>
      </w:rPr>
      <w:t>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2"/>
  </w:num>
  <w:num w:numId="2" w16cid:durableId="839351619">
    <w:abstractNumId w:val="3"/>
  </w:num>
  <w:num w:numId="3" w16cid:durableId="768356131">
    <w:abstractNumId w:val="1"/>
  </w:num>
  <w:num w:numId="4" w16cid:durableId="1623002626">
    <w:abstractNumId w:val="5"/>
  </w:num>
  <w:num w:numId="5" w16cid:durableId="97875099">
    <w:abstractNumId w:val="0"/>
  </w:num>
  <w:num w:numId="6" w16cid:durableId="198831890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07227"/>
    <w:rsid w:val="0011511D"/>
    <w:rsid w:val="00120E0A"/>
    <w:rsid w:val="00121488"/>
    <w:rsid w:val="00123AC4"/>
    <w:rsid w:val="00126919"/>
    <w:rsid w:val="00130480"/>
    <w:rsid w:val="00133898"/>
    <w:rsid w:val="00133D50"/>
    <w:rsid w:val="001404D3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4956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2BA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1FF7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1B3F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18F5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70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7388F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439B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2C6E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34B4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6B17"/>
    <w:rsid w:val="006F7507"/>
    <w:rsid w:val="00702D81"/>
    <w:rsid w:val="007077E2"/>
    <w:rsid w:val="00712B71"/>
    <w:rsid w:val="00714F03"/>
    <w:rsid w:val="007154DD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07923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858FC"/>
    <w:rsid w:val="00895DDB"/>
    <w:rsid w:val="008A3692"/>
    <w:rsid w:val="008A3EC5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44C2"/>
    <w:rsid w:val="00943873"/>
    <w:rsid w:val="00945749"/>
    <w:rsid w:val="009461AC"/>
    <w:rsid w:val="0094620C"/>
    <w:rsid w:val="009470B6"/>
    <w:rsid w:val="0094730B"/>
    <w:rsid w:val="009507E6"/>
    <w:rsid w:val="00950A2E"/>
    <w:rsid w:val="009574C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000"/>
    <w:rsid w:val="009D6DC6"/>
    <w:rsid w:val="009D73FF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C90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1B3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5335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BFA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4FDA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22F8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0A0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97D"/>
    <w:rsid w:val="00EB1A3A"/>
    <w:rsid w:val="00EB6A05"/>
    <w:rsid w:val="00EC2118"/>
    <w:rsid w:val="00EC51BD"/>
    <w:rsid w:val="00EC59C1"/>
    <w:rsid w:val="00ED190A"/>
    <w:rsid w:val="00ED28EC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9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محمد جمال رجب زكى</cp:lastModifiedBy>
  <cp:revision>57</cp:revision>
  <cp:lastPrinted>2022-04-25T19:36:00Z</cp:lastPrinted>
  <dcterms:created xsi:type="dcterms:W3CDTF">2014-04-03T15:33:00Z</dcterms:created>
  <dcterms:modified xsi:type="dcterms:W3CDTF">2022-06-01T19:49:00Z</dcterms:modified>
</cp:coreProperties>
</file>