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9C20" w14:textId="53905714" w:rsidR="003A39F2" w:rsidRDefault="009D3A24" w:rsidP="003D7E44">
      <w:pPr>
        <w:pStyle w:val="Title"/>
        <w:spacing w:after="0"/>
      </w:pPr>
      <w:r>
        <w:t>Content-Aware Image Resizing</w:t>
      </w:r>
    </w:p>
    <w:p w14:paraId="3CB19111" w14:textId="11016CBE" w:rsidR="00F7408E" w:rsidRDefault="00E12A36" w:rsidP="003D7E44">
      <w:pPr>
        <w:pStyle w:val="Heading1"/>
        <w:spacing w:before="0"/>
      </w:pPr>
      <w:r>
        <w:t>Description</w:t>
      </w:r>
    </w:p>
    <w:p w14:paraId="1C727875" w14:textId="77777777" w:rsidR="002640CC" w:rsidRDefault="00C053F9" w:rsidP="00EB5B31">
      <w:pPr>
        <w:spacing w:after="0"/>
        <w:rPr>
          <w:b/>
          <w:bCs/>
        </w:rPr>
      </w:pPr>
      <w:r>
        <w:t>G</w:t>
      </w:r>
      <w:r w:rsidR="003E0652">
        <w:t>iven an image in form of 2D arr</w:t>
      </w:r>
      <w:r w:rsidR="004C0F2F">
        <w:t>ay of values</w:t>
      </w:r>
      <w:r w:rsidR="00F80051">
        <w:t xml:space="preserve"> </w:t>
      </w:r>
      <w:r w:rsidR="000E4217">
        <w:t>representing its pixels</w:t>
      </w:r>
      <w:r w:rsidR="00B30A3F">
        <w:t xml:space="preserve">, </w:t>
      </w:r>
      <w:r w:rsidR="00F80051">
        <w:t xml:space="preserve">we need </w:t>
      </w:r>
      <w:r w:rsidR="00C9478F">
        <w:t>to reduce its size</w:t>
      </w:r>
      <w:r w:rsidR="008E5064">
        <w:t xml:space="preserve"> by removing some pixels</w:t>
      </w:r>
      <w:r w:rsidR="00CC14C5">
        <w:t>.</w:t>
      </w:r>
      <w:r w:rsidR="00281877">
        <w:t xml:space="preserve"> </w:t>
      </w:r>
      <w:r w:rsidR="000A06C2">
        <w:t xml:space="preserve">Each pixel has a value that indicates its importance based on its color called </w:t>
      </w:r>
      <w:r w:rsidR="000A06C2" w:rsidRPr="000A06C2">
        <w:rPr>
          <w:b/>
          <w:bCs/>
        </w:rPr>
        <w:t>ENERGY</w:t>
      </w:r>
      <w:r w:rsidR="000A06C2">
        <w:t xml:space="preserve">. </w:t>
      </w:r>
      <w:r w:rsidR="00281877">
        <w:t>To avoid disturbing visual effects</w:t>
      </w:r>
      <w:r w:rsidR="00D06694">
        <w:t>,</w:t>
      </w:r>
      <w:r w:rsidR="00E702AC">
        <w:t xml:space="preserve"> we require </w:t>
      </w:r>
      <w:r w:rsidR="007E1B10">
        <w:t>to obtain</w:t>
      </w:r>
      <w:r w:rsidR="00F53EA5">
        <w:t xml:space="preserve"> the</w:t>
      </w:r>
      <w:r w:rsidR="005B64C7">
        <w:t xml:space="preserve"> </w:t>
      </w:r>
      <w:r w:rsidR="00107914" w:rsidRPr="00D53F5D">
        <w:rPr>
          <w:b/>
          <w:bCs/>
        </w:rPr>
        <w:t>vertical</w:t>
      </w:r>
      <w:r w:rsidR="00563D2A" w:rsidRPr="00563D2A">
        <w:t xml:space="preserve"> </w:t>
      </w:r>
      <w:r w:rsidR="00563D2A" w:rsidRPr="00563D2A">
        <w:rPr>
          <w:b/>
          <w:bCs/>
        </w:rPr>
        <w:t>seam</w:t>
      </w:r>
      <w:r w:rsidR="002640CC">
        <w:rPr>
          <w:b/>
          <w:bCs/>
        </w:rPr>
        <w:t xml:space="preserve"> with </w:t>
      </w:r>
      <w:r w:rsidR="002640CC" w:rsidRPr="002640CC">
        <w:rPr>
          <w:b/>
          <w:bCs/>
        </w:rPr>
        <w:t>minimum total energy</w:t>
      </w:r>
      <w:r w:rsidR="0015130C">
        <w:rPr>
          <w:b/>
          <w:bCs/>
        </w:rPr>
        <w:t>.</w:t>
      </w:r>
      <w:r w:rsidR="00E61BC2">
        <w:rPr>
          <w:b/>
          <w:bCs/>
        </w:rPr>
        <w:t xml:space="preserve"> </w:t>
      </w:r>
    </w:p>
    <w:p w14:paraId="1CFD488B" w14:textId="77777777" w:rsidR="00F50637" w:rsidRPr="00286636" w:rsidRDefault="00E61BC2" w:rsidP="00F50637">
      <w:r w:rsidRPr="00451D70">
        <w:rPr>
          <w:u w:val="single"/>
        </w:rPr>
        <w:t xml:space="preserve">A vertical seam is a </w:t>
      </w:r>
      <w:r w:rsidR="00400E0F">
        <w:rPr>
          <w:u w:val="single"/>
        </w:rPr>
        <w:t xml:space="preserve">vertical </w:t>
      </w:r>
      <w:r w:rsidRPr="00F50637">
        <w:rPr>
          <w:b/>
          <w:bCs/>
          <w:u w:val="single"/>
        </w:rPr>
        <w:t>connected</w:t>
      </w:r>
      <w:r w:rsidRPr="00451D70">
        <w:rPr>
          <w:u w:val="single"/>
        </w:rPr>
        <w:t xml:space="preserve"> path of pixels, one pixel in each row</w:t>
      </w:r>
      <w:r w:rsidR="0054075E">
        <w:rPr>
          <w:u w:val="single"/>
        </w:rPr>
        <w:t xml:space="preserve"> </w:t>
      </w:r>
      <w:r w:rsidR="0054075E" w:rsidRPr="00D53F5D">
        <w:t>as in</w:t>
      </w:r>
      <w:r w:rsidR="0054075E">
        <w:rPr>
          <w:b/>
          <w:bCs/>
        </w:rPr>
        <w:t xml:space="preserve"> </w:t>
      </w:r>
      <w:r w:rsidR="0054075E">
        <w:rPr>
          <w:b/>
          <w:bCs/>
        </w:rPr>
        <w:fldChar w:fldCharType="begin"/>
      </w:r>
      <w:r w:rsidR="0054075E">
        <w:rPr>
          <w:b/>
          <w:bCs/>
        </w:rPr>
        <w:instrText xml:space="preserve"> REF _Ref59260517 \h </w:instrText>
      </w:r>
      <w:r w:rsidR="0054075E">
        <w:rPr>
          <w:b/>
          <w:bCs/>
        </w:rPr>
      </w:r>
      <w:r w:rsidR="0054075E">
        <w:rPr>
          <w:b/>
          <w:bCs/>
        </w:rPr>
        <w:fldChar w:fldCharType="separate"/>
      </w:r>
      <w:r w:rsidR="00750AB1" w:rsidRPr="00FF5F25">
        <w:t xml:space="preserve">Figure </w:t>
      </w:r>
      <w:r w:rsidR="00750AB1">
        <w:rPr>
          <w:noProof/>
        </w:rPr>
        <w:t>1</w:t>
      </w:r>
      <w:r w:rsidR="0054075E">
        <w:rPr>
          <w:b/>
          <w:bCs/>
        </w:rPr>
        <w:fldChar w:fldCharType="end"/>
      </w:r>
      <w:r w:rsidR="009D49EB">
        <w:rPr>
          <w:b/>
          <w:bCs/>
        </w:rPr>
        <w:t>.</w:t>
      </w:r>
      <w:r w:rsidR="00C355AD">
        <w:t xml:space="preserve"> </w:t>
      </w:r>
      <w:r w:rsidR="00F50637">
        <w:t xml:space="preserve">We call two pixels </w:t>
      </w:r>
      <w:r w:rsidR="00F50637" w:rsidRPr="00F50637">
        <w:rPr>
          <w:b/>
          <w:bCs/>
        </w:rPr>
        <w:t>connected</w:t>
      </w:r>
      <w:r w:rsidR="00F50637">
        <w:t xml:space="preserve"> if they are vertically (in the same column) or diagonally adjacent as in </w:t>
      </w:r>
      <w:r w:rsidR="00F50637">
        <w:fldChar w:fldCharType="begin"/>
      </w:r>
      <w:r w:rsidR="00F50637">
        <w:instrText xml:space="preserve"> REF _Ref59260531 \h </w:instrText>
      </w:r>
      <w:r w:rsidR="00F50637">
        <w:fldChar w:fldCharType="separate"/>
      </w:r>
      <w:r w:rsidR="00F50637" w:rsidRPr="00FF5F25">
        <w:t xml:space="preserve">Figure </w:t>
      </w:r>
      <w:r w:rsidR="00F50637">
        <w:rPr>
          <w:noProof/>
        </w:rPr>
        <w:t>2</w:t>
      </w:r>
      <w:r w:rsidR="00F50637">
        <w:fldChar w:fldCharType="end"/>
      </w:r>
      <w:r w:rsidR="00F50637">
        <w:t>.</w:t>
      </w:r>
    </w:p>
    <w:p w14:paraId="0D2DBB43" w14:textId="3BD4CDDE" w:rsidR="00775973" w:rsidRDefault="00775973" w:rsidP="00EB5B31">
      <w:pPr>
        <w:spacing w:after="0"/>
      </w:pPr>
    </w:p>
    <w:p w14:paraId="3E99320B" w14:textId="77777777" w:rsidR="00081992" w:rsidRPr="00A526D2" w:rsidRDefault="00081992" w:rsidP="00081992">
      <w:pPr>
        <w:pStyle w:val="Default"/>
        <w:jc w:val="center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 wp14:anchorId="2138CE0D" wp14:editId="1B4585B8">
            <wp:extent cx="2277110" cy="1906270"/>
            <wp:effectExtent l="19050" t="0" r="8890" b="0"/>
            <wp:docPr id="31" name="Picture 31" descr="C:\Documents and Settings\Doty\My Documents\Dolphin - Min Se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Doty\My Documents\Dolphin - Min Seam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19409" w14:textId="011C612F" w:rsidR="00081992" w:rsidRDefault="00081992" w:rsidP="00081992">
      <w:pPr>
        <w:pStyle w:val="Caption"/>
        <w:jc w:val="center"/>
        <w:rPr>
          <w:color w:val="auto"/>
        </w:rPr>
      </w:pPr>
      <w:bookmarkStart w:id="0" w:name="_Ref59260517"/>
      <w:r w:rsidRPr="00FF5F25">
        <w:rPr>
          <w:color w:val="auto"/>
        </w:rPr>
        <w:t xml:space="preserve">Figure </w:t>
      </w:r>
      <w:r w:rsidRPr="00FF5F25">
        <w:rPr>
          <w:color w:val="auto"/>
        </w:rPr>
        <w:fldChar w:fldCharType="begin"/>
      </w:r>
      <w:r w:rsidRPr="00FF5F25">
        <w:rPr>
          <w:color w:val="auto"/>
        </w:rPr>
        <w:instrText xml:space="preserve"> SEQ Figure \* ARABIC </w:instrText>
      </w:r>
      <w:r w:rsidRPr="00FF5F25">
        <w:rPr>
          <w:color w:val="auto"/>
        </w:rPr>
        <w:fldChar w:fldCharType="separate"/>
      </w:r>
      <w:r w:rsidR="00750AB1">
        <w:rPr>
          <w:noProof/>
          <w:color w:val="auto"/>
        </w:rPr>
        <w:t>1</w:t>
      </w:r>
      <w:r w:rsidRPr="00FF5F25">
        <w:rPr>
          <w:color w:val="auto"/>
        </w:rPr>
        <w:fldChar w:fldCharType="end"/>
      </w:r>
      <w:bookmarkEnd w:id="0"/>
      <w:r w:rsidRPr="00FF5F25">
        <w:rPr>
          <w:color w:val="auto"/>
        </w:rPr>
        <w:t>: First smallest vertical seam in the Dolphin image</w:t>
      </w:r>
    </w:p>
    <w:p w14:paraId="2A629F38" w14:textId="77777777" w:rsidR="00750AB1" w:rsidRDefault="00145B5E" w:rsidP="00750AB1">
      <w:pPr>
        <w:jc w:val="center"/>
      </w:pPr>
      <w:r>
        <w:pict w14:anchorId="6CAAAB1B">
          <v:group id="_x0000_s1041" editas="canvas" style="width:255.8pt;height:230.4pt;mso-position-horizontal-relative:char;mso-position-vertical-relative:line" coordorigin="3570,6451" coordsize="5116,46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3570;top:6451;width:5116;height:4608" o:preferrelative="f">
              <v:fill o:detectmouseclick="t"/>
              <v:path o:extrusionok="t" o:connecttype="none"/>
              <o:lock v:ext="edit" text="t"/>
            </v:shape>
            <v:rect id="_x0000_s1043" style="position:absolute;left:3570;top:6451;width:5116;height:4004"/>
            <v:rect id="_x0000_s1044" style="position:absolute;left:5776;top:9120;width:584;height:510">
              <v:textbox>
                <w:txbxContent>
                  <w:p w14:paraId="6A7324B7" w14:textId="77777777" w:rsidR="00750AB1" w:rsidRPr="00B17043" w:rsidRDefault="00750AB1" w:rsidP="00750AB1">
                    <w:pPr>
                      <w:rPr>
                        <w:sz w:val="24"/>
                        <w:szCs w:val="24"/>
                      </w:rPr>
                    </w:pPr>
                    <w:r w:rsidRPr="00B17043">
                      <w:rPr>
                        <w:sz w:val="24"/>
                        <w:szCs w:val="24"/>
                      </w:rPr>
                      <w:t>i, j</w:t>
                    </w:r>
                  </w:p>
                </w:txbxContent>
              </v:textbox>
            </v:rect>
            <v:rect id="_x0000_s1045" style="position:absolute;left:5776;top:8311;width:584;height:510">
              <v:textbox inset="0,1.3mm,0,.3mm">
                <w:txbxContent>
                  <w:p w14:paraId="5E546EB3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17043">
                      <w:rPr>
                        <w:sz w:val="24"/>
                        <w:szCs w:val="24"/>
                      </w:rPr>
                      <w:t>i, j</w:t>
                    </w:r>
                    <w:r>
                      <w:rPr>
                        <w:sz w:val="24"/>
                        <w:szCs w:val="24"/>
                      </w:rPr>
                      <w:t>-1</w:t>
                    </w:r>
                  </w:p>
                </w:txbxContent>
              </v:textbox>
            </v:rect>
            <v:rect id="_x0000_s1046" style="position:absolute;left:6571;top:8311;width:734;height:510">
              <v:textbox inset="0,1.3mm,0,.3mm">
                <w:txbxContent>
                  <w:p w14:paraId="6827AA48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i+1</w:t>
                    </w:r>
                    <w:r w:rsidRPr="00B17043">
                      <w:rPr>
                        <w:sz w:val="24"/>
                        <w:szCs w:val="24"/>
                      </w:rPr>
                      <w:t>, j</w:t>
                    </w:r>
                    <w:r>
                      <w:rPr>
                        <w:sz w:val="24"/>
                        <w:szCs w:val="24"/>
                      </w:rPr>
                      <w:t>-1</w:t>
                    </w:r>
                  </w:p>
                </w:txbxContent>
              </v:textbox>
            </v:rect>
            <v:rect id="_x0000_s1047" style="position:absolute;left:4891;top:8311;width:689;height:510">
              <v:textbox inset="0,1.3mm,0,.3mm">
                <w:txbxContent>
                  <w:p w14:paraId="54BC8384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17043">
                      <w:rPr>
                        <w:sz w:val="24"/>
                        <w:szCs w:val="24"/>
                      </w:rPr>
                      <w:t>i</w:t>
                    </w:r>
                    <w:r>
                      <w:rPr>
                        <w:sz w:val="24"/>
                        <w:szCs w:val="24"/>
                      </w:rPr>
                      <w:t>-1</w:t>
                    </w:r>
                    <w:r w:rsidRPr="00B17043">
                      <w:rPr>
                        <w:sz w:val="24"/>
                        <w:szCs w:val="24"/>
                      </w:rPr>
                      <w:t>, j</w:t>
                    </w:r>
                    <w:r>
                      <w:rPr>
                        <w:sz w:val="24"/>
                        <w:szCs w:val="24"/>
                      </w:rPr>
                      <w:t>-1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5236;top:8821;width:832;height:299" o:connectortype="straight">
              <v:stroke endarrow="block"/>
            </v:shape>
            <v:shape id="_x0000_s1049" type="#_x0000_t32" style="position:absolute;left:6068;top:8821;width:1;height:299" o:connectortype="straight">
              <v:stroke endarrow="block"/>
            </v:shape>
            <v:shape id="_x0000_s1050" type="#_x0000_t32" style="position:absolute;left:6068;top:8821;width:870;height:299;flip:x" o:connectortype="straight">
              <v:stroke endarrow="block"/>
            </v:shape>
            <v:rect id="_x0000_s1051" style="position:absolute;left:5519;top:7170;width:1058;height:510" stroked="f">
              <v:textbox inset="0,1.3mm,0,.3mm">
                <w:txbxContent>
                  <w:p w14:paraId="5F0E465A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rect>
            <v:rect id="_x0000_s1052" style="position:absolute;left:4199;top:7155;width:1058;height:510" stroked="f">
              <v:textbox inset="0,1.3mm,0,.3mm">
                <w:txbxContent>
                  <w:p w14:paraId="41ADDE03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rect>
            <v:rect id="_x0000_s1053" style="position:absolute;left:6899;top:7170;width:1058;height:510" stroked="f">
              <v:textbox inset="0,1.3mm,0,.3mm">
                <w:txbxContent>
                  <w:p w14:paraId="462AE178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rect>
            <v:rect id="_x0000_s1054" style="position:absolute;left:5580;top:10549;width:1058;height:510" stroked="f">
              <v:textbox inset="0,1.3mm,0,.3mm">
                <w:txbxContent>
                  <w:p w14:paraId="7618A443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Energy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2482EB02" w14:textId="5A40E8D7" w:rsidR="00750AB1" w:rsidRPr="00FF5F25" w:rsidRDefault="00750AB1" w:rsidP="00750AB1">
      <w:pPr>
        <w:pStyle w:val="Caption"/>
        <w:jc w:val="center"/>
        <w:rPr>
          <w:b w:val="0"/>
          <w:color w:val="auto"/>
          <w:sz w:val="23"/>
          <w:szCs w:val="23"/>
        </w:rPr>
      </w:pPr>
      <w:bookmarkStart w:id="1" w:name="_Ref59260531"/>
      <w:r w:rsidRPr="00FF5F25">
        <w:rPr>
          <w:color w:val="auto"/>
        </w:rPr>
        <w:t xml:space="preserve">Figure </w:t>
      </w:r>
      <w:r w:rsidRPr="00FF5F25">
        <w:rPr>
          <w:color w:val="auto"/>
        </w:rPr>
        <w:fldChar w:fldCharType="begin"/>
      </w:r>
      <w:r w:rsidRPr="00FF5F25">
        <w:rPr>
          <w:color w:val="auto"/>
        </w:rPr>
        <w:instrText xml:space="preserve"> SEQ Figure \* ARABIC </w:instrText>
      </w:r>
      <w:r w:rsidRPr="00FF5F25">
        <w:rPr>
          <w:color w:val="auto"/>
        </w:rPr>
        <w:fldChar w:fldCharType="separate"/>
      </w:r>
      <w:r w:rsidR="0079392D">
        <w:rPr>
          <w:noProof/>
          <w:color w:val="auto"/>
        </w:rPr>
        <w:t>2</w:t>
      </w:r>
      <w:r w:rsidRPr="00FF5F25">
        <w:rPr>
          <w:color w:val="auto"/>
        </w:rPr>
        <w:fldChar w:fldCharType="end"/>
      </w:r>
      <w:bookmarkEnd w:id="1"/>
      <w:r w:rsidRPr="00FF5F25">
        <w:rPr>
          <w:color w:val="auto"/>
        </w:rPr>
        <w:t xml:space="preserve">: </w:t>
      </w:r>
      <w:r>
        <w:rPr>
          <w:color w:val="auto"/>
        </w:rPr>
        <w:t>To ensure connectivity of single vertical path, each location in energy should be connected (i.e. added) to one of the three above locations… and so on</w:t>
      </w:r>
    </w:p>
    <w:p w14:paraId="0297C8D1" w14:textId="22C3E34D" w:rsidR="00775973" w:rsidRDefault="00775973" w:rsidP="00A674A4">
      <w:pPr>
        <w:pStyle w:val="Heading1"/>
        <w:spacing w:before="0"/>
      </w:pPr>
      <w:r>
        <w:lastRenderedPageBreak/>
        <w:t>Required</w:t>
      </w:r>
    </w:p>
    <w:p w14:paraId="0B3F859A" w14:textId="0E16D08C" w:rsidR="007C6147" w:rsidRDefault="00EB03DF" w:rsidP="00A674A4">
      <w:pPr>
        <w:spacing w:after="0"/>
      </w:pPr>
      <w:r>
        <w:t xml:space="preserve">Your task is to calculate the best vertical seam </w:t>
      </w:r>
      <w:r w:rsidR="00B7073D">
        <w:t>with the min total energy (min distortion)</w:t>
      </w:r>
      <w:r w:rsidR="0088272B">
        <w:t xml:space="preserve"> to be removed from the original image</w:t>
      </w:r>
      <w:r>
        <w:t>.</w:t>
      </w:r>
    </w:p>
    <w:p w14:paraId="3CF4264E" w14:textId="77777777" w:rsidR="003A73DB" w:rsidRPr="003A73DB" w:rsidRDefault="003A73DB" w:rsidP="00A674A4">
      <w:pPr>
        <w:spacing w:after="0"/>
        <w:rPr>
          <w:sz w:val="14"/>
          <w:szCs w:val="14"/>
        </w:rPr>
      </w:pPr>
    </w:p>
    <w:p w14:paraId="4D8DAAB3" w14:textId="3936F3FE" w:rsidR="00E618C2" w:rsidRDefault="00E618C2" w:rsidP="00E618C2">
      <w:pPr>
        <w:pStyle w:val="Heading1"/>
        <w:spacing w:before="0"/>
      </w:pPr>
      <w:r>
        <w:t>Task</w:t>
      </w:r>
      <w:r w:rsidR="007C6147">
        <w:t xml:space="preserve"> Details</w:t>
      </w:r>
    </w:p>
    <w:p w14:paraId="4EDA6A5F" w14:textId="481ABA4E" w:rsidR="00E618C2" w:rsidRPr="00666D1A" w:rsidRDefault="00E618C2" w:rsidP="00E618C2">
      <w:pPr>
        <w:spacing w:after="0"/>
        <w:rPr>
          <w:sz w:val="20"/>
          <w:szCs w:val="20"/>
        </w:rPr>
      </w:pPr>
      <w:r w:rsidRPr="00666D1A">
        <w:rPr>
          <w:sz w:val="20"/>
          <w:szCs w:val="20"/>
        </w:rPr>
        <w:t xml:space="preserve">For </w:t>
      </w:r>
      <w:r>
        <w:rPr>
          <w:sz w:val="20"/>
          <w:szCs w:val="20"/>
        </w:rPr>
        <w:t xml:space="preserve">one </w:t>
      </w:r>
      <w:r w:rsidRPr="00666D1A">
        <w:rPr>
          <w:sz w:val="20"/>
          <w:szCs w:val="20"/>
        </w:rPr>
        <w:t>"Seam" to be removed</w:t>
      </w:r>
      <w:r w:rsidR="00840940">
        <w:rPr>
          <w:sz w:val="20"/>
          <w:szCs w:val="20"/>
        </w:rPr>
        <w:t xml:space="preserve"> </w:t>
      </w:r>
    </w:p>
    <w:p w14:paraId="2C2F9415" w14:textId="076DF55D" w:rsidR="00E618C2" w:rsidRPr="00666D1A" w:rsidRDefault="00E618C2" w:rsidP="00E618C2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66D1A">
        <w:rPr>
          <w:sz w:val="20"/>
          <w:szCs w:val="20"/>
        </w:rPr>
        <w:t xml:space="preserve">Calculate energy </w:t>
      </w:r>
      <w:r w:rsidR="004407FF">
        <w:rPr>
          <w:sz w:val="20"/>
          <w:szCs w:val="20"/>
        </w:rPr>
        <w:t xml:space="preserve">for the image pixels </w:t>
      </w:r>
      <w:r w:rsidRPr="00666D1A">
        <w:rPr>
          <w:sz w:val="20"/>
          <w:szCs w:val="20"/>
        </w:rPr>
        <w:t>[</w:t>
      </w:r>
      <w:r w:rsidRPr="00666D1A">
        <w:rPr>
          <w:b/>
          <w:bCs/>
          <w:color w:val="FF0000"/>
          <w:sz w:val="20"/>
          <w:szCs w:val="20"/>
        </w:rPr>
        <w:t>DONE</w:t>
      </w:r>
      <w:r w:rsidRPr="00666D1A">
        <w:rPr>
          <w:sz w:val="20"/>
          <w:szCs w:val="20"/>
        </w:rPr>
        <w:t>]</w:t>
      </w:r>
    </w:p>
    <w:p w14:paraId="3850ADBD" w14:textId="2DB50794" w:rsidR="00E618C2" w:rsidRPr="0044443B" w:rsidRDefault="00E618C2" w:rsidP="00535CB6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666D1A">
        <w:rPr>
          <w:sz w:val="20"/>
          <w:szCs w:val="20"/>
        </w:rPr>
        <w:t>Find the vertical path with minimum total energy [</w:t>
      </w:r>
      <w:r w:rsidRPr="00A77E63">
        <w:rPr>
          <w:b/>
          <w:bCs/>
          <w:color w:val="00B050"/>
          <w:sz w:val="20"/>
          <w:szCs w:val="20"/>
        </w:rPr>
        <w:t>YOUR TASK to implement</w:t>
      </w:r>
      <w:r w:rsidRPr="00666D1A">
        <w:rPr>
          <w:sz w:val="20"/>
          <w:szCs w:val="20"/>
        </w:rPr>
        <w:t>]</w:t>
      </w:r>
    </w:p>
    <w:p w14:paraId="0A2609C6" w14:textId="0BC65D4F" w:rsidR="00E618C2" w:rsidRPr="00535CB6" w:rsidRDefault="00535CB6" w:rsidP="00535CB6">
      <w:pPr>
        <w:spacing w:after="0"/>
        <w:ind w:left="720"/>
        <w:rPr>
          <w:sz w:val="20"/>
          <w:szCs w:val="20"/>
        </w:rPr>
      </w:pPr>
      <w:r w:rsidRPr="00C43E94">
        <w:rPr>
          <w:rFonts w:ascii="Consolas" w:hAnsi="Consolas" w:cs="Consolas"/>
          <w:sz w:val="20"/>
          <w:szCs w:val="20"/>
          <w:lang w:bidi="ar-SA"/>
        </w:rPr>
        <w:t>In class</w:t>
      </w:r>
      <w:r w:rsidRPr="00535CB6">
        <w:rPr>
          <w:rFonts w:ascii="Consolas" w:hAnsi="Consolas" w:cs="Consolas"/>
          <w:color w:val="0000FF"/>
          <w:sz w:val="20"/>
          <w:szCs w:val="20"/>
          <w:lang w:bidi="ar-SA"/>
        </w:rPr>
        <w:t xml:space="preserve"> “</w:t>
      </w:r>
      <w:r w:rsidRPr="004A1716">
        <w:rPr>
          <w:rFonts w:ascii="Consolas" w:hAnsi="Consolas" w:cs="Consolas"/>
          <w:sz w:val="20"/>
          <w:szCs w:val="20"/>
          <w:lang w:bidi="ar-SA"/>
        </w:rPr>
        <w:t>ContentAwareResize</w:t>
      </w:r>
      <w:r w:rsidR="004A1716" w:rsidRPr="002740BA">
        <w:rPr>
          <w:rFonts w:ascii="Consolas" w:hAnsi="Consolas" w:cs="Consolas"/>
          <w:sz w:val="20"/>
          <w:szCs w:val="20"/>
          <w:lang w:bidi="ar-SA"/>
        </w:rPr>
        <w:t>.cs</w:t>
      </w:r>
      <w:r w:rsidRPr="00535CB6">
        <w:rPr>
          <w:rFonts w:ascii="Consolas" w:hAnsi="Consolas" w:cs="Consolas"/>
          <w:color w:val="0000FF"/>
          <w:sz w:val="20"/>
          <w:szCs w:val="20"/>
          <w:lang w:bidi="ar-SA"/>
        </w:rPr>
        <w:t xml:space="preserve">”: </w:t>
      </w:r>
      <w:r w:rsidR="00E618C2" w:rsidRPr="00535CB6">
        <w:rPr>
          <w:rFonts w:ascii="Consolas" w:hAnsi="Consolas" w:cs="Consolas"/>
          <w:color w:val="0000FF"/>
          <w:sz w:val="20"/>
          <w:szCs w:val="20"/>
          <w:lang w:bidi="ar-SA"/>
        </w:rPr>
        <w:t>public</w:t>
      </w:r>
      <w:r w:rsidR="00E618C2" w:rsidRPr="00535CB6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="00E618C2" w:rsidRPr="00535CB6">
        <w:rPr>
          <w:rFonts w:ascii="Consolas" w:hAnsi="Consolas" w:cs="Consolas"/>
          <w:color w:val="0000FF"/>
          <w:sz w:val="20"/>
          <w:szCs w:val="20"/>
          <w:lang w:bidi="ar-SA"/>
        </w:rPr>
        <w:t>void</w:t>
      </w:r>
      <w:r w:rsidR="00E618C2" w:rsidRPr="00535CB6">
        <w:rPr>
          <w:rFonts w:ascii="Consolas" w:hAnsi="Consolas" w:cs="Consolas"/>
          <w:color w:val="000000"/>
          <w:sz w:val="20"/>
          <w:szCs w:val="20"/>
          <w:lang w:bidi="ar-SA"/>
        </w:rPr>
        <w:t xml:space="preserve"> CalculateSeamsCost(</w:t>
      </w:r>
      <w:r w:rsidR="007D49C8" w:rsidRPr="00535CB6">
        <w:rPr>
          <w:rFonts w:ascii="Consolas" w:hAnsi="Consolas" w:cs="Consolas"/>
          <w:color w:val="000000"/>
          <w:sz w:val="20"/>
          <w:szCs w:val="20"/>
          <w:lang w:bidi="ar-SA"/>
        </w:rPr>
        <w:t>..</w:t>
      </w:r>
      <w:r w:rsidR="00E618C2" w:rsidRPr="00535CB6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  <w:r w:rsidR="00840940" w:rsidRPr="00535CB6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14:paraId="2A9E7315" w14:textId="7D6E6463" w:rsidR="003565CF" w:rsidRDefault="00E618C2" w:rsidP="00A674A4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666D1A">
        <w:rPr>
          <w:sz w:val="20"/>
          <w:szCs w:val="20"/>
        </w:rPr>
        <w:t xml:space="preserve">Remove </w:t>
      </w:r>
      <w:r w:rsidR="00A2235A">
        <w:rPr>
          <w:sz w:val="20"/>
          <w:szCs w:val="20"/>
        </w:rPr>
        <w:t xml:space="preserve">the selected seam </w:t>
      </w:r>
      <w:r w:rsidRPr="00666D1A">
        <w:rPr>
          <w:sz w:val="20"/>
          <w:szCs w:val="20"/>
        </w:rPr>
        <w:t xml:space="preserve">pixels from the original image </w:t>
      </w:r>
      <w:r w:rsidR="00A2235A">
        <w:rPr>
          <w:sz w:val="20"/>
          <w:szCs w:val="20"/>
        </w:rPr>
        <w:t xml:space="preserve">to be cropped to smaller size </w:t>
      </w:r>
      <w:r w:rsidRPr="00666D1A">
        <w:rPr>
          <w:sz w:val="20"/>
          <w:szCs w:val="20"/>
        </w:rPr>
        <w:t>[</w:t>
      </w:r>
      <w:r w:rsidRPr="00666D1A">
        <w:rPr>
          <w:b/>
          <w:bCs/>
          <w:color w:val="FF0000"/>
          <w:sz w:val="20"/>
          <w:szCs w:val="20"/>
        </w:rPr>
        <w:t>DONE</w:t>
      </w:r>
      <w:r w:rsidRPr="00666D1A">
        <w:rPr>
          <w:sz w:val="20"/>
          <w:szCs w:val="20"/>
        </w:rPr>
        <w:t>]</w:t>
      </w:r>
    </w:p>
    <w:p w14:paraId="0F0E12F1" w14:textId="77777777" w:rsidR="003A73DB" w:rsidRPr="003A73DB" w:rsidRDefault="003A73DB" w:rsidP="003A73DB">
      <w:pPr>
        <w:pStyle w:val="ListParagraph"/>
        <w:spacing w:after="0"/>
        <w:rPr>
          <w:sz w:val="14"/>
          <w:szCs w:val="14"/>
        </w:rPr>
      </w:pPr>
    </w:p>
    <w:p w14:paraId="01B532D0" w14:textId="53DAFB53" w:rsidR="00E618C2" w:rsidRDefault="00E618C2" w:rsidP="00E75A77">
      <w:pPr>
        <w:pStyle w:val="Heading1"/>
        <w:spacing w:before="0"/>
      </w:pPr>
      <w:r>
        <w:t xml:space="preserve">Input </w:t>
      </w:r>
    </w:p>
    <w:p w14:paraId="1F6AFFF9" w14:textId="70C01263" w:rsidR="00E618C2" w:rsidRPr="00FC14B6" w:rsidRDefault="00E85889" w:rsidP="00E85889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[,] energyMatrix</w:t>
      </w:r>
      <w:r>
        <w:rPr>
          <w:sz w:val="20"/>
          <w:szCs w:val="20"/>
        </w:rPr>
        <w:t>: 2D matrix filled with the calculated energy for each pixel in the image</w:t>
      </w:r>
    </w:p>
    <w:p w14:paraId="142E7AEC" w14:textId="14A96B12" w:rsidR="00146A49" w:rsidRDefault="002D5F9F" w:rsidP="00146A49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Height: </w:t>
      </w:r>
      <w:r>
        <w:rPr>
          <w:sz w:val="20"/>
          <w:szCs w:val="20"/>
        </w:rPr>
        <w:t xml:space="preserve">Width and height of </w:t>
      </w:r>
      <w:r w:rsidR="00E618C2" w:rsidRPr="00FC14B6">
        <w:rPr>
          <w:sz w:val="20"/>
          <w:szCs w:val="20"/>
        </w:rPr>
        <w:t>the image</w:t>
      </w:r>
      <w:r>
        <w:rPr>
          <w:sz w:val="20"/>
          <w:szCs w:val="20"/>
        </w:rPr>
        <w:t xml:space="preserve"> (# of colum</w:t>
      </w:r>
      <w:r w:rsidR="00146A49">
        <w:rPr>
          <w:sz w:val="20"/>
          <w:szCs w:val="20"/>
        </w:rPr>
        <w:t>n</w:t>
      </w:r>
      <w:r>
        <w:rPr>
          <w:sz w:val="20"/>
          <w:szCs w:val="20"/>
        </w:rPr>
        <w:t>s &amp; # of rows of image)</w:t>
      </w:r>
    </w:p>
    <w:p w14:paraId="5C4CFB35" w14:textId="77777777" w:rsidR="00146A49" w:rsidRPr="00146A49" w:rsidRDefault="00146A49" w:rsidP="00146A49">
      <w:pPr>
        <w:pStyle w:val="ListParagraph"/>
        <w:spacing w:after="0"/>
        <w:rPr>
          <w:sz w:val="14"/>
          <w:szCs w:val="14"/>
        </w:rPr>
      </w:pPr>
    </w:p>
    <w:p w14:paraId="7E9A3E21" w14:textId="7B5177B2" w:rsidR="005F003F" w:rsidRDefault="005F003F" w:rsidP="005F003F">
      <w:pPr>
        <w:pStyle w:val="Heading1"/>
        <w:spacing w:before="0"/>
      </w:pPr>
      <w:r>
        <w:t>Output</w:t>
      </w:r>
    </w:p>
    <w:p w14:paraId="43907C36" w14:textId="053F4F73" w:rsidR="005F003F" w:rsidRPr="00051D2B" w:rsidRDefault="005F003F" w:rsidP="005F003F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minSeamValue: </w:t>
      </w:r>
      <w:r w:rsidR="00BF6516">
        <w:rPr>
          <w:rFonts w:ascii="Consolas" w:hAnsi="Consolas" w:cs="Consolas"/>
          <w:color w:val="000000"/>
          <w:sz w:val="19"/>
          <w:szCs w:val="19"/>
          <w:lang w:bidi="ar-SA"/>
        </w:rPr>
        <w:t>The min total value (energy) of the selected seam</w:t>
      </w:r>
      <w:r w:rsidR="0013037A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</w:p>
    <w:p w14:paraId="107A0E07" w14:textId="21D9E108" w:rsidR="00DA61B5" w:rsidRPr="000B73EC" w:rsidRDefault="00051D2B" w:rsidP="000B73EC">
      <w:pPr>
        <w:pStyle w:val="ListParagraph"/>
        <w:numPr>
          <w:ilvl w:val="0"/>
          <w:numId w:val="32"/>
        </w:numPr>
        <w:rPr>
          <w:b/>
          <w:bCs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List&lt;coord&gt; seamPathCoord: List of points of the selected min vertical seam</w:t>
      </w:r>
      <w:r w:rsidR="000F60AD">
        <w:rPr>
          <w:rFonts w:ascii="Consolas" w:hAnsi="Consolas" w:cs="Consolas"/>
          <w:color w:val="000000"/>
          <w:sz w:val="19"/>
          <w:szCs w:val="19"/>
          <w:lang w:bidi="ar-SA"/>
        </w:rPr>
        <w:t xml:space="preserve"> (In </w:t>
      </w:r>
      <w:r w:rsidR="000F60AD" w:rsidRPr="000F60AD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ANY</w:t>
      </w:r>
      <w:r w:rsidR="000F60AD">
        <w:rPr>
          <w:rFonts w:ascii="Consolas" w:hAnsi="Consolas" w:cs="Consolas"/>
          <w:color w:val="000000"/>
          <w:sz w:val="19"/>
          <w:szCs w:val="19"/>
          <w:lang w:bidi="ar-SA"/>
        </w:rPr>
        <w:t xml:space="preserve"> order: Up to down or down to up)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. </w:t>
      </w:r>
      <w:r w:rsidR="00831E45">
        <w:rPr>
          <w:rFonts w:ascii="Consolas" w:hAnsi="Consolas" w:cs="Consolas"/>
          <w:color w:val="000000"/>
          <w:sz w:val="19"/>
          <w:szCs w:val="19"/>
          <w:lang w:bidi="ar-SA"/>
        </w:rPr>
        <w:br/>
      </w:r>
      <w:r w:rsidR="00EA51E0">
        <w:rPr>
          <w:rFonts w:ascii="Consolas" w:hAnsi="Consolas" w:cs="Consolas"/>
          <w:color w:val="000000"/>
          <w:sz w:val="19"/>
          <w:szCs w:val="19"/>
          <w:lang w:bidi="ar-SA"/>
        </w:rPr>
        <w:t>“</w:t>
      </w:r>
      <w:r w:rsidRPr="00EA51E0">
        <w:rPr>
          <w:rFonts w:ascii="Consolas" w:hAnsi="Consolas" w:cs="Consolas"/>
          <w:color w:val="0000FF"/>
          <w:sz w:val="19"/>
          <w:szCs w:val="19"/>
          <w:lang w:bidi="ar-SA"/>
        </w:rPr>
        <w:t>coord</w:t>
      </w:r>
      <w:r w:rsidR="00EA51E0">
        <w:rPr>
          <w:rFonts w:ascii="Consolas" w:hAnsi="Consolas" w:cs="Consolas"/>
          <w:b/>
          <w:bCs/>
          <w:color w:val="000000"/>
          <w:sz w:val="19"/>
          <w:szCs w:val="19"/>
          <w:u w:val="single"/>
          <w:lang w:bidi="ar-SA"/>
        </w:rPr>
        <w:t>”</w:t>
      </w:r>
      <w:r w:rsidRPr="00633B3B">
        <w:rPr>
          <w:rFonts w:ascii="Consolas" w:hAnsi="Consolas" w:cs="Consolas"/>
          <w:b/>
          <w:bCs/>
          <w:color w:val="000000"/>
          <w:sz w:val="19"/>
          <w:szCs w:val="19"/>
          <w:u w:val="single"/>
          <w:lang w:bidi="ar-SA"/>
        </w:rPr>
        <w:t xml:space="preserve">: is a struct of 2 integers representing the row </w:t>
      </w:r>
      <w:r w:rsidR="00BC22E5" w:rsidRPr="00633B3B">
        <w:rPr>
          <w:rFonts w:ascii="Consolas" w:hAnsi="Consolas" w:cs="Consolas"/>
          <w:b/>
          <w:bCs/>
          <w:color w:val="000000"/>
          <w:sz w:val="19"/>
          <w:szCs w:val="19"/>
          <w:u w:val="single"/>
          <w:lang w:bidi="ar-SA"/>
        </w:rPr>
        <w:t>and the column</w:t>
      </w:r>
      <w:r w:rsidR="00A30F34" w:rsidRPr="00633B3B">
        <w:rPr>
          <w:rFonts w:ascii="Consolas" w:hAnsi="Consolas" w:cs="Consolas"/>
          <w:b/>
          <w:bCs/>
          <w:color w:val="000000"/>
          <w:sz w:val="19"/>
          <w:szCs w:val="19"/>
          <w:u w:val="single"/>
          <w:lang w:bidi="ar-SA"/>
        </w:rPr>
        <w:t xml:space="preserve"> of each value of the seam you will select.</w:t>
      </w:r>
    </w:p>
    <w:p w14:paraId="5EDD8E98" w14:textId="593948A9" w:rsidR="00DA61B5" w:rsidRDefault="00A84388" w:rsidP="00A84388">
      <w:pPr>
        <w:pStyle w:val="Heading1"/>
        <w:spacing w:before="0"/>
      </w:pPr>
      <w:r>
        <w:t>Testcases and Validation Steps</w:t>
      </w:r>
    </w:p>
    <w:p w14:paraId="3B9BFEF8" w14:textId="74FE16D2" w:rsidR="00CF6CA1" w:rsidRDefault="00DA61B5" w:rsidP="006B1B64">
      <w:pPr>
        <w:pStyle w:val="ListParagraph"/>
        <w:numPr>
          <w:ilvl w:val="0"/>
          <w:numId w:val="33"/>
        </w:numPr>
      </w:pPr>
      <w:r>
        <w:t xml:space="preserve">You will find sample images to test with them </w:t>
      </w:r>
      <w:hyperlink r:id="rId9" w:history="1">
        <w:r w:rsidR="00AB127E" w:rsidRPr="003D0E79">
          <w:rPr>
            <w:rStyle w:val="Hyperlink"/>
          </w:rPr>
          <w:t>here</w:t>
        </w:r>
      </w:hyperlink>
      <w:r w:rsidR="00AB127E">
        <w:t xml:space="preserve">. You can browse </w:t>
      </w:r>
      <w:r w:rsidR="00E01E7D">
        <w:t xml:space="preserve">for </w:t>
      </w:r>
      <w:r w:rsidR="00AB127E">
        <w:t>them to use</w:t>
      </w:r>
      <w:r w:rsidR="006B1B64">
        <w:t xml:space="preserve"> (They exist in the project folder itself in folder called ImagesTestCases)</w:t>
      </w:r>
      <w:r w:rsidR="00AB127E">
        <w:t>.</w:t>
      </w:r>
    </w:p>
    <w:p w14:paraId="33C20157" w14:textId="77777777" w:rsidR="00A84388" w:rsidRDefault="00A84388" w:rsidP="00A84388">
      <w:pPr>
        <w:pStyle w:val="ListParagraph"/>
        <w:numPr>
          <w:ilvl w:val="0"/>
          <w:numId w:val="33"/>
        </w:numPr>
      </w:pPr>
      <w:r>
        <w:t xml:space="preserve">To test: Run the project, then BROWSE for any image in the ImgsTestCases. Then, press on “CAR” button, this button shall execute your function. </w:t>
      </w:r>
    </w:p>
    <w:p w14:paraId="34BA28B1" w14:textId="406D5615" w:rsidR="00A84388" w:rsidRDefault="00A84388" w:rsidP="00A84388">
      <w:pPr>
        <w:pStyle w:val="ListParagraph"/>
        <w:numPr>
          <w:ilvl w:val="0"/>
          <w:numId w:val="33"/>
        </w:numPr>
      </w:pPr>
      <w:r>
        <w:t xml:space="preserve">To know that your logic is completely wrong, in the window </w:t>
      </w:r>
      <w:r w:rsidR="00C71FCA">
        <w:t xml:space="preserve">(form) </w:t>
      </w:r>
      <w:r>
        <w:t>at the bottom left, the expected output must be like the actual output. Also, if the path of the seam you select is correct, a message is appeared in the left bottom of the form with congratulations.</w:t>
      </w:r>
    </w:p>
    <w:p w14:paraId="7E4B8B65" w14:textId="5D5E189C" w:rsidR="00CF6CA1" w:rsidRDefault="00CF6CA1" w:rsidP="00CF6CA1">
      <w:pPr>
        <w:pStyle w:val="Heading1"/>
        <w:spacing w:before="0"/>
      </w:pPr>
      <w:r>
        <w:t>Template</w:t>
      </w:r>
    </w:p>
    <w:p w14:paraId="7DE2EDA3" w14:textId="1DEAD405" w:rsidR="00CF6CA1" w:rsidRPr="00CF6CA1" w:rsidRDefault="00145B5E" w:rsidP="00CF6CA1">
      <w:pPr>
        <w:pStyle w:val="ListParagraph"/>
        <w:numPr>
          <w:ilvl w:val="0"/>
          <w:numId w:val="33"/>
        </w:numPr>
      </w:pPr>
      <w:hyperlink r:id="rId10" w:history="1">
        <w:r w:rsidR="00CF6CA1" w:rsidRPr="00CF6CA1">
          <w:rPr>
            <w:rStyle w:val="Hyperlink"/>
          </w:rPr>
          <w:t>Code template</w:t>
        </w:r>
      </w:hyperlink>
    </w:p>
    <w:p w14:paraId="115B8009" w14:textId="77777777" w:rsidR="00CF6CA1" w:rsidRPr="00DA61B5" w:rsidRDefault="00CF6CA1" w:rsidP="00CF6CA1"/>
    <w:p w14:paraId="047D882B" w14:textId="77777777" w:rsidR="00DA61B5" w:rsidRPr="00DA61B5" w:rsidRDefault="00DA61B5" w:rsidP="00DA61B5">
      <w:pPr>
        <w:rPr>
          <w:b/>
          <w:bCs/>
          <w:sz w:val="20"/>
          <w:szCs w:val="20"/>
          <w:u w:val="single"/>
        </w:rPr>
      </w:pPr>
    </w:p>
    <w:p w14:paraId="29F8EC4A" w14:textId="3ABC5C7C" w:rsidR="00E618C2" w:rsidRPr="00E12A36" w:rsidRDefault="00E618C2" w:rsidP="007C6147"/>
    <w:p w14:paraId="0F0175ED" w14:textId="77777777" w:rsidR="00A674A4" w:rsidRDefault="00A674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97C66E6" w14:textId="7DC523F5" w:rsidR="00FF5F25" w:rsidRDefault="00001234" w:rsidP="00AD12D3">
      <w:pPr>
        <w:pStyle w:val="Heading1"/>
        <w:spacing w:before="0"/>
      </w:pPr>
      <w:r>
        <w:lastRenderedPageBreak/>
        <w:t xml:space="preserve">Appendix </w:t>
      </w:r>
      <w:r w:rsidR="00F7408E">
        <w:t xml:space="preserve">(The benefit of this resizing method in the </w:t>
      </w:r>
      <w:r w:rsidR="00941235">
        <w:t>real-life</w:t>
      </w:r>
      <w:r w:rsidR="00F7408E">
        <w:t xml:space="preserve"> </w:t>
      </w:r>
      <w:r w:rsidR="00A60973">
        <w:t>applications) [</w:t>
      </w:r>
      <w:r w:rsidR="00941235" w:rsidRPr="00941235">
        <w:rPr>
          <w:color w:val="FF0000"/>
        </w:rPr>
        <w:t>Optional to read</w:t>
      </w:r>
      <w:r w:rsidR="00941235">
        <w:t>]</w:t>
      </w:r>
    </w:p>
    <w:p w14:paraId="5E0B8AE8" w14:textId="24C7922C" w:rsidR="009D3A24" w:rsidRPr="00273980" w:rsidRDefault="009D3A24" w:rsidP="00B61515">
      <w:pPr>
        <w:pStyle w:val="Default"/>
        <w:rPr>
          <w:rFonts w:asciiTheme="minorHAnsi" w:hAnsiTheme="minorHAnsi"/>
          <w:bCs/>
          <w:sz w:val="20"/>
          <w:szCs w:val="20"/>
        </w:rPr>
      </w:pPr>
      <w:r w:rsidRPr="00273980">
        <w:rPr>
          <w:rFonts w:asciiTheme="minorHAnsi" w:hAnsiTheme="minorHAnsi"/>
          <w:bCs/>
          <w:sz w:val="20"/>
          <w:szCs w:val="20"/>
        </w:rPr>
        <w:t>Image resizing is a standard tool in many image processing applications. It works by uniformly resizing the image to a target size.</w:t>
      </w:r>
      <w:r w:rsidR="00C941A9" w:rsidRPr="00273980">
        <w:rPr>
          <w:rFonts w:asciiTheme="minorHAnsi" w:hAnsiTheme="minorHAnsi"/>
          <w:bCs/>
          <w:sz w:val="20"/>
          <w:szCs w:val="20"/>
        </w:rPr>
        <w:t xml:space="preserve"> However, this standard resizing </w:t>
      </w:r>
      <w:r w:rsidR="00AD12D3" w:rsidRPr="00273980">
        <w:rPr>
          <w:rFonts w:asciiTheme="minorHAnsi" w:hAnsiTheme="minorHAnsi"/>
          <w:bCs/>
          <w:sz w:val="20"/>
          <w:szCs w:val="20"/>
        </w:rPr>
        <w:t>does not</w:t>
      </w:r>
      <w:r w:rsidR="00C941A9" w:rsidRPr="00273980">
        <w:rPr>
          <w:rFonts w:asciiTheme="minorHAnsi" w:hAnsiTheme="minorHAnsi"/>
          <w:bCs/>
          <w:sz w:val="20"/>
          <w:szCs w:val="20"/>
        </w:rPr>
        <w:t xml:space="preserve"> consider the image content, leading to stretch/elongate the objects inside the image as shown in figure </w:t>
      </w:r>
      <w:r w:rsidR="00236A5B">
        <w:rPr>
          <w:rFonts w:asciiTheme="minorHAnsi" w:hAnsiTheme="minorHAnsi"/>
          <w:bCs/>
          <w:sz w:val="20"/>
          <w:szCs w:val="20"/>
        </w:rPr>
        <w:t>3</w:t>
      </w:r>
      <w:r w:rsidR="00C941A9" w:rsidRPr="00273980">
        <w:rPr>
          <w:rFonts w:asciiTheme="minorHAnsi" w:hAnsiTheme="minorHAnsi"/>
          <w:bCs/>
          <w:sz w:val="20"/>
          <w:szCs w:val="20"/>
        </w:rPr>
        <w:t>.</w:t>
      </w:r>
    </w:p>
    <w:p w14:paraId="7BDCCECE" w14:textId="77777777" w:rsidR="00C941A9" w:rsidRPr="009D3A24" w:rsidRDefault="00C32258" w:rsidP="00FF5F25">
      <w:pPr>
        <w:pStyle w:val="Default"/>
        <w:jc w:val="center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2D3A7273" wp14:editId="36457E1E">
            <wp:extent cx="2277110" cy="1906270"/>
            <wp:effectExtent l="19050" t="0" r="8890" b="0"/>
            <wp:docPr id="23" name="Picture 23" descr="C:\Documents and Settings\Doty\My Documents\Dolph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Doty\My Documents\Dolphin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3BAA"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  <w:noProof/>
        </w:rPr>
        <w:drawing>
          <wp:inline distT="0" distB="0" distL="0" distR="0" wp14:anchorId="230424A9" wp14:editId="70FF201D">
            <wp:extent cx="1518285" cy="1906270"/>
            <wp:effectExtent l="19050" t="0" r="5715" b="0"/>
            <wp:docPr id="24" name="Picture 24" descr="../../../My%20Documents/Dolphin%20-%20elongated.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My%20Documents/Dolphin%20-%20elongated.bmp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69D96" w14:textId="77777777" w:rsidR="00A5376A" w:rsidRDefault="00FF5F25" w:rsidP="00FF5F25">
      <w:r>
        <w:tab/>
        <w:t xml:space="preserve">  </w:t>
      </w:r>
      <w:r w:rsidR="00AB3BAA">
        <w:tab/>
      </w:r>
      <w:r>
        <w:t xml:space="preserve">     </w:t>
      </w:r>
      <w:r w:rsidR="00AB3BAA">
        <w:t>Original image (239×200)</w:t>
      </w:r>
      <w:r w:rsidR="00AB3BAA">
        <w:tab/>
      </w:r>
      <w:r w:rsidR="00AB3BAA">
        <w:tab/>
      </w:r>
      <w:r>
        <w:t xml:space="preserve">     </w:t>
      </w:r>
      <w:r w:rsidR="00AB3BAA">
        <w:t>Standard resizing (159×200)</w:t>
      </w:r>
    </w:p>
    <w:p w14:paraId="70085AEE" w14:textId="3330EA55" w:rsidR="00AB3BAA" w:rsidRDefault="00AB3BAA" w:rsidP="00AB3BAA">
      <w:pPr>
        <w:pStyle w:val="Caption"/>
        <w:jc w:val="center"/>
        <w:rPr>
          <w:color w:val="auto"/>
        </w:rPr>
      </w:pPr>
      <w:r w:rsidRPr="00AB3BAA">
        <w:rPr>
          <w:color w:val="auto"/>
        </w:rPr>
        <w:t xml:space="preserve">Figure </w:t>
      </w:r>
      <w:r w:rsidR="003E7FDA" w:rsidRPr="00AB3BAA">
        <w:rPr>
          <w:color w:val="auto"/>
        </w:rPr>
        <w:fldChar w:fldCharType="begin"/>
      </w:r>
      <w:r w:rsidRPr="00AB3BAA">
        <w:rPr>
          <w:color w:val="auto"/>
        </w:rPr>
        <w:instrText xml:space="preserve"> SEQ Figure \* ARABIC </w:instrText>
      </w:r>
      <w:r w:rsidR="003E7FDA" w:rsidRPr="00AB3BAA">
        <w:rPr>
          <w:color w:val="auto"/>
        </w:rPr>
        <w:fldChar w:fldCharType="separate"/>
      </w:r>
      <w:r w:rsidR="00236A5B">
        <w:rPr>
          <w:noProof/>
          <w:color w:val="auto"/>
        </w:rPr>
        <w:t>3</w:t>
      </w:r>
      <w:r w:rsidR="003E7FDA" w:rsidRPr="00AB3BAA">
        <w:rPr>
          <w:color w:val="auto"/>
        </w:rPr>
        <w:fldChar w:fldCharType="end"/>
      </w:r>
      <w:r w:rsidRPr="00AB3BAA">
        <w:rPr>
          <w:color w:val="auto"/>
        </w:rPr>
        <w:t>: Elongation/Stretching effect of standard image resizing</w:t>
      </w:r>
    </w:p>
    <w:p w14:paraId="0B955BB1" w14:textId="75736D5C" w:rsidR="00DC7AFD" w:rsidRPr="00273980" w:rsidRDefault="00DC7AFD" w:rsidP="00DC7AFD">
      <w:pPr>
        <w:pStyle w:val="Default"/>
        <w:rPr>
          <w:rFonts w:asciiTheme="minorHAnsi" w:hAnsiTheme="minorHAnsi"/>
          <w:bCs/>
          <w:sz w:val="20"/>
          <w:szCs w:val="20"/>
        </w:rPr>
      </w:pPr>
      <w:r w:rsidRPr="00273980">
        <w:rPr>
          <w:rFonts w:asciiTheme="minorHAnsi" w:hAnsiTheme="minorHAnsi"/>
          <w:bCs/>
          <w:sz w:val="20"/>
          <w:szCs w:val="20"/>
        </w:rPr>
        <w:t xml:space="preserve">On the other hand, Content-Aware Resizing can be used to effectively resizing the image while considering its content to avoid the stretching/elongation effects on the image objects, see figure </w:t>
      </w:r>
      <w:r w:rsidR="00F319B9">
        <w:rPr>
          <w:rFonts w:asciiTheme="minorHAnsi" w:hAnsiTheme="minorHAnsi"/>
          <w:bCs/>
          <w:sz w:val="20"/>
          <w:szCs w:val="20"/>
        </w:rPr>
        <w:t>4</w:t>
      </w:r>
      <w:r w:rsidR="0035074E">
        <w:rPr>
          <w:rFonts w:asciiTheme="minorHAnsi" w:hAnsiTheme="minorHAnsi"/>
          <w:bCs/>
          <w:sz w:val="20"/>
          <w:szCs w:val="20"/>
        </w:rPr>
        <w:t xml:space="preserve"> and compare with the result of figure 3</w:t>
      </w:r>
      <w:r w:rsidR="002A408C">
        <w:rPr>
          <w:rFonts w:asciiTheme="minorHAnsi" w:hAnsiTheme="minorHAnsi"/>
          <w:bCs/>
          <w:sz w:val="20"/>
          <w:szCs w:val="20"/>
        </w:rPr>
        <w:t>.</w:t>
      </w:r>
    </w:p>
    <w:p w14:paraId="7BEB5942" w14:textId="77777777" w:rsidR="009D3A24" w:rsidRDefault="00C32258" w:rsidP="00FF5F25">
      <w:pPr>
        <w:pStyle w:val="Default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67FE5A2" wp14:editId="73993D4F">
            <wp:extent cx="2277110" cy="1906270"/>
            <wp:effectExtent l="19050" t="0" r="8890" b="0"/>
            <wp:docPr id="25" name="Picture 25" descr="C:\Documents and Settings\Doty\My Documents\Dolph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Doty\My Documents\Dolphin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AFD">
        <w:rPr>
          <w:b/>
          <w:sz w:val="20"/>
          <w:szCs w:val="20"/>
        </w:rPr>
        <w:tab/>
      </w:r>
      <w:r>
        <w:rPr>
          <w:b/>
          <w:noProof/>
          <w:sz w:val="20"/>
          <w:szCs w:val="20"/>
        </w:rPr>
        <w:drawing>
          <wp:inline distT="0" distB="0" distL="0" distR="0" wp14:anchorId="58D1E826" wp14:editId="07C3DBBD">
            <wp:extent cx="1518285" cy="1906270"/>
            <wp:effectExtent l="19050" t="0" r="5715" b="0"/>
            <wp:docPr id="26" name="Picture 26" descr="../../../My%20Documents/Dolphin%20-%20C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My%20Documents/Dolphin%20-%20CAR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C2F84" w14:textId="77777777" w:rsidR="00DC7AFD" w:rsidRDefault="00DC7AFD" w:rsidP="00FF5F25">
      <w:pPr>
        <w:spacing w:after="0"/>
      </w:pPr>
      <w:r>
        <w:tab/>
      </w:r>
      <w:r>
        <w:tab/>
        <w:t>Original image (239×200)</w:t>
      </w:r>
      <w:r>
        <w:tab/>
      </w:r>
      <w:r>
        <w:tab/>
        <w:t>Content-Aware resizing (159×200)</w:t>
      </w:r>
    </w:p>
    <w:p w14:paraId="4A479C37" w14:textId="500133C6" w:rsidR="00DC7AFD" w:rsidRPr="00AB3BAA" w:rsidRDefault="00DC7AFD" w:rsidP="00FF5F25">
      <w:pPr>
        <w:pStyle w:val="Caption"/>
        <w:spacing w:after="0"/>
        <w:jc w:val="center"/>
        <w:rPr>
          <w:b w:val="0"/>
          <w:color w:val="auto"/>
          <w:sz w:val="20"/>
          <w:szCs w:val="20"/>
        </w:rPr>
      </w:pPr>
      <w:r w:rsidRPr="00AB3BAA">
        <w:rPr>
          <w:color w:val="auto"/>
        </w:rPr>
        <w:t xml:space="preserve">Figure </w:t>
      </w:r>
      <w:r w:rsidR="003E7FDA" w:rsidRPr="00AB3BAA">
        <w:rPr>
          <w:color w:val="auto"/>
        </w:rPr>
        <w:fldChar w:fldCharType="begin"/>
      </w:r>
      <w:r w:rsidRPr="00AB3BAA">
        <w:rPr>
          <w:color w:val="auto"/>
        </w:rPr>
        <w:instrText xml:space="preserve"> SEQ Figure \* ARABIC </w:instrText>
      </w:r>
      <w:r w:rsidR="003E7FDA" w:rsidRPr="00AB3BAA">
        <w:rPr>
          <w:color w:val="auto"/>
        </w:rPr>
        <w:fldChar w:fldCharType="separate"/>
      </w:r>
      <w:r w:rsidR="00F319B9">
        <w:rPr>
          <w:noProof/>
          <w:color w:val="auto"/>
        </w:rPr>
        <w:t>4</w:t>
      </w:r>
      <w:r w:rsidR="003E7FDA" w:rsidRPr="00AB3BAA">
        <w:rPr>
          <w:color w:val="auto"/>
        </w:rPr>
        <w:fldChar w:fldCharType="end"/>
      </w:r>
      <w:r w:rsidRPr="00AB3BAA">
        <w:rPr>
          <w:color w:val="auto"/>
        </w:rPr>
        <w:t xml:space="preserve">: effect of </w:t>
      </w:r>
      <w:r>
        <w:rPr>
          <w:color w:val="auto"/>
        </w:rPr>
        <w:t xml:space="preserve">content-aware </w:t>
      </w:r>
      <w:r w:rsidRPr="00AB3BAA">
        <w:rPr>
          <w:color w:val="auto"/>
        </w:rPr>
        <w:t>image resizing</w:t>
      </w:r>
      <w:r>
        <w:rPr>
          <w:color w:val="auto"/>
        </w:rPr>
        <w:t>, the dolphin is not elongated</w:t>
      </w:r>
    </w:p>
    <w:p w14:paraId="3840CBD6" w14:textId="717CA5C3" w:rsidR="00A526D2" w:rsidRDefault="005550B1" w:rsidP="00FF5F25">
      <w:pPr>
        <w:pStyle w:val="Heading1"/>
      </w:pPr>
      <w:r>
        <w:t>Content Aware Resizing Idea</w:t>
      </w:r>
    </w:p>
    <w:p w14:paraId="28D8B320" w14:textId="0DE9552B" w:rsidR="002C0E8A" w:rsidRPr="00273980" w:rsidRDefault="00A526D2" w:rsidP="00FF5F25">
      <w:pPr>
        <w:rPr>
          <w:sz w:val="20"/>
          <w:szCs w:val="20"/>
        </w:rPr>
      </w:pPr>
      <w:r w:rsidRPr="00273980">
        <w:rPr>
          <w:sz w:val="20"/>
          <w:szCs w:val="20"/>
        </w:rPr>
        <w:t>Content-aware resizing</w:t>
      </w:r>
      <w:r w:rsidR="002C0E8A" w:rsidRPr="00273980">
        <w:rPr>
          <w:sz w:val="20"/>
          <w:szCs w:val="20"/>
        </w:rPr>
        <w:t xml:space="preserve"> mainly</w:t>
      </w:r>
      <w:r w:rsidRPr="00273980">
        <w:rPr>
          <w:sz w:val="20"/>
          <w:szCs w:val="20"/>
        </w:rPr>
        <w:t xml:space="preserve"> </w:t>
      </w:r>
      <w:r w:rsidRPr="00273980">
        <w:rPr>
          <w:rFonts w:ascii="Times New Roman" w:hAnsi="Times New Roman" w:cs="Times New Roman"/>
          <w:color w:val="000000"/>
          <w:sz w:val="20"/>
          <w:szCs w:val="20"/>
        </w:rPr>
        <w:t>uses</w:t>
      </w:r>
      <w:r w:rsidRPr="00273980">
        <w:rPr>
          <w:sz w:val="20"/>
          <w:szCs w:val="20"/>
        </w:rPr>
        <w:t xml:space="preserve"> </w:t>
      </w:r>
      <w:r w:rsidRPr="00273980">
        <w:rPr>
          <w:rFonts w:ascii="Times New Roman" w:hAnsi="Times New Roman" w:cs="Times New Roman"/>
          <w:color w:val="000000"/>
          <w:sz w:val="20"/>
          <w:szCs w:val="20"/>
        </w:rPr>
        <w:t xml:space="preserve">an </w:t>
      </w:r>
      <w:r w:rsidRPr="00273980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energy</w:t>
      </w:r>
      <w:r w:rsidRPr="00273980">
        <w:rPr>
          <w:rFonts w:ascii="Times New Roman" w:hAnsi="Times New Roman" w:cs="Times New Roman"/>
          <w:color w:val="000000"/>
          <w:sz w:val="20"/>
          <w:szCs w:val="20"/>
        </w:rPr>
        <w:t xml:space="preserve"> function </w:t>
      </w:r>
      <w:r w:rsidR="002C0E8A" w:rsidRPr="00273980">
        <w:rPr>
          <w:sz w:val="20"/>
          <w:szCs w:val="20"/>
        </w:rPr>
        <w:t xml:space="preserve">to define </w:t>
      </w:r>
      <w:r w:rsidRPr="00273980">
        <w:rPr>
          <w:rFonts w:ascii="Times New Roman" w:hAnsi="Times New Roman" w:cs="Times New Roman"/>
          <w:color w:val="000000"/>
          <w:sz w:val="20"/>
          <w:szCs w:val="20"/>
        </w:rPr>
        <w:t xml:space="preserve">the importance of pixels. </w:t>
      </w:r>
      <w:r w:rsidR="002C0E8A" w:rsidRPr="00273980">
        <w:rPr>
          <w:sz w:val="20"/>
          <w:szCs w:val="20"/>
        </w:rPr>
        <w:t xml:space="preserve">The pixels with low energy are less important and can be eliminated when resizing the image. Figure </w:t>
      </w:r>
      <w:r w:rsidR="00884F9E">
        <w:rPr>
          <w:sz w:val="20"/>
          <w:szCs w:val="20"/>
        </w:rPr>
        <w:t>5</w:t>
      </w:r>
      <w:r w:rsidR="002C0E8A" w:rsidRPr="00273980">
        <w:rPr>
          <w:sz w:val="20"/>
          <w:szCs w:val="20"/>
        </w:rPr>
        <w:t xml:space="preserve"> show the energ</w:t>
      </w:r>
      <w:r w:rsidR="009D45FC" w:rsidRPr="00273980">
        <w:rPr>
          <w:sz w:val="20"/>
          <w:szCs w:val="20"/>
        </w:rPr>
        <w:t xml:space="preserve">y function of the Dolphin image, the pixels with large energy are white while those of small energy are </w:t>
      </w:r>
      <w:r w:rsidR="009D45FC" w:rsidRPr="00273980">
        <w:rPr>
          <w:sz w:val="20"/>
          <w:szCs w:val="20"/>
        </w:rPr>
        <w:lastRenderedPageBreak/>
        <w:t>black. Observe that the Dolphin pixels are the most important pixels with the largest energy, so it should not be removed by the Content-aware resizing.</w:t>
      </w:r>
    </w:p>
    <w:p w14:paraId="1C5C990F" w14:textId="77777777" w:rsidR="002C0E8A" w:rsidRDefault="00C32258" w:rsidP="009D45FC">
      <w:pPr>
        <w:pStyle w:val="Default"/>
        <w:jc w:val="center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 wp14:anchorId="7FD1A4A4" wp14:editId="28A6369E">
            <wp:extent cx="2277110" cy="1906270"/>
            <wp:effectExtent l="19050" t="0" r="8890" b="0"/>
            <wp:docPr id="27" name="Picture 27" descr="C:\Documents and Settings\Doty\My Documents\Dolphin - Energ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Doty\My Documents\Dolphin - Energy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8A466" w14:textId="105D9575" w:rsidR="00CE3BA5" w:rsidRPr="00FF5F25" w:rsidRDefault="00CE3BA5" w:rsidP="00965F8F">
      <w:pPr>
        <w:pStyle w:val="Caption"/>
        <w:jc w:val="center"/>
        <w:rPr>
          <w:b w:val="0"/>
          <w:color w:val="auto"/>
          <w:sz w:val="23"/>
          <w:szCs w:val="23"/>
        </w:rPr>
      </w:pPr>
      <w:r w:rsidRPr="00FF5F25">
        <w:rPr>
          <w:color w:val="auto"/>
        </w:rPr>
        <w:t xml:space="preserve">Figure </w:t>
      </w:r>
      <w:r w:rsidR="003E7FDA" w:rsidRPr="00FF5F25">
        <w:rPr>
          <w:color w:val="auto"/>
        </w:rPr>
        <w:fldChar w:fldCharType="begin"/>
      </w:r>
      <w:r w:rsidRPr="00FF5F25">
        <w:rPr>
          <w:color w:val="auto"/>
        </w:rPr>
        <w:instrText xml:space="preserve"> SEQ Figure \* ARABIC </w:instrText>
      </w:r>
      <w:r w:rsidR="003E7FDA" w:rsidRPr="00FF5F25">
        <w:rPr>
          <w:color w:val="auto"/>
        </w:rPr>
        <w:fldChar w:fldCharType="separate"/>
      </w:r>
      <w:r w:rsidR="00884F9E">
        <w:rPr>
          <w:noProof/>
          <w:color w:val="auto"/>
        </w:rPr>
        <w:t>5</w:t>
      </w:r>
      <w:r w:rsidR="003E7FDA" w:rsidRPr="00FF5F25">
        <w:rPr>
          <w:color w:val="auto"/>
        </w:rPr>
        <w:fldChar w:fldCharType="end"/>
      </w:r>
      <w:r w:rsidRPr="00FF5F25">
        <w:rPr>
          <w:color w:val="auto"/>
        </w:rPr>
        <w:t xml:space="preserve">: Energy function of the Dolphin image, white colors are </w:t>
      </w:r>
      <w:r w:rsidR="00965F8F" w:rsidRPr="00FF5F25">
        <w:rPr>
          <w:color w:val="auto"/>
        </w:rPr>
        <w:t>high energies while black are low energies.</w:t>
      </w:r>
    </w:p>
    <w:p w14:paraId="131B91C2" w14:textId="799BC0C9" w:rsidR="00A526D2" w:rsidRPr="00273980" w:rsidRDefault="00273980" w:rsidP="00844A11">
      <w:pPr>
        <w:rPr>
          <w:sz w:val="20"/>
          <w:szCs w:val="20"/>
        </w:rPr>
      </w:pPr>
      <w:r w:rsidRPr="009F27DE">
        <w:rPr>
          <w:sz w:val="20"/>
          <w:szCs w:val="20"/>
          <w:highlight w:val="yellow"/>
        </w:rPr>
        <w:t>T</w:t>
      </w:r>
      <w:r w:rsidR="00206298" w:rsidRPr="009F27DE">
        <w:rPr>
          <w:sz w:val="20"/>
          <w:szCs w:val="20"/>
          <w:highlight w:val="yellow"/>
        </w:rPr>
        <w:t xml:space="preserve">he content-aware resizing search for </w:t>
      </w:r>
      <w:r w:rsidR="00A526D2" w:rsidRPr="009F27D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</w:t>
      </w:r>
      <w:r w:rsidR="000678A9" w:rsidRPr="009F27DE">
        <w:rPr>
          <w:sz w:val="20"/>
          <w:szCs w:val="20"/>
          <w:highlight w:val="yellow"/>
        </w:rPr>
        <w:t xml:space="preserve"> </w:t>
      </w:r>
      <w:r w:rsidR="00A526D2" w:rsidRPr="009F27DE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</w:rPr>
        <w:t>connected path</w:t>
      </w:r>
      <w:r w:rsidR="00A526D2" w:rsidRPr="009F27D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of </w:t>
      </w:r>
      <w:r w:rsidR="00BA111A" w:rsidRPr="009F27DE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</w:rPr>
        <w:t xml:space="preserve">minimum total </w:t>
      </w:r>
      <w:r w:rsidR="00A526D2" w:rsidRPr="009F27DE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</w:rPr>
        <w:t>energy</w:t>
      </w:r>
      <w:r w:rsidR="00A526D2" w:rsidRPr="009F27D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pixels crossing the image from top to</w:t>
      </w:r>
      <w:r w:rsidR="000678A9" w:rsidRPr="009F27DE">
        <w:rPr>
          <w:sz w:val="20"/>
          <w:szCs w:val="20"/>
          <w:highlight w:val="yellow"/>
        </w:rPr>
        <w:t xml:space="preserve"> </w:t>
      </w:r>
      <w:r w:rsidR="00A526D2" w:rsidRPr="009F27D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bottom, or from left to right</w:t>
      </w:r>
      <w:r w:rsidR="00206298" w:rsidRPr="009F27DE">
        <w:rPr>
          <w:sz w:val="20"/>
          <w:szCs w:val="20"/>
          <w:highlight w:val="yellow"/>
        </w:rPr>
        <w:t xml:space="preserve">, this path is called a </w:t>
      </w:r>
      <w:r w:rsidR="00206298" w:rsidRPr="009F27DE">
        <w:rPr>
          <w:b/>
          <w:bCs/>
          <w:sz w:val="20"/>
          <w:szCs w:val="20"/>
          <w:highlight w:val="yellow"/>
        </w:rPr>
        <w:t>“</w:t>
      </w:r>
      <w:r w:rsidR="00206298" w:rsidRPr="009F27DE">
        <w:rPr>
          <w:b/>
          <w:bCs/>
          <w:color w:val="FF0000"/>
          <w:sz w:val="20"/>
          <w:szCs w:val="20"/>
          <w:highlight w:val="yellow"/>
        </w:rPr>
        <w:t>Seam</w:t>
      </w:r>
      <w:r w:rsidR="00206298" w:rsidRPr="009F27DE">
        <w:rPr>
          <w:b/>
          <w:bCs/>
          <w:sz w:val="20"/>
          <w:szCs w:val="20"/>
          <w:highlight w:val="yellow"/>
        </w:rPr>
        <w:t>”</w:t>
      </w:r>
      <w:r w:rsidR="00A526D2" w:rsidRPr="00273980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="006E19E7" w:rsidRPr="00273980">
        <w:rPr>
          <w:sz w:val="20"/>
          <w:szCs w:val="20"/>
        </w:rPr>
        <w:t xml:space="preserve"> Figure</w:t>
      </w:r>
      <w:r w:rsidR="00BD77FC">
        <w:rPr>
          <w:sz w:val="20"/>
          <w:szCs w:val="20"/>
        </w:rPr>
        <w:t xml:space="preserve"> </w:t>
      </w:r>
      <w:r w:rsidR="00081992">
        <w:rPr>
          <w:sz w:val="20"/>
          <w:szCs w:val="20"/>
        </w:rPr>
        <w:t>1</w:t>
      </w:r>
      <w:r w:rsidR="006E19E7" w:rsidRPr="00273980">
        <w:rPr>
          <w:sz w:val="20"/>
          <w:szCs w:val="20"/>
        </w:rPr>
        <w:t xml:space="preserve"> show</w:t>
      </w:r>
      <w:r w:rsidR="00404218">
        <w:rPr>
          <w:sz w:val="20"/>
          <w:szCs w:val="20"/>
        </w:rPr>
        <w:t>s</w:t>
      </w:r>
      <w:r w:rsidR="006E19E7" w:rsidRPr="00273980">
        <w:rPr>
          <w:sz w:val="20"/>
          <w:szCs w:val="20"/>
        </w:rPr>
        <w:t xml:space="preserve"> the minimum seam in the Dolphin image.</w:t>
      </w:r>
      <w:r w:rsidR="00844A11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By successively removing seams we can reduce</w:t>
      </w:r>
      <w:r w:rsidR="00206298" w:rsidRPr="00273980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the size of an image</w:t>
      </w:r>
      <w:r w:rsidR="000678A9" w:rsidRPr="00273980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r w:rsidR="00206298" w:rsidRPr="00273980">
        <w:rPr>
          <w:sz w:val="20"/>
          <w:szCs w:val="20"/>
        </w:rPr>
        <w:t xml:space="preserve">one or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both directions.</w:t>
      </w:r>
      <w:r w:rsidR="00206298" w:rsidRPr="00273980">
        <w:rPr>
          <w:sz w:val="20"/>
          <w:szCs w:val="20"/>
        </w:rPr>
        <w:t xml:space="preserve"> S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eam selection</w:t>
      </w:r>
      <w:r w:rsidR="000678A9" w:rsidRPr="00273980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ensures that while preserving the image structure, we remove</w:t>
      </w:r>
      <w:r w:rsidR="000678A9" w:rsidRPr="00273980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more of the low energy pixels and fewer of the high energy ones.</w:t>
      </w:r>
    </w:p>
    <w:p w14:paraId="5028968E" w14:textId="163E8949" w:rsidR="00BA111A" w:rsidRPr="00B23BFB" w:rsidRDefault="00BA111A" w:rsidP="00BA111A">
      <w:pPr>
        <w:rPr>
          <w:sz w:val="20"/>
          <w:szCs w:val="20"/>
        </w:rPr>
      </w:pPr>
      <w:r w:rsidRPr="00B23BFB">
        <w:rPr>
          <w:sz w:val="20"/>
          <w:szCs w:val="20"/>
        </w:rPr>
        <w:t xml:space="preserve">To ensure the connectivity of the pixels within a single path "Seam", each location should be connected to one of the three preceding locations as shown in figure </w:t>
      </w:r>
      <w:r w:rsidR="00452F5F">
        <w:rPr>
          <w:sz w:val="20"/>
          <w:szCs w:val="20"/>
        </w:rPr>
        <w:t>2</w:t>
      </w:r>
      <w:r w:rsidR="00666D1A">
        <w:rPr>
          <w:sz w:val="20"/>
          <w:szCs w:val="20"/>
        </w:rPr>
        <w:t>.</w:t>
      </w:r>
    </w:p>
    <w:p w14:paraId="31127C61" w14:textId="6DA25F4F" w:rsidR="00E805D2" w:rsidRPr="00E805D2" w:rsidRDefault="00E805D2" w:rsidP="008E509B">
      <w:pPr>
        <w:pStyle w:val="Caption"/>
        <w:jc w:val="center"/>
      </w:pPr>
    </w:p>
    <w:sectPr w:rsidR="00E805D2" w:rsidRPr="00E805D2" w:rsidSect="00CA2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F582B" w14:textId="77777777" w:rsidR="00145B5E" w:rsidRPr="00155DC5" w:rsidRDefault="00145B5E" w:rsidP="00155DC5">
      <w:pPr>
        <w:pStyle w:val="Default"/>
        <w:spacing w:after="0" w:line="240" w:lineRule="auto"/>
        <w:rPr>
          <w:rFonts w:ascii="Calibri" w:hAnsi="Calibri" w:cs="Arial"/>
          <w:color w:val="auto"/>
          <w:sz w:val="22"/>
          <w:szCs w:val="22"/>
        </w:rPr>
      </w:pPr>
      <w:r>
        <w:separator/>
      </w:r>
    </w:p>
  </w:endnote>
  <w:endnote w:type="continuationSeparator" w:id="0">
    <w:p w14:paraId="58DE0644" w14:textId="77777777" w:rsidR="00145B5E" w:rsidRPr="00155DC5" w:rsidRDefault="00145B5E" w:rsidP="00155DC5">
      <w:pPr>
        <w:pStyle w:val="Default"/>
        <w:spacing w:after="0" w:line="240" w:lineRule="auto"/>
        <w:rPr>
          <w:rFonts w:ascii="Calibri" w:hAnsi="Calibri" w:cs="Arial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72B8" w14:textId="77777777" w:rsidR="00145B5E" w:rsidRPr="00155DC5" w:rsidRDefault="00145B5E" w:rsidP="00155DC5">
      <w:pPr>
        <w:pStyle w:val="Default"/>
        <w:spacing w:after="0" w:line="240" w:lineRule="auto"/>
        <w:rPr>
          <w:rFonts w:ascii="Calibri" w:hAnsi="Calibri" w:cs="Arial"/>
          <w:color w:val="auto"/>
          <w:sz w:val="22"/>
          <w:szCs w:val="22"/>
        </w:rPr>
      </w:pPr>
      <w:r>
        <w:separator/>
      </w:r>
    </w:p>
  </w:footnote>
  <w:footnote w:type="continuationSeparator" w:id="0">
    <w:p w14:paraId="29916A02" w14:textId="77777777" w:rsidR="00145B5E" w:rsidRPr="00155DC5" w:rsidRDefault="00145B5E" w:rsidP="00155DC5">
      <w:pPr>
        <w:pStyle w:val="Default"/>
        <w:spacing w:after="0" w:line="240" w:lineRule="auto"/>
        <w:rPr>
          <w:rFonts w:ascii="Calibri" w:hAnsi="Calibri" w:cs="Arial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42B"/>
    <w:multiLevelType w:val="hybridMultilevel"/>
    <w:tmpl w:val="71D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D66"/>
    <w:multiLevelType w:val="hybridMultilevel"/>
    <w:tmpl w:val="64E2ADB4"/>
    <w:lvl w:ilvl="0" w:tplc="977E50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39FF"/>
    <w:multiLevelType w:val="multilevel"/>
    <w:tmpl w:val="6644B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93D22"/>
    <w:multiLevelType w:val="hybridMultilevel"/>
    <w:tmpl w:val="1200F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22B1"/>
    <w:multiLevelType w:val="hybridMultilevel"/>
    <w:tmpl w:val="0CC66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17B0"/>
    <w:multiLevelType w:val="hybridMultilevel"/>
    <w:tmpl w:val="E214BA64"/>
    <w:lvl w:ilvl="0" w:tplc="3C50260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0CEE7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1D5A852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6E4495C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D3E2FBE6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45EA6D6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1EDEA32A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7" w:tplc="145E987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8" w:tplc="E3E80140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5BD1E17"/>
    <w:multiLevelType w:val="multilevel"/>
    <w:tmpl w:val="6644B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D2365"/>
    <w:multiLevelType w:val="hybridMultilevel"/>
    <w:tmpl w:val="F460C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E6FFD"/>
    <w:multiLevelType w:val="hybridMultilevel"/>
    <w:tmpl w:val="F8045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0244"/>
    <w:multiLevelType w:val="hybridMultilevel"/>
    <w:tmpl w:val="2FCE3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82044A"/>
    <w:multiLevelType w:val="multilevel"/>
    <w:tmpl w:val="1DBE7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25278"/>
    <w:multiLevelType w:val="hybridMultilevel"/>
    <w:tmpl w:val="FBA47D4A"/>
    <w:lvl w:ilvl="0" w:tplc="8CDA23E2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A8A2472"/>
    <w:multiLevelType w:val="hybridMultilevel"/>
    <w:tmpl w:val="42D07396"/>
    <w:lvl w:ilvl="0" w:tplc="B47C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56451"/>
    <w:multiLevelType w:val="hybridMultilevel"/>
    <w:tmpl w:val="63FAE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357D5E"/>
    <w:multiLevelType w:val="hybridMultilevel"/>
    <w:tmpl w:val="41BC2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98620B"/>
    <w:multiLevelType w:val="hybridMultilevel"/>
    <w:tmpl w:val="0EDEB0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8781E1E"/>
    <w:multiLevelType w:val="hybridMultilevel"/>
    <w:tmpl w:val="1480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23B96"/>
    <w:multiLevelType w:val="hybridMultilevel"/>
    <w:tmpl w:val="47E824D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C17D08"/>
    <w:multiLevelType w:val="hybridMultilevel"/>
    <w:tmpl w:val="CFEC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A70E4"/>
    <w:multiLevelType w:val="hybridMultilevel"/>
    <w:tmpl w:val="63FAE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670D8"/>
    <w:multiLevelType w:val="hybridMultilevel"/>
    <w:tmpl w:val="7E4CB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E233B3"/>
    <w:multiLevelType w:val="hybridMultilevel"/>
    <w:tmpl w:val="F3A0F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E62B13"/>
    <w:multiLevelType w:val="hybridMultilevel"/>
    <w:tmpl w:val="6D385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C336A"/>
    <w:multiLevelType w:val="hybridMultilevel"/>
    <w:tmpl w:val="2D160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B6699"/>
    <w:multiLevelType w:val="hybridMultilevel"/>
    <w:tmpl w:val="B70E4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254421"/>
    <w:multiLevelType w:val="hybridMultilevel"/>
    <w:tmpl w:val="A5843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A1E98"/>
    <w:multiLevelType w:val="hybridMultilevel"/>
    <w:tmpl w:val="B554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C5C1E"/>
    <w:multiLevelType w:val="hybridMultilevel"/>
    <w:tmpl w:val="F5C2BF24"/>
    <w:lvl w:ilvl="0" w:tplc="C7A21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86A76"/>
    <w:multiLevelType w:val="hybridMultilevel"/>
    <w:tmpl w:val="5A50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F2598"/>
    <w:multiLevelType w:val="hybridMultilevel"/>
    <w:tmpl w:val="1D3A992E"/>
    <w:lvl w:ilvl="0" w:tplc="1040B5D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3815AF"/>
    <w:multiLevelType w:val="hybridMultilevel"/>
    <w:tmpl w:val="2D160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25380"/>
    <w:multiLevelType w:val="hybridMultilevel"/>
    <w:tmpl w:val="7E4CB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681D1E"/>
    <w:multiLevelType w:val="hybridMultilevel"/>
    <w:tmpl w:val="926A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8"/>
  </w:num>
  <w:num w:numId="4">
    <w:abstractNumId w:val="17"/>
  </w:num>
  <w:num w:numId="5">
    <w:abstractNumId w:val="26"/>
  </w:num>
  <w:num w:numId="6">
    <w:abstractNumId w:val="18"/>
  </w:num>
  <w:num w:numId="7">
    <w:abstractNumId w:val="2"/>
  </w:num>
  <w:num w:numId="8">
    <w:abstractNumId w:val="22"/>
  </w:num>
  <w:num w:numId="9">
    <w:abstractNumId w:val="11"/>
  </w:num>
  <w:num w:numId="10">
    <w:abstractNumId w:val="6"/>
  </w:num>
  <w:num w:numId="11">
    <w:abstractNumId w:val="12"/>
  </w:num>
  <w:num w:numId="12">
    <w:abstractNumId w:val="27"/>
  </w:num>
  <w:num w:numId="13">
    <w:abstractNumId w:val="20"/>
  </w:num>
  <w:num w:numId="14">
    <w:abstractNumId w:val="15"/>
  </w:num>
  <w:num w:numId="15">
    <w:abstractNumId w:val="9"/>
  </w:num>
  <w:num w:numId="16">
    <w:abstractNumId w:val="19"/>
  </w:num>
  <w:num w:numId="17">
    <w:abstractNumId w:val="24"/>
  </w:num>
  <w:num w:numId="18">
    <w:abstractNumId w:val="21"/>
  </w:num>
  <w:num w:numId="19">
    <w:abstractNumId w:val="14"/>
  </w:num>
  <w:num w:numId="20">
    <w:abstractNumId w:val="13"/>
  </w:num>
  <w:num w:numId="21">
    <w:abstractNumId w:val="23"/>
  </w:num>
  <w:num w:numId="22">
    <w:abstractNumId w:val="25"/>
  </w:num>
  <w:num w:numId="23">
    <w:abstractNumId w:val="7"/>
  </w:num>
  <w:num w:numId="24">
    <w:abstractNumId w:val="4"/>
  </w:num>
  <w:num w:numId="25">
    <w:abstractNumId w:val="3"/>
  </w:num>
  <w:num w:numId="26">
    <w:abstractNumId w:val="29"/>
  </w:num>
  <w:num w:numId="27">
    <w:abstractNumId w:val="30"/>
  </w:num>
  <w:num w:numId="28">
    <w:abstractNumId w:val="8"/>
  </w:num>
  <w:num w:numId="29">
    <w:abstractNumId w:val="1"/>
  </w:num>
  <w:num w:numId="30">
    <w:abstractNumId w:val="16"/>
  </w:num>
  <w:num w:numId="31">
    <w:abstractNumId w:val="5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D07"/>
    <w:rsid w:val="00001234"/>
    <w:rsid w:val="000042BA"/>
    <w:rsid w:val="000118B7"/>
    <w:rsid w:val="0001331F"/>
    <w:rsid w:val="00016DCF"/>
    <w:rsid w:val="00024028"/>
    <w:rsid w:val="000261C7"/>
    <w:rsid w:val="00031EE0"/>
    <w:rsid w:val="00035649"/>
    <w:rsid w:val="00047128"/>
    <w:rsid w:val="000515E3"/>
    <w:rsid w:val="00051D2B"/>
    <w:rsid w:val="000678A9"/>
    <w:rsid w:val="00081992"/>
    <w:rsid w:val="00092226"/>
    <w:rsid w:val="000930F6"/>
    <w:rsid w:val="000A06C2"/>
    <w:rsid w:val="000B73EC"/>
    <w:rsid w:val="000C0FB6"/>
    <w:rsid w:val="000C194A"/>
    <w:rsid w:val="000D14A3"/>
    <w:rsid w:val="000E4217"/>
    <w:rsid w:val="000F60AD"/>
    <w:rsid w:val="00107914"/>
    <w:rsid w:val="00111656"/>
    <w:rsid w:val="0013037A"/>
    <w:rsid w:val="00145B5E"/>
    <w:rsid w:val="00146A49"/>
    <w:rsid w:val="0015130C"/>
    <w:rsid w:val="00155DC5"/>
    <w:rsid w:val="00156373"/>
    <w:rsid w:val="001613E9"/>
    <w:rsid w:val="0017303F"/>
    <w:rsid w:val="00195D71"/>
    <w:rsid w:val="001A1EA2"/>
    <w:rsid w:val="001A26C7"/>
    <w:rsid w:val="001B5381"/>
    <w:rsid w:val="001C26B6"/>
    <w:rsid w:val="001E219B"/>
    <w:rsid w:val="001F0B6B"/>
    <w:rsid w:val="00206298"/>
    <w:rsid w:val="002177B5"/>
    <w:rsid w:val="002266F1"/>
    <w:rsid w:val="00226748"/>
    <w:rsid w:val="00236A5B"/>
    <w:rsid w:val="002512F6"/>
    <w:rsid w:val="002640CC"/>
    <w:rsid w:val="00271375"/>
    <w:rsid w:val="00272CF2"/>
    <w:rsid w:val="00273980"/>
    <w:rsid w:val="002740BA"/>
    <w:rsid w:val="00281877"/>
    <w:rsid w:val="00283E35"/>
    <w:rsid w:val="00286636"/>
    <w:rsid w:val="00294B24"/>
    <w:rsid w:val="0029629E"/>
    <w:rsid w:val="002A408C"/>
    <w:rsid w:val="002A5583"/>
    <w:rsid w:val="002B1B38"/>
    <w:rsid w:val="002C0E8A"/>
    <w:rsid w:val="002C1C74"/>
    <w:rsid w:val="002D5F9F"/>
    <w:rsid w:val="002E04C1"/>
    <w:rsid w:val="002F1A2B"/>
    <w:rsid w:val="002F1A5C"/>
    <w:rsid w:val="002F31E8"/>
    <w:rsid w:val="0033318E"/>
    <w:rsid w:val="00344F5A"/>
    <w:rsid w:val="0035074E"/>
    <w:rsid w:val="00350BCE"/>
    <w:rsid w:val="003565CF"/>
    <w:rsid w:val="00373E79"/>
    <w:rsid w:val="003807F2"/>
    <w:rsid w:val="00381257"/>
    <w:rsid w:val="00385D9D"/>
    <w:rsid w:val="00392E40"/>
    <w:rsid w:val="0039307B"/>
    <w:rsid w:val="00397ACE"/>
    <w:rsid w:val="003A2D38"/>
    <w:rsid w:val="003A39F2"/>
    <w:rsid w:val="003A4602"/>
    <w:rsid w:val="003A73DB"/>
    <w:rsid w:val="003C2718"/>
    <w:rsid w:val="003D0E79"/>
    <w:rsid w:val="003D7E44"/>
    <w:rsid w:val="003E0652"/>
    <w:rsid w:val="003E7FDA"/>
    <w:rsid w:val="003F1C00"/>
    <w:rsid w:val="00400E0F"/>
    <w:rsid w:val="0040354C"/>
    <w:rsid w:val="00404218"/>
    <w:rsid w:val="00426F04"/>
    <w:rsid w:val="00434D82"/>
    <w:rsid w:val="004407FF"/>
    <w:rsid w:val="0044220B"/>
    <w:rsid w:val="004433EB"/>
    <w:rsid w:val="0044443B"/>
    <w:rsid w:val="00444A9C"/>
    <w:rsid w:val="00451D70"/>
    <w:rsid w:val="00452F5F"/>
    <w:rsid w:val="00464604"/>
    <w:rsid w:val="00464DFF"/>
    <w:rsid w:val="00475FD9"/>
    <w:rsid w:val="00480377"/>
    <w:rsid w:val="00483442"/>
    <w:rsid w:val="00484948"/>
    <w:rsid w:val="00490865"/>
    <w:rsid w:val="004A1716"/>
    <w:rsid w:val="004A692B"/>
    <w:rsid w:val="004C0F2F"/>
    <w:rsid w:val="004C631D"/>
    <w:rsid w:val="004F446D"/>
    <w:rsid w:val="005003BB"/>
    <w:rsid w:val="005022A4"/>
    <w:rsid w:val="005069C6"/>
    <w:rsid w:val="00510D4B"/>
    <w:rsid w:val="0051363E"/>
    <w:rsid w:val="005143B2"/>
    <w:rsid w:val="0052292F"/>
    <w:rsid w:val="00535CB6"/>
    <w:rsid w:val="0054075E"/>
    <w:rsid w:val="005550B1"/>
    <w:rsid w:val="00563D2A"/>
    <w:rsid w:val="0056412C"/>
    <w:rsid w:val="00574237"/>
    <w:rsid w:val="00584DCD"/>
    <w:rsid w:val="0058663A"/>
    <w:rsid w:val="005A0985"/>
    <w:rsid w:val="005A2A5F"/>
    <w:rsid w:val="005B64C7"/>
    <w:rsid w:val="005D7AFC"/>
    <w:rsid w:val="005F003F"/>
    <w:rsid w:val="005F4057"/>
    <w:rsid w:val="005F5F1E"/>
    <w:rsid w:val="00630A93"/>
    <w:rsid w:val="00633B3B"/>
    <w:rsid w:val="006552A3"/>
    <w:rsid w:val="00664668"/>
    <w:rsid w:val="00664F01"/>
    <w:rsid w:val="0066620E"/>
    <w:rsid w:val="00666D1A"/>
    <w:rsid w:val="006A4437"/>
    <w:rsid w:val="006B1B64"/>
    <w:rsid w:val="006C4481"/>
    <w:rsid w:val="006C4CDB"/>
    <w:rsid w:val="006D16E8"/>
    <w:rsid w:val="006D5E52"/>
    <w:rsid w:val="006E19E7"/>
    <w:rsid w:val="006E1D8C"/>
    <w:rsid w:val="006F7BFF"/>
    <w:rsid w:val="00740B19"/>
    <w:rsid w:val="00750AB1"/>
    <w:rsid w:val="00775973"/>
    <w:rsid w:val="0079392D"/>
    <w:rsid w:val="007A557F"/>
    <w:rsid w:val="007A7F33"/>
    <w:rsid w:val="007B0411"/>
    <w:rsid w:val="007C1DC9"/>
    <w:rsid w:val="007C48FC"/>
    <w:rsid w:val="007C6147"/>
    <w:rsid w:val="007D49C8"/>
    <w:rsid w:val="007E1B10"/>
    <w:rsid w:val="007E4755"/>
    <w:rsid w:val="00831E45"/>
    <w:rsid w:val="00840940"/>
    <w:rsid w:val="00844A11"/>
    <w:rsid w:val="00865662"/>
    <w:rsid w:val="00871583"/>
    <w:rsid w:val="00876569"/>
    <w:rsid w:val="0088272B"/>
    <w:rsid w:val="00884F9E"/>
    <w:rsid w:val="00896CBA"/>
    <w:rsid w:val="008A207A"/>
    <w:rsid w:val="008B4C71"/>
    <w:rsid w:val="008B6679"/>
    <w:rsid w:val="008D42EE"/>
    <w:rsid w:val="008D7C39"/>
    <w:rsid w:val="008E100D"/>
    <w:rsid w:val="008E4B74"/>
    <w:rsid w:val="008E5064"/>
    <w:rsid w:val="008E509B"/>
    <w:rsid w:val="00941235"/>
    <w:rsid w:val="009422AF"/>
    <w:rsid w:val="00965F8F"/>
    <w:rsid w:val="00966221"/>
    <w:rsid w:val="00981C77"/>
    <w:rsid w:val="0098308B"/>
    <w:rsid w:val="00996FB9"/>
    <w:rsid w:val="009A40DD"/>
    <w:rsid w:val="009D3A24"/>
    <w:rsid w:val="009D45FC"/>
    <w:rsid w:val="009D49EB"/>
    <w:rsid w:val="009D4E72"/>
    <w:rsid w:val="009F08FB"/>
    <w:rsid w:val="009F27DE"/>
    <w:rsid w:val="00A2235A"/>
    <w:rsid w:val="00A30F34"/>
    <w:rsid w:val="00A31FE0"/>
    <w:rsid w:val="00A45219"/>
    <w:rsid w:val="00A526D2"/>
    <w:rsid w:val="00A5376A"/>
    <w:rsid w:val="00A53E3B"/>
    <w:rsid w:val="00A60973"/>
    <w:rsid w:val="00A674A4"/>
    <w:rsid w:val="00A747A8"/>
    <w:rsid w:val="00A77E63"/>
    <w:rsid w:val="00A8065C"/>
    <w:rsid w:val="00A80A82"/>
    <w:rsid w:val="00A84388"/>
    <w:rsid w:val="00A85AD5"/>
    <w:rsid w:val="00A95240"/>
    <w:rsid w:val="00AA12A1"/>
    <w:rsid w:val="00AA385E"/>
    <w:rsid w:val="00AA582D"/>
    <w:rsid w:val="00AB127E"/>
    <w:rsid w:val="00AB3BAA"/>
    <w:rsid w:val="00AD12D3"/>
    <w:rsid w:val="00AD46FE"/>
    <w:rsid w:val="00AF4F3D"/>
    <w:rsid w:val="00B17043"/>
    <w:rsid w:val="00B22D7E"/>
    <w:rsid w:val="00B23BFB"/>
    <w:rsid w:val="00B30A3F"/>
    <w:rsid w:val="00B61515"/>
    <w:rsid w:val="00B633CF"/>
    <w:rsid w:val="00B7073D"/>
    <w:rsid w:val="00B877E5"/>
    <w:rsid w:val="00BA111A"/>
    <w:rsid w:val="00BA3717"/>
    <w:rsid w:val="00BA5564"/>
    <w:rsid w:val="00BB0981"/>
    <w:rsid w:val="00BB15D6"/>
    <w:rsid w:val="00BC22E5"/>
    <w:rsid w:val="00BD77FC"/>
    <w:rsid w:val="00BE530E"/>
    <w:rsid w:val="00BF6516"/>
    <w:rsid w:val="00BF77DD"/>
    <w:rsid w:val="00C053F9"/>
    <w:rsid w:val="00C32258"/>
    <w:rsid w:val="00C355AD"/>
    <w:rsid w:val="00C435C9"/>
    <w:rsid w:val="00C43E94"/>
    <w:rsid w:val="00C47BBB"/>
    <w:rsid w:val="00C64B79"/>
    <w:rsid w:val="00C71FCA"/>
    <w:rsid w:val="00C84736"/>
    <w:rsid w:val="00C941A9"/>
    <w:rsid w:val="00C9478F"/>
    <w:rsid w:val="00CA05BF"/>
    <w:rsid w:val="00CA2C57"/>
    <w:rsid w:val="00CA2F24"/>
    <w:rsid w:val="00CA7560"/>
    <w:rsid w:val="00CB5F90"/>
    <w:rsid w:val="00CC14C5"/>
    <w:rsid w:val="00CC5B64"/>
    <w:rsid w:val="00CC6BB7"/>
    <w:rsid w:val="00CD59D3"/>
    <w:rsid w:val="00CE3BA5"/>
    <w:rsid w:val="00CF6CA1"/>
    <w:rsid w:val="00D06694"/>
    <w:rsid w:val="00D14DBB"/>
    <w:rsid w:val="00D26722"/>
    <w:rsid w:val="00D53F5D"/>
    <w:rsid w:val="00D8590E"/>
    <w:rsid w:val="00D90959"/>
    <w:rsid w:val="00D92F5C"/>
    <w:rsid w:val="00DA2553"/>
    <w:rsid w:val="00DA448F"/>
    <w:rsid w:val="00DA61B5"/>
    <w:rsid w:val="00DC7AFD"/>
    <w:rsid w:val="00DD235B"/>
    <w:rsid w:val="00DD7CFE"/>
    <w:rsid w:val="00DE1939"/>
    <w:rsid w:val="00DE5365"/>
    <w:rsid w:val="00E01E7D"/>
    <w:rsid w:val="00E06A0E"/>
    <w:rsid w:val="00E10CC2"/>
    <w:rsid w:val="00E12A36"/>
    <w:rsid w:val="00E27B31"/>
    <w:rsid w:val="00E3124A"/>
    <w:rsid w:val="00E371DA"/>
    <w:rsid w:val="00E60D07"/>
    <w:rsid w:val="00E618C2"/>
    <w:rsid w:val="00E61BC2"/>
    <w:rsid w:val="00E6274C"/>
    <w:rsid w:val="00E702AC"/>
    <w:rsid w:val="00E75A77"/>
    <w:rsid w:val="00E805D2"/>
    <w:rsid w:val="00E85889"/>
    <w:rsid w:val="00E930C2"/>
    <w:rsid w:val="00E95646"/>
    <w:rsid w:val="00EA51E0"/>
    <w:rsid w:val="00EB03DF"/>
    <w:rsid w:val="00EB5B31"/>
    <w:rsid w:val="00EC1192"/>
    <w:rsid w:val="00EC75A3"/>
    <w:rsid w:val="00ED1229"/>
    <w:rsid w:val="00F20534"/>
    <w:rsid w:val="00F2054F"/>
    <w:rsid w:val="00F30B6A"/>
    <w:rsid w:val="00F319B9"/>
    <w:rsid w:val="00F338D2"/>
    <w:rsid w:val="00F35AC7"/>
    <w:rsid w:val="00F50637"/>
    <w:rsid w:val="00F53EA5"/>
    <w:rsid w:val="00F7408E"/>
    <w:rsid w:val="00F771D0"/>
    <w:rsid w:val="00F80051"/>
    <w:rsid w:val="00F85145"/>
    <w:rsid w:val="00FB446C"/>
    <w:rsid w:val="00FC14B6"/>
    <w:rsid w:val="00FC1D15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50">
          <o:proxy start="" idref="#_x0000_s1046" connectloc="2"/>
          <o:proxy end="" idref="#_x0000_s1044" connectloc="0"/>
        </o:r>
        <o:r id="V:Rule2" type="connector" idref="#_x0000_s1049">
          <o:proxy start="" idref="#_x0000_s1045" connectloc="2"/>
          <o:proxy end="" idref="#_x0000_s1044" connectloc="0"/>
        </o:r>
        <o:r id="V:Rule3" type="connector" idref="#_x0000_s1048">
          <o:proxy start="" idref="#_x0000_s1047" connectloc="2"/>
          <o:proxy end="" idref="#_x0000_s1044" connectloc="0"/>
        </o:r>
      </o:rules>
    </o:shapelayout>
  </w:shapeDefaults>
  <w:decimalSymbol w:val="."/>
  <w:listSeparator w:val=","/>
  <w14:docId w14:val="3B96B912"/>
  <w15:docId w15:val="{CEC6E4AF-0849-4738-BD30-0B3C7FB4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25"/>
  </w:style>
  <w:style w:type="paragraph" w:styleId="Heading1">
    <w:name w:val="heading 1"/>
    <w:basedOn w:val="Normal"/>
    <w:next w:val="Normal"/>
    <w:link w:val="Heading1Char"/>
    <w:uiPriority w:val="9"/>
    <w:qFormat/>
    <w:rsid w:val="00FF5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D0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363E"/>
  </w:style>
  <w:style w:type="character" w:styleId="Hyperlink">
    <w:name w:val="Hyperlink"/>
    <w:basedOn w:val="DefaultParagraphFont"/>
    <w:uiPriority w:val="99"/>
    <w:unhideWhenUsed/>
    <w:rsid w:val="0051363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FF5F2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261C7"/>
  </w:style>
  <w:style w:type="character" w:styleId="FollowedHyperlink">
    <w:name w:val="FollowedHyperlink"/>
    <w:basedOn w:val="DefaultParagraphFont"/>
    <w:uiPriority w:val="99"/>
    <w:semiHidden/>
    <w:unhideWhenUsed/>
    <w:rsid w:val="00B877E5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5F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22D7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5D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5DC5"/>
  </w:style>
  <w:style w:type="character" w:styleId="FootnoteReference">
    <w:name w:val="footnote reference"/>
    <w:basedOn w:val="DefaultParagraphFont"/>
    <w:uiPriority w:val="99"/>
    <w:semiHidden/>
    <w:unhideWhenUsed/>
    <w:rsid w:val="00155DC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F5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5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F5F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F5F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F5F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F5F2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F5F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5F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F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5F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F5F25"/>
    <w:rPr>
      <w:b/>
      <w:bCs/>
    </w:rPr>
  </w:style>
  <w:style w:type="character" w:styleId="Emphasis">
    <w:name w:val="Emphasis"/>
    <w:basedOn w:val="DefaultParagraphFont"/>
    <w:uiPriority w:val="20"/>
    <w:qFormat/>
    <w:rsid w:val="00FF5F25"/>
    <w:rPr>
      <w:i/>
      <w:iCs/>
    </w:rPr>
  </w:style>
  <w:style w:type="paragraph" w:styleId="NoSpacing">
    <w:name w:val="No Spacing"/>
    <w:uiPriority w:val="1"/>
    <w:qFormat/>
    <w:rsid w:val="00FF5F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F2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5F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2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F5F2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5F2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F5F2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5F2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5F2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2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4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isasuedu-my.sharepoint.com/personal/ahmed_salah_cis_asu_edu_eg/Documents/E-Learning%202021/ALGO'20/----%20Staff%20only%20----/%5b5%5d%20Assignments/Task/%5b1%5dContentAwareResize/%5bTEMPLATE%5dContentAwareResize/ContentAwareResize.sl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sasuedu-my.sharepoint.com/personal/ahmed_salah_cis_asu_edu_eg/Documents/E-Learning%202021/ALGO'20/----%20Staff%20only%20----/%5b5%5d%20Assignments/Task/%5b1%5dContentAwareResize/%5bTEMPLATE%5dContentAwareResize/ContentAwareResize/ImgsTestCas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800E2-E154-4744-BE39-8101F1B6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FCISASU</Company>
  <LinksUpToDate>false</LinksUpToDate>
  <CharactersWithSpaces>5237</CharactersWithSpaces>
  <SharedDoc>false</SharedDoc>
  <HLinks>
    <vt:vector size="6" baseType="variant">
      <vt:variant>
        <vt:i4>8192053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http://www.youtube.com/watch?v=qadw0BRKeMk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ghada hamed ali</cp:lastModifiedBy>
  <cp:revision>217</cp:revision>
  <dcterms:created xsi:type="dcterms:W3CDTF">2009-12-27T00:42:00Z</dcterms:created>
  <dcterms:modified xsi:type="dcterms:W3CDTF">2020-12-20T16:53:00Z</dcterms:modified>
</cp:coreProperties>
</file>