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EXP-4</w:t>
      </w:r>
    </w:p>
    <w:p w14:paraId="62C56B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Lexical Analyzer to Recognize Arithmetic Operators</w:t>
      </w:r>
    </w:p>
    <w:p w14:paraId="3E62993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321BF2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634834D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DDAB6F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6740028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43A3CD5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ch;</w:t>
      </w:r>
    </w:p>
    <w:p w14:paraId="0F2B733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BA3A1B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an operator: ");</w:t>
      </w:r>
    </w:p>
    <w:p w14:paraId="3897698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scanf("%c",&amp;ch);</w:t>
      </w:r>
      <w:bookmarkStart w:id="0" w:name="_GoBack"/>
      <w:bookmarkEnd w:id="0"/>
    </w:p>
    <w:p w14:paraId="6766BEC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4B7BC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switch(ch)</w:t>
      </w:r>
    </w:p>
    <w:p w14:paraId="26CFBEF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{</w:t>
      </w:r>
    </w:p>
    <w:p w14:paraId="4F74FDE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case '+':</w:t>
      </w:r>
    </w:p>
    <w:p w14:paraId="5F1C1C0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case '-':</w:t>
      </w:r>
    </w:p>
    <w:p w14:paraId="20EF042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case '*':</w:t>
      </w:r>
    </w:p>
    <w:p w14:paraId="49C9043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case '/':</w:t>
      </w:r>
    </w:p>
    <w:p w14:paraId="3D82BBC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printf("Valid Arithmetic Operator");</w:t>
      </w:r>
    </w:p>
    <w:p w14:paraId="76320C9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break;</w:t>
      </w:r>
    </w:p>
    <w:p w14:paraId="2E9E2A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50DD5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default:</w:t>
      </w:r>
    </w:p>
    <w:p w14:paraId="55FFD34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printf("Invalid Operator");</w:t>
      </w:r>
    </w:p>
    <w:p w14:paraId="450339F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3942983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5FC730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5E3E2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320540" cy="1653540"/>
            <wp:effectExtent l="0" t="0" r="762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553C3DA8"/>
    <w:rsid w:val="6123116D"/>
    <w:rsid w:val="6D6E6C99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1694CB908F46456EBEAF52E5CA02003F_13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