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EXP-8</w:t>
      </w:r>
      <w:bookmarkStart w:id="0" w:name="_GoBack"/>
      <w:bookmarkEnd w:id="0"/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 Program to Find FOLLOW()</w:t>
      </w:r>
    </w:p>
    <w:p w14:paraId="65859AF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F6E956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Grammar:</w:t>
      </w:r>
    </w:p>
    <w:p w14:paraId="4E1FF5A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E61A54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 → AaAb / BbBa</w:t>
      </w:r>
    </w:p>
    <w:p w14:paraId="554CBE2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 → ε</w:t>
      </w:r>
    </w:p>
    <w:p w14:paraId="0BE9AF8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 → ε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66F8972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62B4112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89D35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3B16D0E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7A539B4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printf("Grammar:\n");</w:t>
      </w:r>
    </w:p>
    <w:p w14:paraId="40366D7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printf("S -&gt; AaAb | BbBa\n");</w:t>
      </w:r>
    </w:p>
    <w:p w14:paraId="0E17649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printf("A -&gt; ε\n");</w:t>
      </w:r>
    </w:p>
    <w:p w14:paraId="522F5A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printf("B -&gt; ε\n\n");</w:t>
      </w:r>
    </w:p>
    <w:p w14:paraId="228D504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14583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printf("FOLLOW(S) = { $ }\n");</w:t>
      </w:r>
    </w:p>
    <w:p w14:paraId="5B8584A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printf("FOLLOW(A) = { a, b }\n");</w:t>
      </w:r>
    </w:p>
    <w:p w14:paraId="7A065AF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printf("FOLLOW(B) = { b, a }\n");</w:t>
      </w:r>
    </w:p>
    <w:p w14:paraId="2DD6BBA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0040E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328160" cy="257556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00F2321E"/>
    <w:rsid w:val="1E310498"/>
    <w:rsid w:val="553C3DA8"/>
    <w:rsid w:val="5569512F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0EF5650437814B1984E1D356700E7954_13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