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spacing w:before="320" w:after="120"/>
      </w:pPr>
      <w:r>
        <w:rPr>
          <w:rFonts w:ascii="Arial" w:hAnsi="Arial" w:eastAsia="Arial"/>
          <w:b/>
          <w:i w:val="0"/>
          <w:color w:val="8FE1C5"/>
          <w:sz w:val="44"/>
        </w:rPr>
        <w:t>PAGE DE GARDE</w:t>
      </w:r>
    </w:p>
    <w:p>
      <w:pPr>
        <w:pStyle w:val="Heading1"/>
        <w:pageBreakBefore w:val="0"/>
        <w:spacing w:before="320" w:after="120"/>
      </w:pPr>
      <w:r>
        <w:rPr>
          <w:rFonts w:ascii="Arial" w:hAnsi="Arial" w:eastAsia="Arial"/>
          <w:b/>
          <w:i w:val="0"/>
          <w:color w:val="8FE1C5"/>
          <w:sz w:val="44"/>
        </w:rPr>
        <w:t>Yonnov'IA</w:t>
      </w:r>
    </w:p>
    <w:p>
      <w:pPr>
        <w:pStyle w:val="Heading2"/>
        <w:spacing w:before="200" w:after="120"/>
      </w:pPr>
      <w:r>
        <w:rPr>
          <w:rFonts w:ascii="Arial" w:hAnsi="Arial" w:eastAsia="Arial"/>
          <w:b/>
          <w:i w:val="0"/>
          <w:color w:val="8FE1C5"/>
          <w:sz w:val="33"/>
        </w:rPr>
        <w:t>Documentation technique</w:t>
      </w:r>
    </w:p>
    <w:p>
      <w:pPr>
        <w:pStyle w:val="Heading1"/>
        <w:pageBreakBefore w:val="0"/>
        <w:spacing w:before="320" w:after="120"/>
      </w:pPr>
      <w:r>
        <w:rPr>
          <w:rFonts w:ascii="Arial" w:hAnsi="Arial" w:eastAsia="Arial"/>
          <w:b/>
          <w:i w:val="0"/>
          <w:color w:val="8FE1C5"/>
          <w:sz w:val="44"/>
        </w:rPr>
        <w:t>Phase 4 — Résumé automatique structuré</w:t>
      </w:r>
    </w:p>
    <w:p>
      <w:pPr>
        <w:pStyle w:val="Heading2"/>
        <w:spacing w:before="200" w:after="120"/>
      </w:pPr>
      <w:r>
        <w:rPr>
          <w:rFonts w:ascii="Arial" w:hAnsi="Arial" w:eastAsia="Arial"/>
          <w:b/>
          <w:i w:val="0"/>
          <w:color w:val="8FE1C5"/>
          <w:sz w:val="33"/>
        </w:rPr>
        <w:t>Sprint 4 — Génération IA du résumé scientifique</w:t>
      </w:r>
    </w:p>
    <w:p>
      <w:pPr>
        <w:spacing w:after="120"/>
      </w:pPr>
      <w:r>
        <w:rPr>
          <w:rFonts w:ascii="Arial" w:hAnsi="Arial" w:eastAsia="Arial"/>
          <w:b/>
          <w:i w:val="0"/>
          <w:color w:val="000000"/>
          <w:sz w:val="23"/>
        </w:rPr>
        <w:t>Durée estimée :</w:t>
      </w:r>
      <w:r>
        <w:rPr>
          <w:rFonts w:ascii="Arial" w:hAnsi="Arial" w:eastAsia="Arial"/>
          <w:b w:val="0"/>
          <w:i w:val="0"/>
          <w:color w:val="000000"/>
          <w:sz w:val="23"/>
        </w:rPr>
        <w:t xml:space="preserve"> Semaine 4 à Semaine 5</w:t>
      </w:r>
    </w:p>
    <w:p>
      <w:pPr>
        <w:spacing w:after="120"/>
      </w:pPr>
      <w:r>
        <w:rPr>
          <w:rFonts w:ascii="Arial" w:hAnsi="Arial" w:eastAsia="Arial"/>
          <w:b/>
          <w:i w:val="0"/>
          <w:color w:val="000000"/>
          <w:sz w:val="23"/>
        </w:rPr>
        <w:t>Version du document :</w:t>
      </w:r>
      <w:r>
        <w:rPr>
          <w:rFonts w:ascii="Arial" w:hAnsi="Arial" w:eastAsia="Arial"/>
          <w:b w:val="0"/>
          <w:i w:val="0"/>
          <w:color w:val="000000"/>
          <w:sz w:val="23"/>
        </w:rPr>
        <w:t xml:space="preserve"> 1.0</w:t>
      </w:r>
    </w:p>
    <w:p>
      <w:pPr>
        <w:spacing w:after="120"/>
      </w:pPr>
      <w:r>
        <w:rPr>
          <w:rFonts w:ascii="Arial" w:hAnsi="Arial" w:eastAsia="Arial"/>
          <w:b/>
          <w:i w:val="0"/>
          <w:color w:val="000000"/>
          <w:sz w:val="23"/>
        </w:rPr>
        <w:t>Date :</w:t>
      </w:r>
      <w:r>
        <w:rPr>
          <w:rFonts w:ascii="Arial" w:hAnsi="Arial" w:eastAsia="Arial"/>
          <w:b w:val="0"/>
          <w:i w:val="0"/>
          <w:color w:val="000000"/>
          <w:sz w:val="23"/>
        </w:rPr>
        <w:t xml:space="preserve"> 26/08/2026</w:t>
      </w:r>
    </w:p>
    <w:p>
      <w:pPr>
        <w:spacing w:after="120"/>
      </w:pPr>
      <w:r>
        <w:rPr>
          <w:rFonts w:ascii="Arial" w:hAnsi="Arial" w:eastAsia="Arial"/>
          <w:b/>
          <w:i w:val="0"/>
          <w:color w:val="000000"/>
          <w:sz w:val="23"/>
        </w:rPr>
        <w:t>Auteur :</w:t>
      </w:r>
      <w:r>
        <w:rPr>
          <w:rFonts w:ascii="Arial" w:hAnsi="Arial" w:eastAsia="Arial"/>
          <w:b w:val="0"/>
          <w:i w:val="0"/>
          <w:color w:val="000000"/>
          <w:sz w:val="23"/>
        </w:rPr>
        <w:t xml:space="preserve"> Équipe Yonnov'IA — Team07-E26</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SOMMAIRE</w:t>
      </w:r>
    </w:p>
    <w:p>
      <w:pPr>
        <w:spacing w:after="120"/>
      </w:pPr>
      <w:r>
        <w:rPr>
          <w:rFonts w:ascii="Arial" w:hAnsi="Arial" w:eastAsia="Arial"/>
          <w:b w:val="0"/>
          <w:i w:val="0"/>
          <w:color w:val="000000"/>
          <w:sz w:val="23"/>
        </w:rPr>
        <w:t>*(champ TOC à régénérer automatiquement lors de la conversion Word)*</w:t>
      </w:r>
    </w:p>
    <w:p>
      <w:pPr>
        <w:pStyle w:val="ListNumber"/>
        <w:spacing w:after="40"/>
        <w:ind w:left="340"/>
      </w:pPr>
      <w:r>
        <w:rPr>
          <w:rFonts w:ascii="Arial" w:hAnsi="Arial" w:eastAsia="Arial"/>
          <w:b w:val="0"/>
          <w:i w:val="0"/>
          <w:color w:val="000000"/>
          <w:sz w:val="23"/>
        </w:rPr>
        <w:t>Vue d'ensemble de la phase</w:t>
      </w:r>
    </w:p>
    <w:p>
      <w:pPr>
        <w:pStyle w:val="ListNumber"/>
        <w:spacing w:after="40"/>
        <w:ind w:left="340"/>
      </w:pPr>
      <w:r>
        <w:rPr>
          <w:rFonts w:ascii="Arial" w:hAnsi="Arial" w:eastAsia="Arial"/>
          <w:b w:val="0"/>
          <w:i w:val="0"/>
          <w:color w:val="000000"/>
          <w:sz w:val="23"/>
        </w:rPr>
        <w:t>Position dans la chaîne IA</w:t>
      </w:r>
    </w:p>
    <w:p>
      <w:pPr>
        <w:pStyle w:val="ListNumber"/>
        <w:spacing w:after="40"/>
        <w:ind w:left="340"/>
      </w:pPr>
      <w:r>
        <w:rPr>
          <w:rFonts w:ascii="Arial" w:hAnsi="Arial" w:eastAsia="Arial"/>
          <w:b w:val="0"/>
          <w:i w:val="0"/>
          <w:color w:val="000000"/>
          <w:sz w:val="23"/>
        </w:rPr>
        <w:t>Les trois couches de résilience face à l'échec</w:t>
      </w:r>
    </w:p>
    <w:p>
      <w:pPr>
        <w:pStyle w:val="ListNumber"/>
        <w:spacing w:after="40"/>
        <w:ind w:left="340"/>
      </w:pPr>
      <w:r>
        <w:rPr>
          <w:rFonts w:ascii="Arial" w:hAnsi="Arial" w:eastAsia="Arial"/>
          <w:b w:val="0"/>
          <w:i w:val="0"/>
          <w:color w:val="000000"/>
          <w:sz w:val="23"/>
        </w:rPr>
        <w:t>Panorama des modules</w:t>
      </w:r>
    </w:p>
    <w:p>
      <w:pPr>
        <w:pStyle w:val="ListNumber"/>
        <w:spacing w:after="40"/>
        <w:ind w:left="340"/>
      </w:pPr>
      <w:r>
        <w:rPr>
          <w:rFonts w:ascii="Arial" w:hAnsi="Arial" w:eastAsia="Arial"/>
          <w:b w:val="0"/>
          <w:i w:val="0"/>
          <w:color w:val="000000"/>
          <w:sz w:val="23"/>
        </w:rPr>
        <w:t>Le contrat de sortie imposé au modèle</w:t>
      </w:r>
    </w:p>
    <w:p>
      <w:pPr>
        <w:pStyle w:val="ListNumber"/>
        <w:spacing w:after="40"/>
        <w:ind w:left="340"/>
      </w:pPr>
      <w:r>
        <w:rPr>
          <w:rFonts w:ascii="Arial" w:hAnsi="Arial" w:eastAsia="Arial"/>
          <w:b w:val="0"/>
          <w:i w:val="0"/>
          <w:color w:val="000000"/>
          <w:sz w:val="23"/>
        </w:rPr>
        <w:t>Documentation détaillée des tâches</w:t>
      </w:r>
    </w:p>
    <w:p>
      <w:pPr>
        <w:spacing w:after="120"/>
      </w:pPr>
      <w:r>
        <w:rPr>
          <w:rFonts w:ascii="Arial" w:hAnsi="Arial" w:eastAsia="Arial"/>
          <w:b w:val="0"/>
          <w:i w:val="0"/>
          <w:color w:val="000000"/>
          <w:sz w:val="23"/>
        </w:rPr>
        <w:t xml:space="preserve">   6.1 Conception des prompts de résumé</w:t>
      </w:r>
    </w:p>
    <w:p>
      <w:pPr>
        <w:spacing w:after="120"/>
      </w:pPr>
      <w:r>
        <w:rPr>
          <w:rFonts w:ascii="Arial" w:hAnsi="Arial" w:eastAsia="Arial"/>
          <w:b w:val="0"/>
          <w:i w:val="0"/>
          <w:color w:val="000000"/>
          <w:sz w:val="23"/>
        </w:rPr>
        <w:t xml:space="preserve">   6.2 Intégration LLM local ou configurable</w:t>
      </w:r>
    </w:p>
    <w:p>
      <w:pPr>
        <w:spacing w:after="120"/>
      </w:pPr>
      <w:r>
        <w:rPr>
          <w:rFonts w:ascii="Arial" w:hAnsi="Arial" w:eastAsia="Arial"/>
          <w:b w:val="0"/>
          <w:i w:val="0"/>
          <w:color w:val="000000"/>
          <w:sz w:val="23"/>
        </w:rPr>
        <w:t xml:space="preserve">   6.3 Génération du résumé structuré</w:t>
      </w:r>
    </w:p>
    <w:p>
      <w:pPr>
        <w:spacing w:after="120"/>
      </w:pPr>
      <w:r>
        <w:rPr>
          <w:rFonts w:ascii="Arial" w:hAnsi="Arial" w:eastAsia="Arial"/>
          <w:b w:val="0"/>
          <w:i w:val="0"/>
          <w:color w:val="000000"/>
          <w:sz w:val="23"/>
        </w:rPr>
        <w:t xml:space="preserve">   6.4 Résumé hiérarchique pour articles longs</w:t>
      </w:r>
    </w:p>
    <w:p>
      <w:pPr>
        <w:spacing w:after="120"/>
      </w:pPr>
      <w:r>
        <w:rPr>
          <w:rFonts w:ascii="Arial" w:hAnsi="Arial" w:eastAsia="Arial"/>
          <w:b w:val="0"/>
          <w:i w:val="0"/>
          <w:color w:val="000000"/>
          <w:sz w:val="23"/>
        </w:rPr>
        <w:t xml:space="preserve">   6.5 Contrôle qualité du résumé</w:t>
      </w:r>
    </w:p>
    <w:p>
      <w:pPr>
        <w:pStyle w:val="ListNumber"/>
        <w:spacing w:after="40"/>
        <w:ind w:left="340"/>
      </w:pPr>
      <w:r>
        <w:rPr>
          <w:rFonts w:ascii="Arial" w:hAnsi="Arial" w:eastAsia="Arial"/>
          <w:b w:val="0"/>
          <w:i w:val="0"/>
          <w:color w:val="000000"/>
          <w:sz w:val="23"/>
        </w:rPr>
        <w:t>Dépendances entre les tâches</w:t>
      </w:r>
    </w:p>
    <w:p>
      <w:pPr>
        <w:pStyle w:val="ListNumber"/>
        <w:spacing w:after="40"/>
        <w:ind w:left="340"/>
      </w:pPr>
      <w:r>
        <w:rPr>
          <w:rFonts w:ascii="Arial" w:hAnsi="Arial" w:eastAsia="Arial"/>
          <w:b w:val="0"/>
          <w:i w:val="0"/>
          <w:color w:val="000000"/>
          <w:sz w:val="23"/>
        </w:rPr>
        <w:t>Modèles de données produits</w:t>
      </w:r>
    </w:p>
    <w:p>
      <w:pPr>
        <w:pStyle w:val="ListNumber"/>
        <w:spacing w:after="40"/>
        <w:ind w:left="340"/>
      </w:pPr>
      <w:r>
        <w:rPr>
          <w:rFonts w:ascii="Arial" w:hAnsi="Arial" w:eastAsia="Arial"/>
          <w:b w:val="0"/>
          <w:i w:val="0"/>
          <w:color w:val="000000"/>
          <w:sz w:val="23"/>
        </w:rPr>
        <w:t>Gestion des erreurs et dégradations</w:t>
      </w:r>
    </w:p>
    <w:p>
      <w:pPr>
        <w:pStyle w:val="ListNumber"/>
        <w:spacing w:after="40"/>
        <w:ind w:left="340"/>
      </w:pPr>
      <w:r>
        <w:rPr>
          <w:rFonts w:ascii="Arial" w:hAnsi="Arial" w:eastAsia="Arial"/>
          <w:b w:val="0"/>
          <w:i w:val="0"/>
          <w:color w:val="000000"/>
          <w:sz w:val="23"/>
        </w:rPr>
        <w:t>Plan de tests de la phase</w:t>
      </w:r>
    </w:p>
    <w:p>
      <w:pPr>
        <w:pStyle w:val="ListNumber"/>
        <w:spacing w:after="40"/>
        <w:ind w:left="340"/>
      </w:pPr>
      <w:r>
        <w:rPr>
          <w:rFonts w:ascii="Arial" w:hAnsi="Arial" w:eastAsia="Arial"/>
          <w:b w:val="0"/>
          <w:i w:val="0"/>
          <w:color w:val="000000"/>
          <w:sz w:val="23"/>
        </w:rPr>
        <w:t>Sécurité, confidentialité et anti-hallucination</w:t>
      </w:r>
    </w:p>
    <w:p>
      <w:pPr>
        <w:pStyle w:val="ListNumber"/>
        <w:spacing w:after="40"/>
        <w:ind w:left="340"/>
      </w:pPr>
      <w:r>
        <w:rPr>
          <w:rFonts w:ascii="Arial" w:hAnsi="Arial" w:eastAsia="Arial"/>
          <w:b w:val="0"/>
          <w:i w:val="0"/>
          <w:color w:val="000000"/>
          <w:sz w:val="23"/>
        </w:rPr>
        <w:t>Performance, coûts et limites</w:t>
      </w:r>
    </w:p>
    <w:p>
      <w:pPr>
        <w:pStyle w:val="ListNumber"/>
        <w:spacing w:after="40"/>
        <w:ind w:left="340"/>
      </w:pPr>
      <w:r>
        <w:rPr>
          <w:rFonts w:ascii="Arial" w:hAnsi="Arial" w:eastAsia="Arial"/>
          <w:b w:val="0"/>
          <w:i w:val="0"/>
          <w:color w:val="000000"/>
          <w:sz w:val="23"/>
        </w:rPr>
        <w:t>MVP et évolutions futures</w:t>
      </w:r>
    </w:p>
    <w:p>
      <w:pPr>
        <w:pStyle w:val="ListNumber"/>
        <w:spacing w:after="40"/>
        <w:ind w:left="340"/>
      </w:pPr>
      <w:r>
        <w:rPr>
          <w:rFonts w:ascii="Arial" w:hAnsi="Arial" w:eastAsia="Arial"/>
          <w:b w:val="0"/>
          <w:i w:val="0"/>
          <w:color w:val="000000"/>
          <w:sz w:val="23"/>
        </w:rPr>
        <w:t>Décisions techniques actées</w:t>
      </w:r>
    </w:p>
    <w:p>
      <w:pPr>
        <w:pStyle w:val="ListNumber"/>
        <w:spacing w:after="40"/>
        <w:ind w:left="340"/>
      </w:pPr>
      <w:r>
        <w:rPr>
          <w:rFonts w:ascii="Arial" w:hAnsi="Arial" w:eastAsia="Arial"/>
          <w:b w:val="0"/>
          <w:i w:val="0"/>
          <w:color w:val="000000"/>
          <w:sz w:val="23"/>
        </w:rPr>
        <w:t>Points ouverts et zones grises</w:t>
      </w:r>
    </w:p>
    <w:p>
      <w:pPr>
        <w:pStyle w:val="ListNumber"/>
        <w:spacing w:after="40"/>
        <w:ind w:left="340"/>
      </w:pPr>
      <w:r>
        <w:rPr>
          <w:rFonts w:ascii="Arial" w:hAnsi="Arial" w:eastAsia="Arial"/>
          <w:b w:val="0"/>
          <w:i w:val="0"/>
          <w:color w:val="000000"/>
          <w:sz w:val="23"/>
        </w:rPr>
        <w:t>Livrables de la phase</w:t>
      </w:r>
    </w:p>
    <w:p>
      <w:pPr>
        <w:pStyle w:val="ListNumber"/>
        <w:spacing w:after="40"/>
        <w:ind w:left="340"/>
      </w:pPr>
      <w:r>
        <w:rPr>
          <w:rFonts w:ascii="Arial" w:hAnsi="Arial" w:eastAsia="Arial"/>
          <w:b w:val="0"/>
          <w:i w:val="0"/>
          <w:color w:val="000000"/>
          <w:sz w:val="23"/>
        </w:rPr>
        <w:t>Definition of Done globale</w:t>
      </w:r>
    </w:p>
    <w:p>
      <w:pPr>
        <w:pStyle w:val="ListNumber"/>
        <w:spacing w:after="40"/>
        <w:ind w:left="340"/>
      </w:pPr>
      <w:r>
        <w:rPr>
          <w:rFonts w:ascii="Arial" w:hAnsi="Arial" w:eastAsia="Arial"/>
          <w:b w:val="0"/>
          <w:i w:val="0"/>
          <w:color w:val="000000"/>
          <w:sz w:val="23"/>
        </w:rPr>
        <w:t>Matrice de traçabilité</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 Vue d'ensemble de la phase</w:t>
      </w:r>
    </w:p>
    <w:p>
      <w:pPr>
        <w:pStyle w:val="Heading2"/>
        <w:spacing w:before="200" w:after="120"/>
      </w:pPr>
      <w:r>
        <w:rPr>
          <w:rFonts w:ascii="Arial" w:hAnsi="Arial" w:eastAsia="Arial"/>
          <w:b/>
          <w:i w:val="0"/>
          <w:color w:val="8FE1C5"/>
          <w:sz w:val="33"/>
        </w:rPr>
        <w:t>1.1 Objectif</w:t>
      </w:r>
    </w:p>
    <w:p>
      <w:pPr>
        <w:spacing w:after="120"/>
      </w:pPr>
      <w:r>
        <w:rPr>
          <w:rFonts w:ascii="Arial" w:hAnsi="Arial" w:eastAsia="Arial"/>
          <w:b w:val="0"/>
          <w:i w:val="0"/>
          <w:color w:val="000000"/>
          <w:sz w:val="23"/>
        </w:rPr>
        <w:t>La Phase 4 transforme les chunks priorisés et les prompts construits en Phase 3 en un résumé scientifique structuré, fidèle au document source, rédigé en français ou en anglais selon la langue détectée ; c'est la seule phase du pipeline qui invoque effectivement un modèle de langage.</w:t>
      </w:r>
    </w:p>
    <w:p>
      <w:pPr>
        <w:pStyle w:val="Heading2"/>
        <w:spacing w:before="200" w:after="120"/>
      </w:pPr>
      <w:r>
        <w:rPr>
          <w:rFonts w:ascii="Arial" w:hAnsi="Arial" w:eastAsia="Arial"/>
          <w:b/>
          <w:i w:val="0"/>
          <w:color w:val="8FE1C5"/>
          <w:sz w:val="33"/>
        </w:rPr>
        <w:t>1.2 Ce qui distingue cette phase des précédentes</w:t>
      </w:r>
    </w:p>
    <w:p>
      <w:pPr>
        <w:spacing w:after="120"/>
      </w:pPr>
      <w:r>
        <w:rPr>
          <w:rFonts w:ascii="Arial" w:hAnsi="Arial" w:eastAsia="Arial"/>
          <w:b w:val="0"/>
          <w:i w:val="0"/>
          <w:color w:val="000000"/>
          <w:sz w:val="23"/>
        </w:rPr>
        <w:t>Les Phases 2 et 3 sont déterministes : à entrées identiques, elles produisent toujours les mêmes sorties. La Phase 4, à l'inverse, introduit un composant non déterministe — un LLM local via Ollama — dont la sortie peut varier, halluciner, mal se structurer, ou tout simplement être indisponible. La majeure partie de la complexité technique de cette phase ne réside donc pas dans l'appel au modèle lui-même, réduit à une seule fonction (</w:t>
      </w:r>
      <w:r>
        <w:rPr>
          <w:rFonts w:ascii="Consolas" w:hAnsi="Consolas" w:eastAsia="Consolas"/>
          <w:b w:val="0"/>
          <w:i w:val="0"/>
          <w:color w:val="8A2B2B"/>
          <w:sz w:val="22"/>
        </w:rPr>
        <w:t>ollama.chat</w:t>
      </w:r>
      <w:r>
        <w:rPr>
          <w:rFonts w:ascii="Arial" w:hAnsi="Arial" w:eastAsia="Arial"/>
          <w:b w:val="0"/>
          <w:i w:val="0"/>
          <w:color w:val="000000"/>
          <w:sz w:val="23"/>
        </w:rPr>
        <w:t xml:space="preserve">), mais dans </w:t>
      </w:r>
      <w:r>
        <w:rPr>
          <w:rFonts w:ascii="Arial" w:hAnsi="Arial" w:eastAsia="Arial"/>
          <w:b/>
          <w:i w:val="0"/>
          <w:color w:val="000000"/>
          <w:sz w:val="23"/>
        </w:rPr>
        <w:t>tout ce qui encadre cet appel</w:t>
      </w:r>
      <w:r>
        <w:rPr>
          <w:rFonts w:ascii="Arial" w:hAnsi="Arial" w:eastAsia="Arial"/>
          <w:b w:val="0"/>
          <w:i w:val="0"/>
          <w:color w:val="000000"/>
          <w:sz w:val="23"/>
        </w:rPr>
        <w:t xml:space="preserve"> : des contraintes de prompt strictes, un post-traitement de « rattrapage » du résultat, et des mécanismes de repli en cascade.</w:t>
      </w:r>
    </w:p>
    <w:p>
      <w:pPr>
        <w:pStyle w:val="Heading2"/>
        <w:spacing w:before="200" w:after="120"/>
      </w:pPr>
      <w:r>
        <w:rPr>
          <w:rFonts w:ascii="Arial" w:hAnsi="Arial" w:eastAsia="Arial"/>
          <w:b/>
          <w:i w:val="0"/>
          <w:color w:val="8FE1C5"/>
          <w:sz w:val="33"/>
        </w:rPr>
        <w:t>1.3 Résultat attendu en sortie de phase</w:t>
      </w:r>
    </w:p>
    <w:p>
      <w:pPr>
        <w:pStyle w:val="ListBullet"/>
        <w:spacing w:after="40"/>
        <w:ind w:left="340"/>
      </w:pPr>
      <w:r>
        <w:rPr>
          <w:rFonts w:ascii="Arial" w:hAnsi="Arial" w:eastAsia="Arial"/>
          <w:b w:val="0"/>
          <w:i w:val="0"/>
          <w:color w:val="000000"/>
          <w:sz w:val="23"/>
        </w:rPr>
        <w:t>Un résumé Markdown structuré (12 sections imposées), en français ou en anglais.</w:t>
      </w:r>
    </w:p>
    <w:p>
      <w:pPr>
        <w:pStyle w:val="ListBullet"/>
        <w:spacing w:after="40"/>
        <w:ind w:left="340"/>
      </w:pPr>
      <w:r>
        <w:rPr>
          <w:rFonts w:ascii="Arial" w:hAnsi="Arial" w:eastAsia="Arial"/>
          <w:b w:val="0"/>
          <w:i w:val="0"/>
          <w:color w:val="000000"/>
          <w:sz w:val="23"/>
        </w:rPr>
        <w:t>La même information sous forme JSON structurée (une clé par section), pour une consommation programmatique par la Phase 5.</w:t>
      </w:r>
    </w:p>
    <w:p>
      <w:pPr>
        <w:pStyle w:val="ListBullet"/>
        <w:spacing w:after="40"/>
        <w:ind w:left="340"/>
      </w:pPr>
      <w:r>
        <w:rPr>
          <w:rFonts w:ascii="Arial" w:hAnsi="Arial" w:eastAsia="Arial"/>
          <w:b w:val="0"/>
          <w:i w:val="0"/>
          <w:color w:val="000000"/>
          <w:sz w:val="23"/>
        </w:rPr>
        <w:t>Persistance en base (</w:t>
      </w:r>
      <w:r>
        <w:rPr>
          <w:rFonts w:ascii="Consolas" w:hAnsi="Consolas" w:eastAsia="Consolas"/>
          <w:b w:val="0"/>
          <w:i w:val="0"/>
          <w:color w:val="8A2B2B"/>
          <w:sz w:val="22"/>
        </w:rPr>
        <w:t>Summary</w:t>
      </w:r>
      <w:r>
        <w:rPr>
          <w:rFonts w:ascii="Arial" w:hAnsi="Arial" w:eastAsia="Arial"/>
          <w:b w:val="0"/>
          <w:i w:val="0"/>
          <w:color w:val="000000"/>
          <w:sz w:val="23"/>
        </w:rPr>
        <w:t>) et sur disque (</w:t>
      </w:r>
      <w:r>
        <w:rPr>
          <w:rFonts w:ascii="Consolas" w:hAnsi="Consolas" w:eastAsia="Consolas"/>
          <w:b w:val="0"/>
          <w:i w:val="0"/>
          <w:color w:val="8A2B2B"/>
          <w:sz w:val="22"/>
        </w:rPr>
        <w:t>summary.md</w:t>
      </w:r>
      <w:r>
        <w:rPr>
          <w:rFonts w:ascii="Arial" w:hAnsi="Arial" w:eastAsia="Arial"/>
          <w:b w:val="0"/>
          <w:i w:val="0"/>
          <w:color w:val="000000"/>
          <w:sz w:val="23"/>
        </w:rPr>
        <w:t xml:space="preserve">, </w:t>
      </w:r>
      <w:r>
        <w:rPr>
          <w:rFonts w:ascii="Consolas" w:hAnsi="Consolas" w:eastAsia="Consolas"/>
          <w:b w:val="0"/>
          <w:i w:val="0"/>
          <w:color w:val="8A2B2B"/>
          <w:sz w:val="22"/>
        </w:rPr>
        <w:t>summary.json</w:t>
      </w:r>
      <w:r>
        <w:rPr>
          <w:rFonts w:ascii="Arial" w:hAnsi="Arial" w:eastAsia="Arial"/>
          <w:b w:val="0"/>
          <w:i w:val="0"/>
          <w:color w:val="000000"/>
          <w:sz w:val="23"/>
        </w:rPr>
        <w:t>), liée à l'exécution de pipeline (</w:t>
      </w:r>
      <w:r>
        <w:rPr>
          <w:rFonts w:ascii="Consolas" w:hAnsi="Consolas" w:eastAsia="Consolas"/>
          <w:b w:val="0"/>
          <w:i w:val="0"/>
          <w:color w:val="8A2B2B"/>
          <w:sz w:val="22"/>
        </w:rPr>
        <w:t>PipelineRun</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*(Prévu par le cahier des charges, non branché actuellement)* Un score de qualité et une décision PASS/REVIEW/FAIL par résumé généré — voir Tâche 6.5.</w:t>
      </w:r>
    </w:p>
    <w:p>
      <w:pPr>
        <w:pStyle w:val="Heading2"/>
        <w:spacing w:before="200" w:after="120"/>
      </w:pPr>
      <w:r>
        <w:rPr>
          <w:rFonts w:ascii="Arial" w:hAnsi="Arial" w:eastAsia="Arial"/>
          <w:b/>
          <w:i w:val="0"/>
          <w:color w:val="8FE1C5"/>
          <w:sz w:val="33"/>
        </w:rPr>
        <w:t>1.4 Périmètre</w:t>
      </w:r>
    </w:p>
    <w:p>
      <w:pPr>
        <w:spacing w:after="120"/>
      </w:pPr>
      <w:r>
        <w:rPr>
          <w:rFonts w:ascii="Arial" w:hAnsi="Arial" w:eastAsia="Arial"/>
          <w:b/>
          <w:i w:val="0"/>
          <w:color w:val="000000"/>
          <w:sz w:val="23"/>
        </w:rPr>
        <w:t>Inclus</w:t>
      </w:r>
      <w:r>
        <w:rPr>
          <w:rFonts w:ascii="Arial" w:hAnsi="Arial" w:eastAsia="Arial"/>
          <w:b w:val="0"/>
          <w:i w:val="0"/>
          <w:color w:val="000000"/>
          <w:sz w:val="23"/>
        </w:rPr>
        <w:t xml:space="preserve"> : conception et gestion des prompts (chunk et fusion), appel au moteur d'inférence configurable, post-traitement/structuration du résumé final, stratégie de repli en cas d'échec du LLM.</w:t>
      </w:r>
    </w:p>
    <w:p>
      <w:pPr>
        <w:spacing w:after="120"/>
      </w:pPr>
      <w:r>
        <w:rPr>
          <w:rFonts w:ascii="Arial" w:hAnsi="Arial" w:eastAsia="Arial"/>
          <w:b/>
          <w:i w:val="0"/>
          <w:color w:val="000000"/>
          <w:sz w:val="23"/>
        </w:rPr>
        <w:t>Non inclus</w:t>
      </w:r>
      <w:r>
        <w:rPr>
          <w:rFonts w:ascii="Arial" w:hAnsi="Arial" w:eastAsia="Arial"/>
          <w:b w:val="0"/>
          <w:i w:val="0"/>
          <w:color w:val="000000"/>
          <w:sz w:val="23"/>
        </w:rPr>
        <w:t xml:space="preserve"> : l'affichage du résumé (Phase 5), l'export Markdown/PDF (Phase 5, Tâches 5.4–5.5), l'extraction des chunks eux-mêmes (Phase 3, Tâche 3.5 — la Phase 4 les consomme tels quels).</w:t>
      </w:r>
    </w:p>
    <w:p>
      <w:pPr>
        <w:spacing w:after="120"/>
      </w:pPr>
      <w:r>
        <w:rPr>
          <w:rFonts w:ascii="Arial" w:hAnsi="Arial" w:eastAsia="Arial"/>
          <w:b/>
          <w:i w:val="0"/>
          <w:color w:val="000000"/>
          <w:sz w:val="23"/>
        </w:rPr>
        <w:t>Point de périmètre à noter d'emblée</w:t>
      </w:r>
      <w:r>
        <w:rPr>
          <w:rFonts w:ascii="Arial" w:hAnsi="Arial" w:eastAsia="Arial"/>
          <w:b w:val="0"/>
          <w:i w:val="0"/>
          <w:color w:val="000000"/>
          <w:sz w:val="23"/>
        </w:rPr>
        <w:t xml:space="preserve"> : le module de contrôle qualité (</w:t>
      </w:r>
      <w:r>
        <w:rPr>
          <w:rFonts w:ascii="Consolas" w:hAnsi="Consolas" w:eastAsia="Consolas"/>
          <w:b w:val="0"/>
          <w:i w:val="0"/>
          <w:color w:val="8A2B2B"/>
          <w:sz w:val="22"/>
        </w:rPr>
        <w:t>app/services/quality/</w:t>
      </w:r>
      <w:r>
        <w:rPr>
          <w:rFonts w:ascii="Arial" w:hAnsi="Arial" w:eastAsia="Arial"/>
          <w:b w:val="0"/>
          <w:i w:val="0"/>
          <w:color w:val="000000"/>
          <w:sz w:val="23"/>
        </w:rPr>
        <w:t xml:space="preserve">) prévu par la Tâche 4.5 du cahier des charges </w:t>
      </w:r>
      <w:r>
        <w:rPr>
          <w:rFonts w:ascii="Arial" w:hAnsi="Arial" w:eastAsia="Arial"/>
          <w:b/>
          <w:i w:val="0"/>
          <w:color w:val="000000"/>
          <w:sz w:val="23"/>
        </w:rPr>
        <w:t>existe dans le code, entièrement implémenté, mais n'est appelé par aucune autre partie de l'application</w:t>
      </w:r>
      <w:r>
        <w:rPr>
          <w:rFonts w:ascii="Arial" w:hAnsi="Arial" w:eastAsia="Arial"/>
          <w:b w:val="0"/>
          <w:i w:val="0"/>
          <w:color w:val="000000"/>
          <w:sz w:val="23"/>
        </w:rPr>
        <w:t>. Il est documenté en détail en section 6.5 et signalé dans la matrice de traçabilité comme « livré, non intégré ».</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2. Position dans la chaîne IA</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Phase 3 (Préparation)</w:t>
      </w:r>
      <w:r>
        <w:br/>
      </w:r>
      <w:r>
        <w:rPr>
          <w:rFonts w:ascii="Consolas" w:hAnsi="Consolas" w:eastAsia="Consolas"/>
          <w:b w:val="0"/>
          <w:i w:val="0"/>
          <w:color w:val="333333"/>
          <w:sz w:val="18"/>
        </w:rPr>
        <w:t xml:space="preserve">   inference_requests[] (un prompt par chunk, hors "Title")</w:t>
      </w:r>
      <w:r>
        <w:br/>
      </w:r>
      <w:r>
        <w:rPr>
          <w:rFonts w:ascii="Consolas" w:hAnsi="Consolas" w:eastAsia="Consolas"/>
          <w:b w:val="0"/>
          <w:i w:val="0"/>
          <w:color w:val="333333"/>
          <w:sz w:val="18"/>
        </w:rPr>
        <w:t xml:space="preserve">   metadata{}, keywords{}</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w:t>
      </w:r>
      <w:r>
        <w:br/>
      </w:r>
      <w:r>
        <w:rPr>
          <w:rFonts w:ascii="Consolas" w:hAnsi="Consolas" w:eastAsia="Consolas"/>
          <w:b w:val="0"/>
          <w:i w:val="0"/>
          <w:color w:val="333333"/>
          <w:sz w:val="18"/>
        </w:rPr>
        <w:t>│                 PHASE 4                        │</w:t>
      </w:r>
      <w:r>
        <w:br/>
      </w:r>
      <w:r>
        <w:rPr>
          <w:rFonts w:ascii="Consolas" w:hAnsi="Consolas" w:eastAsia="Consolas"/>
          <w:b w:val="0"/>
          <w:i w:val="0"/>
          <w:color w:val="333333"/>
          <w:sz w:val="18"/>
        </w:rPr>
        <w:t>│                                                 │</w:t>
      </w:r>
      <w:r>
        <w:br/>
      </w:r>
      <w:r>
        <w:rPr>
          <w:rFonts w:ascii="Consolas" w:hAnsi="Consolas" w:eastAsia="Consolas"/>
          <w:b w:val="0"/>
          <w:i w:val="0"/>
          <w:color w:val="333333"/>
          <w:sz w:val="18"/>
        </w:rPr>
        <w:t>│  6.2 Moteur d'inférence (Ollama / vLLM)         │</w:t>
      </w:r>
      <w:r>
        <w:br/>
      </w:r>
      <w:r>
        <w:rPr>
          <w:rFonts w:ascii="Consolas" w:hAnsi="Consolas" w:eastAsia="Consolas"/>
          <w:b w:val="0"/>
          <w:i w:val="0"/>
          <w:color w:val="333333"/>
          <w:sz w:val="18"/>
        </w:rPr>
        <w:t>│        │                                       │</w:t>
      </w:r>
      <w:r>
        <w:br/>
      </w:r>
      <w:r>
        <w:rPr>
          <w:rFonts w:ascii="Consolas" w:hAnsi="Consolas" w:eastAsia="Consolas"/>
          <w:b w:val="0"/>
          <w:i w:val="0"/>
          <w:color w:val="333333"/>
          <w:sz w:val="18"/>
        </w:rPr>
        <w:t>│        ▼                                       │</w:t>
      </w:r>
      <w:r>
        <w:br/>
      </w:r>
      <w:r>
        <w:rPr>
          <w:rFonts w:ascii="Consolas" w:hAnsi="Consolas" w:eastAsia="Consolas"/>
          <w:b w:val="0"/>
          <w:i w:val="0"/>
          <w:color w:val="333333"/>
          <w:sz w:val="18"/>
        </w:rPr>
        <w:t>│  generate_partial_summaries()                  │</w:t>
      </w:r>
      <w:r>
        <w:br/>
      </w:r>
      <w:r>
        <w:rPr>
          <w:rFonts w:ascii="Consolas" w:hAnsi="Consolas" w:eastAsia="Consolas"/>
          <w:b w:val="0"/>
          <w:i w:val="0"/>
          <w:color w:val="333333"/>
          <w:sz w:val="18"/>
        </w:rPr>
        <w:t>│    - un appel LLM par chunk                    │</w:t>
      </w:r>
      <w:r>
        <w:br/>
      </w:r>
      <w:r>
        <w:rPr>
          <w:rFonts w:ascii="Consolas" w:hAnsi="Consolas" w:eastAsia="Consolas"/>
          <w:b w:val="0"/>
          <w:i w:val="0"/>
          <w:color w:val="333333"/>
          <w:sz w:val="18"/>
        </w:rPr>
        <w:t>│    - repli extractif si un appel échoue         │</w:t>
      </w:r>
      <w:r>
        <w:br/>
      </w:r>
      <w:r>
        <w:rPr>
          <w:rFonts w:ascii="Consolas" w:hAnsi="Consolas" w:eastAsia="Consolas"/>
          <w:b w:val="0"/>
          <w:i w:val="0"/>
          <w:color w:val="333333"/>
          <w:sz w:val="18"/>
        </w:rPr>
        <w:t>│        │                                       │</w:t>
      </w:r>
      <w:r>
        <w:br/>
      </w:r>
      <w:r>
        <w:rPr>
          <w:rFonts w:ascii="Consolas" w:hAnsi="Consolas" w:eastAsia="Consolas"/>
          <w:b w:val="0"/>
          <w:i w:val="0"/>
          <w:color w:val="333333"/>
          <w:sz w:val="18"/>
        </w:rPr>
        <w:t>│        ▼                                       │</w:t>
      </w:r>
      <w:r>
        <w:br/>
      </w:r>
      <w:r>
        <w:rPr>
          <w:rFonts w:ascii="Consolas" w:hAnsi="Consolas" w:eastAsia="Consolas"/>
          <w:b w:val="0"/>
          <w:i w:val="0"/>
          <w:color w:val="333333"/>
          <w:sz w:val="18"/>
        </w:rPr>
        <w:t>│  partial_summaries[]                            │</w:t>
      </w:r>
      <w:r>
        <w:br/>
      </w:r>
      <w:r>
        <w:rPr>
          <w:rFonts w:ascii="Consolas" w:hAnsi="Consolas" w:eastAsia="Consolas"/>
          <w:b w:val="0"/>
          <w:i w:val="0"/>
          <w:color w:val="333333"/>
          <w:sz w:val="18"/>
        </w:rPr>
        <w:t>│        │                                       │</w:t>
      </w:r>
      <w:r>
        <w:br/>
      </w:r>
      <w:r>
        <w:rPr>
          <w:rFonts w:ascii="Consolas" w:hAnsi="Consolas" w:eastAsia="Consolas"/>
          <w:b w:val="0"/>
          <w:i w:val="0"/>
          <w:color w:val="333333"/>
          <w:sz w:val="18"/>
        </w:rPr>
        <w:t>│        ▼                                       │</w:t>
      </w:r>
      <w:r>
        <w:br/>
      </w:r>
      <w:r>
        <w:rPr>
          <w:rFonts w:ascii="Consolas" w:hAnsi="Consolas" w:eastAsia="Consolas"/>
          <w:b w:val="0"/>
          <w:i w:val="0"/>
          <w:color w:val="333333"/>
          <w:sz w:val="18"/>
        </w:rPr>
        <w:t>│  6.3 merge_summary()                            │</w:t>
      </w:r>
      <w:r>
        <w:br/>
      </w:r>
      <w:r>
        <w:rPr>
          <w:rFonts w:ascii="Consolas" w:hAnsi="Consolas" w:eastAsia="Consolas"/>
          <w:b w:val="0"/>
          <w:i w:val="0"/>
          <w:color w:val="333333"/>
          <w:sz w:val="18"/>
        </w:rPr>
        <w:t>│    - un seul prompt de fusion (tous les          │</w:t>
      </w:r>
      <w:r>
        <w:br/>
      </w:r>
      <w:r>
        <w:rPr>
          <w:rFonts w:ascii="Consolas" w:hAnsi="Consolas" w:eastAsia="Consolas"/>
          <w:b w:val="0"/>
          <w:i w:val="0"/>
          <w:color w:val="333333"/>
          <w:sz w:val="18"/>
        </w:rPr>
        <w:t>│      partial_summaries + metadata + keywords)   │</w:t>
      </w:r>
      <w:r>
        <w:br/>
      </w:r>
      <w:r>
        <w:rPr>
          <w:rFonts w:ascii="Consolas" w:hAnsi="Consolas" w:eastAsia="Consolas"/>
          <w:b w:val="0"/>
          <w:i w:val="0"/>
          <w:color w:val="333333"/>
          <w:sz w:val="18"/>
        </w:rPr>
        <w:t>│    - repli extractif si la fusion échoue         │</w:t>
      </w:r>
      <w:r>
        <w:br/>
      </w:r>
      <w:r>
        <w:rPr>
          <w:rFonts w:ascii="Consolas" w:hAnsi="Consolas" w:eastAsia="Consolas"/>
          <w:b w:val="0"/>
          <w:i w:val="0"/>
          <w:color w:val="333333"/>
          <w:sz w:val="18"/>
        </w:rPr>
        <w:t>│        │                                       │</w:t>
      </w:r>
      <w:r>
        <w:br/>
      </w:r>
      <w:r>
        <w:rPr>
          <w:rFonts w:ascii="Consolas" w:hAnsi="Consolas" w:eastAsia="Consolas"/>
          <w:b w:val="0"/>
          <w:i w:val="0"/>
          <w:color w:val="333333"/>
          <w:sz w:val="18"/>
        </w:rPr>
        <w:t>│        ▼                                       │</w:t>
      </w:r>
      <w:r>
        <w:br/>
      </w:r>
      <w:r>
        <w:rPr>
          <w:rFonts w:ascii="Consolas" w:hAnsi="Consolas" w:eastAsia="Consolas"/>
          <w:b w:val="0"/>
          <w:i w:val="0"/>
          <w:color w:val="333333"/>
          <w:sz w:val="18"/>
        </w:rPr>
        <w:t>│  6.3 finalize_summary() + parse_summary_to_json  │</w:t>
      </w:r>
      <w:r>
        <w:br/>
      </w:r>
      <w:r>
        <w:rPr>
          <w:rFonts w:ascii="Consolas" w:hAnsi="Consolas" w:eastAsia="Consolas"/>
          <w:b w:val="0"/>
          <w:i w:val="0"/>
          <w:color w:val="333333"/>
          <w:sz w:val="18"/>
        </w:rPr>
        <w:t>│    - "grounding" métadonnées/mots-clés            │</w:t>
      </w:r>
      <w:r>
        <w:br/>
      </w:r>
      <w:r>
        <w:rPr>
          <w:rFonts w:ascii="Consolas" w:hAnsi="Consolas" w:eastAsia="Consolas"/>
          <w:b w:val="0"/>
          <w:i w:val="0"/>
          <w:color w:val="333333"/>
          <w:sz w:val="18"/>
        </w:rPr>
        <w:t>│    - nettoyage des fragments incomplets           │</w:t>
      </w:r>
      <w:r>
        <w:br/>
      </w:r>
      <w:r>
        <w:rPr>
          <w:rFonts w:ascii="Consolas" w:hAnsi="Consolas" w:eastAsia="Consolas"/>
          <w:b w:val="0"/>
          <w:i w:val="0"/>
          <w:color w:val="333333"/>
          <w:sz w:val="18"/>
        </w:rPr>
        <w:t>│        │                                       │</w:t>
      </w:r>
      <w:r>
        <w:br/>
      </w:r>
      <w:r>
        <w:rPr>
          <w:rFonts w:ascii="Consolas" w:hAnsi="Consolas" w:eastAsia="Consolas"/>
          <w:b w:val="0"/>
          <w:i w:val="0"/>
          <w:color w:val="333333"/>
          <w:sz w:val="18"/>
        </w:rPr>
        <w:t>│        ▼                                       │</w:t>
      </w:r>
      <w:r>
        <w:br/>
      </w:r>
      <w:r>
        <w:rPr>
          <w:rFonts w:ascii="Consolas" w:hAnsi="Consolas" w:eastAsia="Consolas"/>
          <w:b w:val="0"/>
          <w:i w:val="0"/>
          <w:color w:val="333333"/>
          <w:sz w:val="18"/>
        </w:rPr>
        <w:t>│  summary_markdown + summary_structured (JSON)    │</w:t>
      </w:r>
      <w:r>
        <w:br/>
      </w:r>
      <w:r>
        <w:rPr>
          <w:rFonts w:ascii="Consolas" w:hAnsi="Consolas" w:eastAsia="Consolas"/>
          <w:b w:val="0"/>
          <w:i w:val="0"/>
          <w:color w:val="333333"/>
          <w:sz w:val="18"/>
        </w:rPr>
        <w:t>│                                                 │</w:t>
      </w:r>
      <w:r>
        <w:br/>
      </w:r>
      <w:r>
        <w:rPr>
          <w:rFonts w:ascii="Consolas" w:hAnsi="Consolas" w:eastAsia="Consolas"/>
          <w:b w:val="0"/>
          <w:i w:val="0"/>
          <w:color w:val="333333"/>
          <w:sz w:val="18"/>
        </w:rPr>
        <w:t>│  [non branché] 6.5 SummaryQualityJudge          │</w:t>
      </w:r>
      <w:r>
        <w:br/>
      </w:r>
      <w:r>
        <w:rPr>
          <w:rFonts w:ascii="Consolas" w:hAnsi="Consolas" w:eastAsia="Consolas"/>
          <w:b w:val="0"/>
          <w:i w:val="0"/>
          <w:color w:val="333333"/>
          <w:sz w:val="18"/>
        </w:rPr>
        <w:t>└─────────────────────────────────────────────┘</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Phase 5 (Interface, exports)</w:t>
      </w:r>
    </w:p>
    <w:p>
      <w:pPr>
        <w:spacing w:after="120"/>
      </w:pPr>
      <w:r>
        <w:rPr>
          <w:rFonts w:ascii="Arial" w:hAnsi="Arial" w:eastAsia="Arial"/>
          <w:b/>
          <w:i w:val="0"/>
          <w:color w:val="000000"/>
          <w:sz w:val="23"/>
        </w:rPr>
        <w:t>Entrées</w:t>
      </w:r>
      <w:r>
        <w:rPr>
          <w:rFonts w:ascii="Arial" w:hAnsi="Arial" w:eastAsia="Arial"/>
          <w:b w:val="0"/>
          <w:i w:val="0"/>
          <w:color w:val="000000"/>
          <w:sz w:val="23"/>
        </w:rPr>
        <w:t xml:space="preserve"> : </w:t>
      </w:r>
      <w:r>
        <w:rPr>
          <w:rFonts w:ascii="Consolas" w:hAnsi="Consolas" w:eastAsia="Consolas"/>
          <w:b w:val="0"/>
          <w:i w:val="0"/>
          <w:color w:val="8A2B2B"/>
          <w:sz w:val="22"/>
        </w:rPr>
        <w:t>inference_requests</w:t>
      </w:r>
      <w:r>
        <w:rPr>
          <w:rFonts w:ascii="Arial" w:hAnsi="Arial" w:eastAsia="Arial"/>
          <w:b w:val="0"/>
          <w:i w:val="0"/>
          <w:color w:val="000000"/>
          <w:sz w:val="23"/>
        </w:rPr>
        <w:t xml:space="preserve"> (Phase 3), </w:t>
      </w:r>
      <w:r>
        <w:rPr>
          <w:rFonts w:ascii="Consolas" w:hAnsi="Consolas" w:eastAsia="Consolas"/>
          <w:b w:val="0"/>
          <w:i w:val="0"/>
          <w:color w:val="8A2B2B"/>
          <w:sz w:val="22"/>
        </w:rPr>
        <w:t>metadata</w:t>
      </w:r>
      <w:r>
        <w:rPr>
          <w:rFonts w:ascii="Arial" w:hAnsi="Arial" w:eastAsia="Arial"/>
          <w:b w:val="0"/>
          <w:i w:val="0"/>
          <w:color w:val="000000"/>
          <w:sz w:val="23"/>
        </w:rPr>
        <w:t xml:space="preserve">, </w:t>
      </w:r>
      <w:r>
        <w:rPr>
          <w:rFonts w:ascii="Consolas" w:hAnsi="Consolas" w:eastAsia="Consolas"/>
          <w:b w:val="0"/>
          <w:i w:val="0"/>
          <w:color w:val="8A2B2B"/>
          <w:sz w:val="22"/>
        </w:rPr>
        <w:t>keywords</w:t>
      </w:r>
      <w:r>
        <w:rPr>
          <w:rFonts w:ascii="Arial" w:hAnsi="Arial" w:eastAsia="Arial"/>
          <w:b w:val="0"/>
          <w:i w:val="0"/>
          <w:color w:val="000000"/>
          <w:sz w:val="23"/>
        </w:rPr>
        <w:t xml:space="preserve"> (Phase 3).</w:t>
      </w:r>
    </w:p>
    <w:p>
      <w:pPr>
        <w:spacing w:after="120"/>
      </w:pPr>
      <w:r>
        <w:rPr>
          <w:rFonts w:ascii="Arial" w:hAnsi="Arial" w:eastAsia="Arial"/>
          <w:b/>
          <w:i w:val="0"/>
          <w:color w:val="000000"/>
          <w:sz w:val="23"/>
        </w:rPr>
        <w:t>Sorties consommées par la Phase 5</w:t>
      </w:r>
      <w:r>
        <w:rPr>
          <w:rFonts w:ascii="Arial" w:hAnsi="Arial" w:eastAsia="Arial"/>
          <w:b w:val="0"/>
          <w:i w:val="0"/>
          <w:color w:val="000000"/>
          <w:sz w:val="23"/>
        </w:rPr>
        <w:t xml:space="preserve"> : </w:t>
      </w:r>
      <w:r>
        <w:rPr>
          <w:rFonts w:ascii="Consolas" w:hAnsi="Consolas" w:eastAsia="Consolas"/>
          <w:b w:val="0"/>
          <w:i w:val="0"/>
          <w:color w:val="8A2B2B"/>
          <w:sz w:val="22"/>
        </w:rPr>
        <w:t>summary_markdown</w:t>
      </w:r>
      <w:r>
        <w:rPr>
          <w:rFonts w:ascii="Arial" w:hAnsi="Arial" w:eastAsia="Arial"/>
          <w:b w:val="0"/>
          <w:i w:val="0"/>
          <w:color w:val="000000"/>
          <w:sz w:val="23"/>
        </w:rPr>
        <w:t xml:space="preserve"> (affichage, export Markdown/PDF), </w:t>
      </w:r>
      <w:r>
        <w:rPr>
          <w:rFonts w:ascii="Consolas" w:hAnsi="Consolas" w:eastAsia="Consolas"/>
          <w:b w:val="0"/>
          <w:i w:val="0"/>
          <w:color w:val="8A2B2B"/>
          <w:sz w:val="22"/>
        </w:rPr>
        <w:t>summary_structured</w:t>
      </w:r>
      <w:r>
        <w:rPr>
          <w:rFonts w:ascii="Arial" w:hAnsi="Arial" w:eastAsia="Arial"/>
          <w:b w:val="0"/>
          <w:i w:val="0"/>
          <w:color w:val="000000"/>
          <w:sz w:val="23"/>
        </w:rPr>
        <w:t xml:space="preserve"> / </w:t>
      </w:r>
      <w:r>
        <w:rPr>
          <w:rFonts w:ascii="Consolas" w:hAnsi="Consolas" w:eastAsia="Consolas"/>
          <w:b w:val="0"/>
          <w:i w:val="0"/>
          <w:color w:val="8A2B2B"/>
          <w:sz w:val="22"/>
        </w:rPr>
        <w:t>summary.json</w:t>
      </w:r>
      <w:r>
        <w:rPr>
          <w:rFonts w:ascii="Arial" w:hAnsi="Arial" w:eastAsia="Arial"/>
          <w:b w:val="0"/>
          <w:i w:val="0"/>
          <w:color w:val="000000"/>
          <w:sz w:val="23"/>
        </w:rPr>
        <w:t xml:space="preserve"> (affichage par section).</w:t>
      </w:r>
    </w:p>
    <w:p>
      <w:pPr>
        <w:spacing w:after="120"/>
      </w:pPr>
      <w:r>
        <w:rPr>
          <w:rFonts w:ascii="Arial" w:hAnsi="Arial" w:eastAsia="Arial"/>
          <w:b/>
          <w:i w:val="0"/>
          <w:color w:val="000000"/>
          <w:sz w:val="23"/>
        </w:rPr>
        <w:t>Couplage avec la Phase 2/3</w:t>
      </w:r>
      <w:r>
        <w:rPr>
          <w:rFonts w:ascii="Arial" w:hAnsi="Arial" w:eastAsia="Arial"/>
          <w:b w:val="0"/>
          <w:i w:val="0"/>
          <w:color w:val="000000"/>
          <w:sz w:val="23"/>
        </w:rPr>
        <w:t xml:space="preserve"> : comme déjà noté dans les documents précédents, l'ensemble Extraction → Préparation → Résumé s'exécute aujourd'hui en un seul appel synchrone </w:t>
      </w:r>
      <w:r>
        <w:rPr>
          <w:rFonts w:ascii="Consolas" w:hAnsi="Consolas" w:eastAsia="Consolas"/>
          <w:b w:val="0"/>
          <w:i w:val="0"/>
          <w:color w:val="8A2B2B"/>
          <w:sz w:val="22"/>
        </w:rPr>
        <w:t>POST /summarize</w:t>
      </w:r>
      <w:r>
        <w:rPr>
          <w:rFonts w:ascii="Arial" w:hAnsi="Arial" w:eastAsia="Arial"/>
          <w:b w:val="0"/>
          <w:i w:val="0"/>
          <w:color w:val="000000"/>
          <w:sz w:val="23"/>
        </w:rPr>
        <w:t xml:space="preserve">. La Phase 4 hérite donc de cette contrainte : il n'existe pas de point d'entrée permettant de relancer uniquement la génération du résumé sur des </w:t>
      </w:r>
      <w:r>
        <w:rPr>
          <w:rFonts w:ascii="Consolas" w:hAnsi="Consolas" w:eastAsia="Consolas"/>
          <w:b w:val="0"/>
          <w:i w:val="0"/>
          <w:color w:val="8A2B2B"/>
          <w:sz w:val="22"/>
        </w:rPr>
        <w:t>inference_requests</w:t>
      </w:r>
      <w:r>
        <w:rPr>
          <w:rFonts w:ascii="Arial" w:hAnsi="Arial" w:eastAsia="Arial"/>
          <w:b w:val="0"/>
          <w:i w:val="0"/>
          <w:color w:val="000000"/>
          <w:sz w:val="23"/>
        </w:rPr>
        <w:t xml:space="preserve"> déjà calculés, sans repasser par l'extraction et le nettoyage complets.</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3. Les trois couches de résilience face à l'échec</w:t>
      </w:r>
    </w:p>
    <w:p>
      <w:pPr>
        <w:spacing w:after="120"/>
      </w:pPr>
      <w:r>
        <w:rPr>
          <w:rFonts w:ascii="Arial" w:hAnsi="Arial" w:eastAsia="Arial"/>
          <w:b w:val="0"/>
          <w:i w:val="0"/>
          <w:color w:val="000000"/>
          <w:sz w:val="23"/>
        </w:rPr>
        <w:t xml:space="preserve">C'est l'angle le plus structurant de cette phase et il traverse les tâches 4.2, 4.3 et 4.4 du cahier des charges : </w:t>
      </w:r>
      <w:r>
        <w:rPr>
          <w:rFonts w:ascii="Arial" w:hAnsi="Arial" w:eastAsia="Arial"/>
          <w:b/>
          <w:i w:val="0"/>
          <w:color w:val="000000"/>
          <w:sz w:val="23"/>
        </w:rPr>
        <w:t>à quel niveau le système absorbe-t-il un échec du LLM ?</w:t>
      </w:r>
      <w:r>
        <w:rPr>
          <w:rFonts w:ascii="Arial" w:hAnsi="Arial" w:eastAsia="Arial"/>
          <w:b w:val="0"/>
          <w:i w:val="0"/>
          <w:color w:val="000000"/>
          <w:sz w:val="23"/>
        </w:rPr>
        <w:t xml:space="preserve"> Le code actuel superpose trois couches indépendantes, qu'il est utile de comprendre ensemble avant le détail par tâche.</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Couche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Portée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Déclencheur</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Mécanisme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Module</w:t>
            </w:r>
          </w:p>
        </w:tc>
      </w:tr>
      <w:tr>
        <w:tc>
          <w:tcPr>
            <w:tcW w:type="dxa" w:w="1949"/>
            <w:tcMar>
              <w:top w:w="40" w:type="dxa"/>
              <w:bottom w:w="40" w:type="dxa"/>
              <w:left w:w="100" w:type="dxa"/>
              <w:right w:w="100" w:type="dxa"/>
            </w:tcMar>
          </w:tcPr>
          <w:p>
            <w:r/>
            <w:r>
              <w:rPr>
                <w:rFonts w:ascii="Arial" w:hAnsi="Arial" w:eastAsia="Arial"/>
                <w:b/>
                <w:i w:val="0"/>
                <w:color w:val="000000"/>
                <w:sz w:val="21"/>
              </w:rPr>
              <w:t>1. Par chunk</w:t>
            </w:r>
          </w:p>
        </w:tc>
        <w:tc>
          <w:tcPr>
            <w:tcW w:type="dxa" w:w="1949"/>
            <w:tcMar>
              <w:top w:w="40" w:type="dxa"/>
              <w:bottom w:w="40" w:type="dxa"/>
              <w:left w:w="100" w:type="dxa"/>
              <w:right w:w="100" w:type="dxa"/>
            </w:tcMar>
          </w:tcPr>
          <w:p>
            <w:r/>
            <w:r>
              <w:rPr>
                <w:rFonts w:ascii="Arial" w:hAnsi="Arial" w:eastAsia="Arial"/>
                <w:b w:val="0"/>
                <w:i w:val="0"/>
                <w:color w:val="000000"/>
                <w:sz w:val="21"/>
              </w:rPr>
              <w:t>Un seul appel LLM (un chunk)</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Toute exception levée par </w:t>
            </w:r>
            <w:r>
              <w:rPr>
                <w:rFonts w:ascii="Consolas" w:hAnsi="Consolas" w:eastAsia="Consolas"/>
                <w:b w:val="0"/>
                <w:i w:val="0"/>
                <w:color w:val="8A2B2B"/>
                <w:sz w:val="20"/>
              </w:rPr>
              <w:t>engine.generate(request)</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Capture de l'exception, appel à </w:t>
            </w:r>
            <w:r>
              <w:rPr>
                <w:rFonts w:ascii="Consolas" w:hAnsi="Consolas" w:eastAsia="Consolas"/>
                <w:b w:val="0"/>
                <w:i w:val="0"/>
                <w:color w:val="8A2B2B"/>
                <w:sz w:val="20"/>
              </w:rPr>
              <w:t>generate_extractive_partial_summary</w:t>
            </w:r>
            <w:r>
              <w:rPr>
                <w:rFonts w:ascii="Arial" w:hAnsi="Arial" w:eastAsia="Arial"/>
                <w:b w:val="0"/>
                <w:i w:val="0"/>
                <w:color w:val="000000"/>
                <w:sz w:val="21"/>
              </w:rPr>
              <w:t xml:space="preserve"> (résumé extractif déterministe du chunk), le résultat est marqué </w:t>
            </w:r>
            <w:r>
              <w:rPr>
                <w:rFonts w:ascii="Consolas" w:hAnsi="Consolas" w:eastAsia="Consolas"/>
                <w:b w:val="0"/>
                <w:i w:val="0"/>
                <w:color w:val="8A2B2B"/>
                <w:sz w:val="20"/>
              </w:rPr>
              <w:t>"status": "fallback"</w:t>
            </w:r>
          </w:p>
        </w:tc>
        <w:tc>
          <w:tcPr>
            <w:tcW w:type="dxa" w:w="1949"/>
            <w:tcMar>
              <w:top w:w="40" w:type="dxa"/>
              <w:bottom w:w="40" w:type="dxa"/>
              <w:left w:w="100" w:type="dxa"/>
              <w:right w:w="100" w:type="dxa"/>
            </w:tcMar>
          </w:tcPr>
          <w:p>
            <w:r/>
            <w:r>
              <w:rPr>
                <w:rFonts w:ascii="Consolas" w:hAnsi="Consolas" w:eastAsia="Consolas"/>
                <w:b w:val="0"/>
                <w:i w:val="0"/>
                <w:color w:val="8A2B2B"/>
                <w:sz w:val="20"/>
              </w:rPr>
              <w:t>summarization/partial_summary.py</w:t>
            </w:r>
          </w:p>
        </w:tc>
      </w:tr>
      <w:tr>
        <w:tc>
          <w:tcPr>
            <w:tcW w:type="dxa" w:w="1949"/>
            <w:tcMar>
              <w:top w:w="40" w:type="dxa"/>
              <w:bottom w:w="40" w:type="dxa"/>
              <w:left w:w="100" w:type="dxa"/>
              <w:right w:w="100" w:type="dxa"/>
            </w:tcMar>
          </w:tcPr>
          <w:p>
            <w:r/>
            <w:r>
              <w:rPr>
                <w:rFonts w:ascii="Arial" w:hAnsi="Arial" w:eastAsia="Arial"/>
                <w:b/>
                <w:i w:val="0"/>
                <w:color w:val="000000"/>
                <w:sz w:val="21"/>
              </w:rPr>
              <w:t>2. Fusion finale</w:t>
            </w:r>
          </w:p>
        </w:tc>
        <w:tc>
          <w:tcPr>
            <w:tcW w:type="dxa" w:w="1949"/>
            <w:tcMar>
              <w:top w:w="40" w:type="dxa"/>
              <w:bottom w:w="40" w:type="dxa"/>
              <w:left w:w="100" w:type="dxa"/>
              <w:right w:w="100" w:type="dxa"/>
            </w:tcMar>
          </w:tcPr>
          <w:p>
            <w:r/>
            <w:r>
              <w:rPr>
                <w:rFonts w:ascii="Arial" w:hAnsi="Arial" w:eastAsia="Arial"/>
                <w:b w:val="0"/>
                <w:i w:val="0"/>
                <w:color w:val="000000"/>
                <w:sz w:val="21"/>
              </w:rPr>
              <w:t>L'appel de fusion (</w:t>
            </w:r>
            <w:r>
              <w:rPr>
                <w:rFonts w:ascii="Consolas" w:hAnsi="Consolas" w:eastAsia="Consolas"/>
                <w:b w:val="0"/>
                <w:i w:val="0"/>
                <w:color w:val="8A2B2B"/>
                <w:sz w:val="20"/>
              </w:rPr>
              <w:t>merge_summary</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Toute exception pendant la fusion (modèle indisponible, JSON malformé, dépassement de contexte, etc.)</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Capture de l'exception, appel à </w:t>
            </w:r>
            <w:r>
              <w:rPr>
                <w:rFonts w:ascii="Consolas" w:hAnsi="Consolas" w:eastAsia="Consolas"/>
                <w:b w:val="0"/>
                <w:i w:val="0"/>
                <w:color w:val="8A2B2B"/>
                <w:sz w:val="20"/>
              </w:rPr>
              <w:t>generate_extractive_final_summary</w:t>
            </w:r>
            <w:r>
              <w:rPr>
                <w:rFonts w:ascii="Arial" w:hAnsi="Arial" w:eastAsia="Arial"/>
                <w:b w:val="0"/>
                <w:i w:val="0"/>
                <w:color w:val="000000"/>
                <w:sz w:val="21"/>
              </w:rPr>
              <w:t xml:space="preserve"> (résumé extractif structuré à partir des </w:t>
            </w:r>
            <w:r>
              <w:rPr>
                <w:rFonts w:ascii="Consolas" w:hAnsi="Consolas" w:eastAsia="Consolas"/>
                <w:b w:val="0"/>
                <w:i w:val="0"/>
                <w:color w:val="8A2B2B"/>
                <w:sz w:val="20"/>
              </w:rPr>
              <w:t>partial_summaries</w:t>
            </w:r>
            <w:r>
              <w:rPr>
                <w:rFonts w:ascii="Arial" w:hAnsi="Arial" w:eastAsia="Arial"/>
                <w:b w:val="0"/>
                <w:i w:val="0"/>
                <w:color w:val="000000"/>
                <w:sz w:val="21"/>
              </w:rPr>
              <w:t xml:space="preserve"> déjà produits)</w:t>
            </w:r>
          </w:p>
        </w:tc>
        <w:tc>
          <w:tcPr>
            <w:tcW w:type="dxa" w:w="1949"/>
            <w:tcMar>
              <w:top w:w="40" w:type="dxa"/>
              <w:bottom w:w="40" w:type="dxa"/>
              <w:left w:w="100" w:type="dxa"/>
              <w:right w:w="100" w:type="dxa"/>
            </w:tcMar>
          </w:tcPr>
          <w:p>
            <w:r/>
            <w:r>
              <w:rPr>
                <w:rFonts w:ascii="Consolas" w:hAnsi="Consolas" w:eastAsia="Consolas"/>
                <w:b w:val="0"/>
                <w:i w:val="0"/>
                <w:color w:val="8A2B2B"/>
                <w:sz w:val="20"/>
              </w:rPr>
              <w:t>summarization/merge_summary.py</w:t>
            </w:r>
            <w:r>
              <w:rPr>
                <w:rFonts w:ascii="Arial" w:hAnsi="Arial" w:eastAsia="Arial"/>
                <w:b w:val="0"/>
                <w:i w:val="0"/>
                <w:color w:val="000000"/>
                <w:sz w:val="21"/>
              </w:rPr>
              <w:t xml:space="preserve"> (appelant), </w:t>
            </w:r>
            <w:r>
              <w:rPr>
                <w:rFonts w:ascii="Consolas" w:hAnsi="Consolas" w:eastAsia="Consolas"/>
                <w:b w:val="0"/>
                <w:i w:val="0"/>
                <w:color w:val="8A2B2B"/>
                <w:sz w:val="20"/>
              </w:rPr>
              <w:t>summarization/extractive_fallback.py</w:t>
            </w:r>
            <w:r>
              <w:rPr>
                <w:rFonts w:ascii="Arial" w:hAnsi="Arial" w:eastAsia="Arial"/>
                <w:b w:val="0"/>
                <w:i w:val="0"/>
                <w:color w:val="000000"/>
                <w:sz w:val="21"/>
              </w:rPr>
              <w:t xml:space="preserve"> (repli)</w:t>
            </w:r>
          </w:p>
        </w:tc>
      </w:tr>
      <w:tr>
        <w:tc>
          <w:tcPr>
            <w:tcW w:type="dxa" w:w="1949"/>
            <w:tcMar>
              <w:top w:w="40" w:type="dxa"/>
              <w:bottom w:w="40" w:type="dxa"/>
              <w:left w:w="100" w:type="dxa"/>
              <w:right w:w="100" w:type="dxa"/>
            </w:tcMar>
          </w:tcPr>
          <w:p>
            <w:r/>
            <w:r>
              <w:rPr>
                <w:rFonts w:ascii="Arial" w:hAnsi="Arial" w:eastAsia="Arial"/>
                <w:b/>
                <w:i w:val="0"/>
                <w:color w:val="000000"/>
                <w:sz w:val="21"/>
              </w:rPr>
              <w:t>3. Moteur d'inférence</w:t>
            </w:r>
          </w:p>
        </w:tc>
        <w:tc>
          <w:tcPr>
            <w:tcW w:type="dxa" w:w="1949"/>
            <w:tcMar>
              <w:top w:w="40" w:type="dxa"/>
              <w:bottom w:w="40" w:type="dxa"/>
              <w:left w:w="100" w:type="dxa"/>
              <w:right w:w="100" w:type="dxa"/>
            </w:tcMar>
          </w:tcPr>
          <w:p>
            <w:r/>
            <w:r>
              <w:rPr>
                <w:rFonts w:ascii="Arial" w:hAnsi="Arial" w:eastAsia="Arial"/>
                <w:b w:val="0"/>
                <w:i w:val="0"/>
                <w:color w:val="000000"/>
                <w:sz w:val="21"/>
              </w:rPr>
              <w:t>Le choix du backend lui-même</w:t>
            </w:r>
          </w:p>
        </w:tc>
        <w:tc>
          <w:tcPr>
            <w:tcW w:type="dxa" w:w="1949"/>
            <w:tcMar>
              <w:top w:w="40" w:type="dxa"/>
              <w:bottom w:w="40" w:type="dxa"/>
              <w:left w:w="100" w:type="dxa"/>
              <w:right w:w="100" w:type="dxa"/>
            </w:tcMar>
          </w:tcPr>
          <w:p>
            <w:r/>
            <w:r>
              <w:rPr>
                <w:rFonts w:ascii="Arial" w:hAnsi="Arial" w:eastAsia="Arial"/>
                <w:b w:val="0"/>
                <w:i w:val="0"/>
                <w:color w:val="000000"/>
                <w:sz w:val="21"/>
              </w:rPr>
              <w:t>Configuration (</w:t>
            </w:r>
            <w:r>
              <w:rPr>
                <w:rFonts w:ascii="Consolas" w:hAnsi="Consolas" w:eastAsia="Consolas"/>
                <w:b w:val="0"/>
                <w:i w:val="0"/>
                <w:color w:val="8A2B2B"/>
                <w:sz w:val="20"/>
              </w:rPr>
              <w:t>BACKEND_ENGINE</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Fabrique (</w:t>
            </w:r>
            <w:r>
              <w:rPr>
                <w:rFonts w:ascii="Consolas" w:hAnsi="Consolas" w:eastAsia="Consolas"/>
                <w:b w:val="0"/>
                <w:i w:val="0"/>
                <w:color w:val="8A2B2B"/>
                <w:sz w:val="20"/>
              </w:rPr>
              <w:t>InferenceFactory</w:t>
            </w:r>
            <w:r>
              <w:rPr>
                <w:rFonts w:ascii="Arial" w:hAnsi="Arial" w:eastAsia="Arial"/>
                <w:b w:val="0"/>
                <w:i w:val="0"/>
                <w:color w:val="000000"/>
                <w:sz w:val="21"/>
              </w:rPr>
              <w:t xml:space="preserve">) sélectionnant </w:t>
            </w:r>
            <w:r>
              <w:rPr>
                <w:rFonts w:ascii="Consolas" w:hAnsi="Consolas" w:eastAsia="Consolas"/>
                <w:b w:val="0"/>
                <w:i w:val="0"/>
                <w:color w:val="8A2B2B"/>
                <w:sz w:val="20"/>
              </w:rPr>
              <w:t>OllamaEngine</w:t>
            </w:r>
            <w:r>
              <w:rPr>
                <w:rFonts w:ascii="Arial" w:hAnsi="Arial" w:eastAsia="Arial"/>
                <w:b w:val="0"/>
                <w:i w:val="0"/>
                <w:color w:val="000000"/>
                <w:sz w:val="21"/>
              </w:rPr>
              <w:t xml:space="preserve"> (fonctionnel) ou </w:t>
            </w:r>
            <w:r>
              <w:rPr>
                <w:rFonts w:ascii="Consolas" w:hAnsi="Consolas" w:eastAsia="Consolas"/>
                <w:b w:val="0"/>
                <w:i w:val="0"/>
                <w:color w:val="8A2B2B"/>
                <w:sz w:val="20"/>
              </w:rPr>
              <w:t>VLLMEngine</w:t>
            </w:r>
            <w:r>
              <w:rPr>
                <w:rFonts w:ascii="Arial" w:hAnsi="Arial" w:eastAsia="Arial"/>
                <w:b w:val="0"/>
                <w:i w:val="0"/>
                <w:color w:val="000000"/>
                <w:sz w:val="21"/>
              </w:rPr>
              <w:t xml:space="preserve"> (stub, lève </w:t>
            </w:r>
            <w:r>
              <w:rPr>
                <w:rFonts w:ascii="Consolas" w:hAnsi="Consolas" w:eastAsia="Consolas"/>
                <w:b w:val="0"/>
                <w:i w:val="0"/>
                <w:color w:val="8A2B2B"/>
                <w:sz w:val="20"/>
              </w:rPr>
              <w:t>NotImplementedError</w:t>
            </w:r>
            <w:r>
              <w:rPr>
                <w:rFonts w:ascii="Arial" w:hAnsi="Arial" w:eastAsia="Arial"/>
                <w:b w:val="0"/>
                <w:i w:val="0"/>
                <w:color w:val="000000"/>
                <w:sz w:val="21"/>
              </w:rPr>
              <w:t xml:space="preserve"> à l'appel)</w:t>
            </w:r>
          </w:p>
        </w:tc>
        <w:tc>
          <w:tcPr>
            <w:tcW w:type="dxa" w:w="1949"/>
            <w:tcMar>
              <w:top w:w="40" w:type="dxa"/>
              <w:bottom w:w="40" w:type="dxa"/>
              <w:left w:w="100" w:type="dxa"/>
              <w:right w:w="100" w:type="dxa"/>
            </w:tcMar>
          </w:tcPr>
          <w:p>
            <w:r/>
            <w:r>
              <w:rPr>
                <w:rFonts w:ascii="Consolas" w:hAnsi="Consolas" w:eastAsia="Consolas"/>
                <w:b w:val="0"/>
                <w:i w:val="0"/>
                <w:color w:val="8A2B2B"/>
                <w:sz w:val="20"/>
              </w:rPr>
              <w:t>inference/factory.py</w:t>
            </w:r>
          </w:p>
        </w:tc>
      </w:tr>
    </w:tbl>
    <w:p>
      <w:pPr>
        <w:spacing w:after="160"/>
      </w:pPr>
    </w:p>
    <w:p>
      <w:pPr>
        <w:spacing w:after="120"/>
      </w:pPr>
      <w:r>
        <w:rPr>
          <w:rFonts w:ascii="Arial" w:hAnsi="Arial" w:eastAsia="Arial"/>
          <w:b/>
          <w:i w:val="0"/>
          <w:color w:val="000000"/>
          <w:sz w:val="23"/>
        </w:rPr>
        <w:t>Ce qui n'existe pas</w:t>
      </w:r>
      <w:r>
        <w:rPr>
          <w:rFonts w:ascii="Arial" w:hAnsi="Arial" w:eastAsia="Arial"/>
          <w:b w:val="0"/>
          <w:i w:val="0"/>
          <w:color w:val="000000"/>
          <w:sz w:val="23"/>
        </w:rPr>
        <w:t xml:space="preserve"> : un mécanisme de détection *a priori* de la disponibilité du moteur (type </w:t>
      </w:r>
      <w:r>
        <w:rPr>
          <w:rFonts w:ascii="Consolas" w:hAnsi="Consolas" w:eastAsia="Consolas"/>
          <w:b w:val="0"/>
          <w:i w:val="0"/>
          <w:color w:val="8A2B2B"/>
          <w:sz w:val="22"/>
        </w:rPr>
        <w:t>engine.is_available()</w:t>
      </w:r>
      <w:r>
        <w:rPr>
          <w:rFonts w:ascii="Arial" w:hAnsi="Arial" w:eastAsia="Arial"/>
          <w:b w:val="0"/>
          <w:i w:val="0"/>
          <w:color w:val="000000"/>
          <w:sz w:val="23"/>
        </w:rPr>
        <w:t xml:space="preserve">) avant de lancer le traitement complet. La résilience actuelle est entièrement </w:t>
      </w:r>
      <w:r>
        <w:rPr>
          <w:rFonts w:ascii="Arial" w:hAnsi="Arial" w:eastAsia="Arial"/>
          <w:b/>
          <w:i w:val="0"/>
          <w:color w:val="000000"/>
          <w:sz w:val="23"/>
        </w:rPr>
        <w:t>réactive</w:t>
      </w:r>
      <w:r>
        <w:rPr>
          <w:rFonts w:ascii="Arial" w:hAnsi="Arial" w:eastAsia="Arial"/>
          <w:b w:val="0"/>
          <w:i w:val="0"/>
          <w:color w:val="000000"/>
          <w:sz w:val="23"/>
        </w:rPr>
        <w:t xml:space="preserve"> (on tente, on rattrape l'échec après coup), jamais </w:t>
      </w:r>
      <w:r>
        <w:rPr>
          <w:rFonts w:ascii="Arial" w:hAnsi="Arial" w:eastAsia="Arial"/>
          <w:b/>
          <w:i w:val="0"/>
          <w:color w:val="000000"/>
          <w:sz w:val="23"/>
        </w:rPr>
        <w:t>préventive</w:t>
      </w:r>
      <w:r>
        <w:rPr>
          <w:rFonts w:ascii="Arial" w:hAnsi="Arial" w:eastAsia="Arial"/>
          <w:b w:val="0"/>
          <w:i w:val="0"/>
          <w:color w:val="000000"/>
          <w:sz w:val="23"/>
        </w:rPr>
        <w:t>. En pratique, cela signifie qu'un document peut déclencher jusqu'à N+1 tentatives d'appel au modèle avant de basculer intégralement en mode extractif (N chunks + 1 fusion), chacune pouvant consommer du temps avant d'échouer, plutôt que de basculer immédiatement en mode extractif dès le premier échec constaté.</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4. Panorama des modules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4873"/>
        <w:gridCol w:w="4873"/>
      </w:tblGrid>
      <w:tr>
        <w:trPr>
          <w:tblHeader w:val="true"/>
        </w:trPr>
        <w:tc>
          <w:tcPr>
            <w:tcW w:type="dxa" w:w="4873"/>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Module</w:t>
            </w:r>
          </w:p>
        </w:tc>
        <w:tc>
          <w:tcPr>
            <w:tcW w:type="dxa" w:w="4873"/>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Rôle</w:t>
            </w:r>
          </w:p>
        </w:tc>
      </w:tr>
      <w:tr>
        <w:tc>
          <w:tcPr>
            <w:tcW w:type="dxa" w:w="4873"/>
            <w:tcMar>
              <w:top w:w="40" w:type="dxa"/>
              <w:bottom w:w="40" w:type="dxa"/>
              <w:left w:w="100" w:type="dxa"/>
              <w:right w:w="100" w:type="dxa"/>
            </w:tcMar>
          </w:tcPr>
          <w:p>
            <w:r/>
            <w:r>
              <w:rPr>
                <w:rFonts w:ascii="Consolas" w:hAnsi="Consolas" w:eastAsia="Consolas"/>
                <w:b w:val="0"/>
                <w:i w:val="0"/>
                <w:color w:val="8A2B2B"/>
                <w:sz w:val="20"/>
              </w:rPr>
              <w:t>prompting/templates.py</w:t>
            </w:r>
          </w:p>
        </w:tc>
        <w:tc>
          <w:tcPr>
            <w:tcW w:type="dxa" w:w="4873"/>
            <w:tcMar>
              <w:top w:w="40" w:type="dxa"/>
              <w:bottom w:w="40" w:type="dxa"/>
              <w:left w:w="100" w:type="dxa"/>
              <w:right w:w="100" w:type="dxa"/>
            </w:tcMar>
          </w:tcPr>
          <w:p>
            <w:r/>
            <w:r>
              <w:rPr>
                <w:rFonts w:ascii="Consolas" w:hAnsi="Consolas" w:eastAsia="Consolas"/>
                <w:b w:val="0"/>
                <w:i w:val="0"/>
                <w:color w:val="8A2B2B"/>
                <w:sz w:val="20"/>
              </w:rPr>
              <w:t>SYSTEM_PROMPT</w:t>
            </w:r>
            <w:r>
              <w:rPr>
                <w:rFonts w:ascii="Arial" w:hAnsi="Arial" w:eastAsia="Arial"/>
                <w:b w:val="0"/>
                <w:i w:val="0"/>
                <w:color w:val="000000"/>
                <w:sz w:val="21"/>
              </w:rPr>
              <w:t xml:space="preserve"> partagé, utilisé pour chaque prompt de chunk (hérité de la Phase 3)</w:t>
            </w:r>
          </w:p>
        </w:tc>
      </w:tr>
      <w:tr>
        <w:tc>
          <w:tcPr>
            <w:tcW w:type="dxa" w:w="4873"/>
            <w:tcMar>
              <w:top w:w="40" w:type="dxa"/>
              <w:bottom w:w="40" w:type="dxa"/>
              <w:left w:w="100" w:type="dxa"/>
              <w:right w:w="100" w:type="dxa"/>
            </w:tcMar>
          </w:tcPr>
          <w:p>
            <w:r/>
            <w:r>
              <w:rPr>
                <w:rFonts w:ascii="Consolas" w:hAnsi="Consolas" w:eastAsia="Consolas"/>
                <w:b w:val="0"/>
                <w:i w:val="0"/>
                <w:color w:val="8A2B2B"/>
                <w:sz w:val="20"/>
              </w:rPr>
              <w:t>inference/base_engine.py</w:t>
            </w:r>
          </w:p>
        </w:tc>
        <w:tc>
          <w:tcPr>
            <w:tcW w:type="dxa" w:w="4873"/>
            <w:tcMar>
              <w:top w:w="40" w:type="dxa"/>
              <w:bottom w:w="40" w:type="dxa"/>
              <w:left w:w="100" w:type="dxa"/>
              <w:right w:w="100" w:type="dxa"/>
            </w:tcMar>
          </w:tcPr>
          <w:p>
            <w:r/>
            <w:r>
              <w:rPr>
                <w:rFonts w:ascii="Arial" w:hAnsi="Arial" w:eastAsia="Arial"/>
                <w:b w:val="0"/>
                <w:i w:val="0"/>
                <w:color w:val="000000"/>
                <w:sz w:val="21"/>
              </w:rPr>
              <w:t>Interface commune (</w:t>
            </w:r>
            <w:r>
              <w:rPr>
                <w:rFonts w:ascii="Consolas" w:hAnsi="Consolas" w:eastAsia="Consolas"/>
                <w:b w:val="0"/>
                <w:i w:val="0"/>
                <w:color w:val="8A2B2B"/>
                <w:sz w:val="20"/>
              </w:rPr>
              <w:t>generate(request) -&gt; dict</w:t>
            </w:r>
            <w:r>
              <w:rPr>
                <w:rFonts w:ascii="Arial" w:hAnsi="Arial" w:eastAsia="Arial"/>
                <w:b w:val="0"/>
                <w:i w:val="0"/>
                <w:color w:val="000000"/>
                <w:sz w:val="21"/>
              </w:rPr>
              <w:t>)</w:t>
            </w:r>
          </w:p>
        </w:tc>
      </w:tr>
      <w:tr>
        <w:tc>
          <w:tcPr>
            <w:tcW w:type="dxa" w:w="4873"/>
            <w:tcMar>
              <w:top w:w="40" w:type="dxa"/>
              <w:bottom w:w="40" w:type="dxa"/>
              <w:left w:w="100" w:type="dxa"/>
              <w:right w:w="100" w:type="dxa"/>
            </w:tcMar>
          </w:tcPr>
          <w:p>
            <w:r/>
            <w:r>
              <w:rPr>
                <w:rFonts w:ascii="Consolas" w:hAnsi="Consolas" w:eastAsia="Consolas"/>
                <w:b w:val="0"/>
                <w:i w:val="0"/>
                <w:color w:val="8A2B2B"/>
                <w:sz w:val="20"/>
              </w:rPr>
              <w:t>inference/ollama_engine.py</w:t>
            </w:r>
          </w:p>
        </w:tc>
        <w:tc>
          <w:tcPr>
            <w:tcW w:type="dxa" w:w="4873"/>
            <w:tcMar>
              <w:top w:w="40" w:type="dxa"/>
              <w:bottom w:w="40" w:type="dxa"/>
              <w:left w:w="100" w:type="dxa"/>
              <w:right w:w="100" w:type="dxa"/>
            </w:tcMar>
          </w:tcPr>
          <w:p>
            <w:r/>
            <w:r>
              <w:rPr>
                <w:rFonts w:ascii="Arial" w:hAnsi="Arial" w:eastAsia="Arial"/>
                <w:b w:val="0"/>
                <w:i w:val="0"/>
                <w:color w:val="000000"/>
                <w:sz w:val="21"/>
              </w:rPr>
              <w:t xml:space="preserve">Implémentation fonctionnelle via Ollama (modèle configurable, </w:t>
            </w:r>
            <w:r>
              <w:rPr>
                <w:rFonts w:ascii="Consolas" w:hAnsi="Consolas" w:eastAsia="Consolas"/>
                <w:b w:val="0"/>
                <w:i w:val="0"/>
                <w:color w:val="8A2B2B"/>
                <w:sz w:val="20"/>
              </w:rPr>
              <w:t>SUMMARY_MODEL</w:t>
            </w:r>
            <w:r>
              <w:rPr>
                <w:rFonts w:ascii="Arial" w:hAnsi="Arial" w:eastAsia="Arial"/>
                <w:b w:val="0"/>
                <w:i w:val="0"/>
                <w:color w:val="000000"/>
                <w:sz w:val="21"/>
              </w:rPr>
              <w:t>)</w:t>
            </w:r>
          </w:p>
        </w:tc>
      </w:tr>
      <w:tr>
        <w:tc>
          <w:tcPr>
            <w:tcW w:type="dxa" w:w="4873"/>
            <w:tcMar>
              <w:top w:w="40" w:type="dxa"/>
              <w:bottom w:w="40" w:type="dxa"/>
              <w:left w:w="100" w:type="dxa"/>
              <w:right w:w="100" w:type="dxa"/>
            </w:tcMar>
          </w:tcPr>
          <w:p>
            <w:r/>
            <w:r>
              <w:rPr>
                <w:rFonts w:ascii="Consolas" w:hAnsi="Consolas" w:eastAsia="Consolas"/>
                <w:b w:val="0"/>
                <w:i w:val="0"/>
                <w:color w:val="8A2B2B"/>
                <w:sz w:val="20"/>
              </w:rPr>
              <w:t>inference/vllm_engine.py</w:t>
            </w:r>
          </w:p>
        </w:tc>
        <w:tc>
          <w:tcPr>
            <w:tcW w:type="dxa" w:w="4873"/>
            <w:tcMar>
              <w:top w:w="40" w:type="dxa"/>
              <w:bottom w:w="40" w:type="dxa"/>
              <w:left w:w="100" w:type="dxa"/>
              <w:right w:w="100" w:type="dxa"/>
            </w:tcMar>
          </w:tcPr>
          <w:p>
            <w:r/>
            <w:r>
              <w:rPr>
                <w:rFonts w:ascii="Arial" w:hAnsi="Arial" w:eastAsia="Arial"/>
                <w:b w:val="0"/>
                <w:i w:val="0"/>
                <w:color w:val="000000"/>
                <w:sz w:val="21"/>
              </w:rPr>
              <w:t xml:space="preserve">Implémentation stub, lève explicitement </w:t>
            </w:r>
            <w:r>
              <w:rPr>
                <w:rFonts w:ascii="Consolas" w:hAnsi="Consolas" w:eastAsia="Consolas"/>
                <w:b w:val="0"/>
                <w:i w:val="0"/>
                <w:color w:val="8A2B2B"/>
                <w:sz w:val="20"/>
              </w:rPr>
              <w:t>NotImplementedError</w:t>
            </w:r>
          </w:p>
        </w:tc>
      </w:tr>
      <w:tr>
        <w:tc>
          <w:tcPr>
            <w:tcW w:type="dxa" w:w="4873"/>
            <w:tcMar>
              <w:top w:w="40" w:type="dxa"/>
              <w:bottom w:w="40" w:type="dxa"/>
              <w:left w:w="100" w:type="dxa"/>
              <w:right w:w="100" w:type="dxa"/>
            </w:tcMar>
          </w:tcPr>
          <w:p>
            <w:r/>
            <w:r>
              <w:rPr>
                <w:rFonts w:ascii="Consolas" w:hAnsi="Consolas" w:eastAsia="Consolas"/>
                <w:b w:val="0"/>
                <w:i w:val="0"/>
                <w:color w:val="8A2B2B"/>
                <w:sz w:val="20"/>
              </w:rPr>
              <w:t>inference/factory.py</w:t>
            </w:r>
          </w:p>
        </w:tc>
        <w:tc>
          <w:tcPr>
            <w:tcW w:type="dxa" w:w="4873"/>
            <w:tcMar>
              <w:top w:w="40" w:type="dxa"/>
              <w:bottom w:w="40" w:type="dxa"/>
              <w:left w:w="100" w:type="dxa"/>
              <w:right w:w="100" w:type="dxa"/>
            </w:tcMar>
          </w:tcPr>
          <w:p>
            <w:r/>
            <w:r>
              <w:rPr>
                <w:rFonts w:ascii="Arial" w:hAnsi="Arial" w:eastAsia="Arial"/>
                <w:b w:val="0"/>
                <w:i w:val="0"/>
                <w:color w:val="000000"/>
                <w:sz w:val="21"/>
              </w:rPr>
              <w:t xml:space="preserve">Sélection du moteur selon </w:t>
            </w:r>
            <w:r>
              <w:rPr>
                <w:rFonts w:ascii="Consolas" w:hAnsi="Consolas" w:eastAsia="Consolas"/>
                <w:b w:val="0"/>
                <w:i w:val="0"/>
                <w:color w:val="8A2B2B"/>
                <w:sz w:val="20"/>
              </w:rPr>
              <w:t>BACKEND_ENGINE</w:t>
            </w:r>
            <w:r>
              <w:rPr>
                <w:rFonts w:ascii="Arial" w:hAnsi="Arial" w:eastAsia="Arial"/>
                <w:b w:val="0"/>
                <w:i w:val="0"/>
                <w:color w:val="000000"/>
                <w:sz w:val="21"/>
              </w:rPr>
              <w:t xml:space="preserve"> (</w:t>
            </w:r>
            <w:r>
              <w:rPr>
                <w:rFonts w:ascii="Consolas" w:hAnsi="Consolas" w:eastAsia="Consolas"/>
                <w:b w:val="0"/>
                <w:i w:val="0"/>
                <w:color w:val="8A2B2B"/>
                <w:sz w:val="20"/>
              </w:rPr>
              <w:t>"ollama"</w:t>
            </w:r>
            <w:r>
              <w:rPr>
                <w:rFonts w:ascii="Arial" w:hAnsi="Arial" w:eastAsia="Arial"/>
                <w:b w:val="0"/>
                <w:i w:val="0"/>
                <w:color w:val="000000"/>
                <w:sz w:val="21"/>
              </w:rPr>
              <w:t xml:space="preserve"> ou </w:t>
            </w:r>
            <w:r>
              <w:rPr>
                <w:rFonts w:ascii="Consolas" w:hAnsi="Consolas" w:eastAsia="Consolas"/>
                <w:b w:val="0"/>
                <w:i w:val="0"/>
                <w:color w:val="8A2B2B"/>
                <w:sz w:val="20"/>
              </w:rPr>
              <w:t>"vllm"</w:t>
            </w:r>
            <w:r>
              <w:rPr>
                <w:rFonts w:ascii="Arial" w:hAnsi="Arial" w:eastAsia="Arial"/>
                <w:b w:val="0"/>
                <w:i w:val="0"/>
                <w:color w:val="000000"/>
                <w:sz w:val="21"/>
              </w:rPr>
              <w:t>)</w:t>
            </w:r>
          </w:p>
        </w:tc>
      </w:tr>
      <w:tr>
        <w:tc>
          <w:tcPr>
            <w:tcW w:type="dxa" w:w="4873"/>
            <w:tcMar>
              <w:top w:w="40" w:type="dxa"/>
              <w:bottom w:w="40" w:type="dxa"/>
              <w:left w:w="100" w:type="dxa"/>
              <w:right w:w="100" w:type="dxa"/>
            </w:tcMar>
          </w:tcPr>
          <w:p>
            <w:r/>
            <w:r>
              <w:rPr>
                <w:rFonts w:ascii="Consolas" w:hAnsi="Consolas" w:eastAsia="Consolas"/>
                <w:b w:val="0"/>
                <w:i w:val="0"/>
                <w:color w:val="8A2B2B"/>
                <w:sz w:val="20"/>
              </w:rPr>
              <w:t>summarization/partial_summary.py</w:t>
            </w:r>
          </w:p>
        </w:tc>
        <w:tc>
          <w:tcPr>
            <w:tcW w:type="dxa" w:w="4873"/>
            <w:tcMar>
              <w:top w:w="40" w:type="dxa"/>
              <w:bottom w:w="40" w:type="dxa"/>
              <w:left w:w="100" w:type="dxa"/>
              <w:right w:w="100" w:type="dxa"/>
            </w:tcMar>
          </w:tcPr>
          <w:p>
            <w:r/>
            <w:r>
              <w:rPr>
                <w:rFonts w:ascii="Arial" w:hAnsi="Arial" w:eastAsia="Arial"/>
                <w:b w:val="0"/>
                <w:i w:val="0"/>
                <w:color w:val="000000"/>
                <w:sz w:val="21"/>
              </w:rPr>
              <w:t>Orchestration des appels par chunk + repli par chunk (couche 1)</w:t>
            </w:r>
          </w:p>
        </w:tc>
      </w:tr>
      <w:tr>
        <w:tc>
          <w:tcPr>
            <w:tcW w:type="dxa" w:w="4873"/>
            <w:tcMar>
              <w:top w:w="40" w:type="dxa"/>
              <w:bottom w:w="40" w:type="dxa"/>
              <w:left w:w="100" w:type="dxa"/>
              <w:right w:w="100" w:type="dxa"/>
            </w:tcMar>
          </w:tcPr>
          <w:p>
            <w:r/>
            <w:r>
              <w:rPr>
                <w:rFonts w:ascii="Consolas" w:hAnsi="Consolas" w:eastAsia="Consolas"/>
                <w:b w:val="0"/>
                <w:i w:val="0"/>
                <w:color w:val="8A2B2B"/>
                <w:sz w:val="20"/>
              </w:rPr>
              <w:t>summarization/merge_summary.py</w:t>
            </w:r>
          </w:p>
        </w:tc>
        <w:tc>
          <w:tcPr>
            <w:tcW w:type="dxa" w:w="4873"/>
            <w:tcMar>
              <w:top w:w="40" w:type="dxa"/>
              <w:bottom w:w="40" w:type="dxa"/>
              <w:left w:w="100" w:type="dxa"/>
              <w:right w:w="100" w:type="dxa"/>
            </w:tcMar>
          </w:tcPr>
          <w:p>
            <w:r/>
            <w:r>
              <w:rPr>
                <w:rFonts w:ascii="Arial" w:hAnsi="Arial" w:eastAsia="Arial"/>
                <w:b w:val="0"/>
                <w:i w:val="0"/>
                <w:color w:val="000000"/>
                <w:sz w:val="21"/>
              </w:rPr>
              <w:t>Construction du prompt de fusion, appel au moteur, post-traitement (« grounding »), structuration JSON</w:t>
            </w:r>
          </w:p>
        </w:tc>
      </w:tr>
      <w:tr>
        <w:tc>
          <w:tcPr>
            <w:tcW w:type="dxa" w:w="4873"/>
            <w:tcMar>
              <w:top w:w="40" w:type="dxa"/>
              <w:bottom w:w="40" w:type="dxa"/>
              <w:left w:w="100" w:type="dxa"/>
              <w:right w:w="100" w:type="dxa"/>
            </w:tcMar>
          </w:tcPr>
          <w:p>
            <w:r/>
            <w:r>
              <w:rPr>
                <w:rFonts w:ascii="Consolas" w:hAnsi="Consolas" w:eastAsia="Consolas"/>
                <w:b w:val="0"/>
                <w:i w:val="0"/>
                <w:color w:val="8A2B2B"/>
                <w:sz w:val="20"/>
              </w:rPr>
              <w:t>summarization/extractive_fallback.py</w:t>
            </w:r>
          </w:p>
        </w:tc>
        <w:tc>
          <w:tcPr>
            <w:tcW w:type="dxa" w:w="4873"/>
            <w:tcMar>
              <w:top w:w="40" w:type="dxa"/>
              <w:bottom w:w="40" w:type="dxa"/>
              <w:left w:w="100" w:type="dxa"/>
              <w:right w:w="100" w:type="dxa"/>
            </w:tcMar>
          </w:tcPr>
          <w:p>
            <w:r/>
            <w:r>
              <w:rPr>
                <w:rFonts w:ascii="Arial" w:hAnsi="Arial" w:eastAsia="Arial"/>
                <w:b w:val="0"/>
                <w:i w:val="0"/>
                <w:color w:val="000000"/>
                <w:sz w:val="21"/>
              </w:rPr>
              <w:t>Génération d'un résumé structuré sans LLM (repli des couches 1 et 2)</w:t>
            </w:r>
          </w:p>
        </w:tc>
      </w:tr>
      <w:tr>
        <w:tc>
          <w:tcPr>
            <w:tcW w:type="dxa" w:w="4873"/>
            <w:tcMar>
              <w:top w:w="40" w:type="dxa"/>
              <w:bottom w:w="40" w:type="dxa"/>
              <w:left w:w="100" w:type="dxa"/>
              <w:right w:w="100" w:type="dxa"/>
            </w:tcMar>
          </w:tcPr>
          <w:p>
            <w:r/>
            <w:r>
              <w:rPr>
                <w:rFonts w:ascii="Consolas" w:hAnsi="Consolas" w:eastAsia="Consolas"/>
                <w:b w:val="0"/>
                <w:i w:val="0"/>
                <w:color w:val="8A2B2B"/>
                <w:sz w:val="20"/>
              </w:rPr>
              <w:t>quality/judge_prompt.py</w:t>
            </w:r>
            <w:r>
              <w:rPr>
                <w:rFonts w:ascii="Arial" w:hAnsi="Arial" w:eastAsia="Arial"/>
                <w:b w:val="0"/>
                <w:i w:val="0"/>
                <w:color w:val="000000"/>
                <w:sz w:val="21"/>
              </w:rPr>
              <w:t xml:space="preserve">, </w:t>
            </w:r>
            <w:r>
              <w:rPr>
                <w:rFonts w:ascii="Consolas" w:hAnsi="Consolas" w:eastAsia="Consolas"/>
                <w:b w:val="0"/>
                <w:i w:val="0"/>
                <w:color w:val="8A2B2B"/>
                <w:sz w:val="20"/>
              </w:rPr>
              <w:t>judge.py</w:t>
            </w:r>
            <w:r>
              <w:rPr>
                <w:rFonts w:ascii="Arial" w:hAnsi="Arial" w:eastAsia="Arial"/>
                <w:b w:val="0"/>
                <w:i w:val="0"/>
                <w:color w:val="000000"/>
                <w:sz w:val="21"/>
              </w:rPr>
              <w:t xml:space="preserve">, </w:t>
            </w:r>
            <w:r>
              <w:rPr>
                <w:rFonts w:ascii="Consolas" w:hAnsi="Consolas" w:eastAsia="Consolas"/>
                <w:b w:val="0"/>
                <w:i w:val="0"/>
                <w:color w:val="8A2B2B"/>
                <w:sz w:val="20"/>
              </w:rPr>
              <w:t>quality_schema.py</w:t>
            </w:r>
          </w:p>
        </w:tc>
        <w:tc>
          <w:tcPr>
            <w:tcW w:type="dxa" w:w="4873"/>
            <w:tcMar>
              <w:top w:w="40" w:type="dxa"/>
              <w:bottom w:w="40" w:type="dxa"/>
              <w:left w:w="100" w:type="dxa"/>
              <w:right w:w="100" w:type="dxa"/>
            </w:tcMar>
          </w:tcPr>
          <w:p>
            <w:r/>
            <w:r>
              <w:rPr>
                <w:rFonts w:ascii="Arial" w:hAnsi="Arial" w:eastAsia="Arial"/>
                <w:b w:val="0"/>
                <w:i w:val="0"/>
                <w:color w:val="000000"/>
                <w:sz w:val="21"/>
              </w:rPr>
              <w:t>Juge de qualité LLM du résumé final (</w:t>
            </w:r>
            <w:r>
              <w:rPr>
                <w:rFonts w:ascii="Arial" w:hAnsi="Arial" w:eastAsia="Arial"/>
                <w:b/>
                <w:i w:val="0"/>
                <w:color w:val="000000"/>
                <w:sz w:val="21"/>
              </w:rPr>
              <w:t>non intégré au pipeline</w:t>
            </w:r>
            <w:r>
              <w:rPr>
                <w:rFonts w:ascii="Arial" w:hAnsi="Arial" w:eastAsia="Arial"/>
                <w:b w:val="0"/>
                <w:i w:val="0"/>
                <w:color w:val="000000"/>
                <w:sz w:val="21"/>
              </w:rPr>
              <w:t>, voir §6.5)</w:t>
            </w:r>
          </w:p>
        </w:tc>
      </w:tr>
    </w:tbl>
    <w:p>
      <w:pPr>
        <w:spacing w:after="160"/>
      </w:pP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5. Le contrat de sortie imposé au modèle</w:t>
      </w:r>
    </w:p>
    <w:p>
      <w:pPr>
        <w:spacing w:after="120"/>
      </w:pPr>
      <w:r>
        <w:rPr>
          <w:rFonts w:ascii="Arial" w:hAnsi="Arial" w:eastAsia="Arial"/>
          <w:b w:val="0"/>
          <w:i w:val="0"/>
          <w:color w:val="000000"/>
          <w:sz w:val="23"/>
        </w:rPr>
        <w:t xml:space="preserve">Avant de détailler les tâches, il est utile de fixer le vocabulaire : la Phase 4 impose au LLM une </w:t>
      </w:r>
      <w:r>
        <w:rPr>
          <w:rFonts w:ascii="Arial" w:hAnsi="Arial" w:eastAsia="Arial"/>
          <w:b/>
          <w:i w:val="0"/>
          <w:color w:val="000000"/>
          <w:sz w:val="23"/>
        </w:rPr>
        <w:t>structure Markdown fixe</w:t>
      </w:r>
      <w:r>
        <w:rPr>
          <w:rFonts w:ascii="Arial" w:hAnsi="Arial" w:eastAsia="Arial"/>
          <w:b w:val="0"/>
          <w:i w:val="0"/>
          <w:color w:val="000000"/>
          <w:sz w:val="23"/>
        </w:rPr>
        <w:t>, déclinée en français (</w:t>
      </w:r>
      <w:r>
        <w:rPr>
          <w:rFonts w:ascii="Consolas" w:hAnsi="Consolas" w:eastAsia="Consolas"/>
          <w:b w:val="0"/>
          <w:i w:val="0"/>
          <w:color w:val="8A2B2B"/>
          <w:sz w:val="22"/>
        </w:rPr>
        <w:t>FRENCH_SUMMARY_STRUCTURE</w:t>
      </w:r>
      <w:r>
        <w:rPr>
          <w:rFonts w:ascii="Arial" w:hAnsi="Arial" w:eastAsia="Arial"/>
          <w:b w:val="0"/>
          <w:i w:val="0"/>
          <w:color w:val="000000"/>
          <w:sz w:val="23"/>
        </w:rPr>
        <w:t>) et en anglais (</w:t>
      </w:r>
      <w:r>
        <w:rPr>
          <w:rFonts w:ascii="Consolas" w:hAnsi="Consolas" w:eastAsia="Consolas"/>
          <w:b w:val="0"/>
          <w:i w:val="0"/>
          <w:color w:val="8A2B2B"/>
          <w:sz w:val="22"/>
        </w:rPr>
        <w:t>ENGLISH_SUMMARY_STRUCTURE</w:t>
      </w:r>
      <w:r>
        <w:rPr>
          <w:rFonts w:ascii="Arial" w:hAnsi="Arial" w:eastAsia="Arial"/>
          <w:b w:val="0"/>
          <w:i w:val="0"/>
          <w:color w:val="000000"/>
          <w:sz w:val="23"/>
        </w:rPr>
        <w:t>), à 12 sections identiques dans les deux langues :</w:t>
      </w:r>
    </w:p>
    <w:p>
      <w:pPr>
        <w:spacing w:after="120"/>
      </w:pPr>
      <w:r>
        <w:rPr>
          <w:rFonts w:ascii="Consolas" w:hAnsi="Consolas" w:eastAsia="Consolas"/>
          <w:b w:val="0"/>
          <w:i w:val="0"/>
          <w:color w:val="8A2B2B"/>
          <w:sz w:val="22"/>
        </w:rPr>
        <w:t>Métadonnées</w:t>
      </w:r>
      <w:r>
        <w:rPr>
          <w:rFonts w:ascii="Arial" w:hAnsi="Arial" w:eastAsia="Arial"/>
          <w:b w:val="0"/>
          <w:i w:val="0"/>
          <w:color w:val="000000"/>
          <w:sz w:val="23"/>
        </w:rPr>
        <w:t xml:space="preserve"> · </w:t>
      </w:r>
      <w:r>
        <w:rPr>
          <w:rFonts w:ascii="Consolas" w:hAnsi="Consolas" w:eastAsia="Consolas"/>
          <w:b w:val="0"/>
          <w:i w:val="0"/>
          <w:color w:val="8A2B2B"/>
          <w:sz w:val="22"/>
        </w:rPr>
        <w:t>Sujet principal</w:t>
      </w:r>
      <w:r>
        <w:rPr>
          <w:rFonts w:ascii="Arial" w:hAnsi="Arial" w:eastAsia="Arial"/>
          <w:b w:val="0"/>
          <w:i w:val="0"/>
          <w:color w:val="000000"/>
          <w:sz w:val="23"/>
        </w:rPr>
        <w:t xml:space="preserve"> · </w:t>
      </w:r>
      <w:r>
        <w:rPr>
          <w:rFonts w:ascii="Consolas" w:hAnsi="Consolas" w:eastAsia="Consolas"/>
          <w:b w:val="0"/>
          <w:i w:val="0"/>
          <w:color w:val="8A2B2B"/>
          <w:sz w:val="22"/>
        </w:rPr>
        <w:t>Problématique</w:t>
      </w:r>
      <w:r>
        <w:rPr>
          <w:rFonts w:ascii="Arial" w:hAnsi="Arial" w:eastAsia="Arial"/>
          <w:b w:val="0"/>
          <w:i w:val="0"/>
          <w:color w:val="000000"/>
          <w:sz w:val="23"/>
        </w:rPr>
        <w:t xml:space="preserve"> · </w:t>
      </w:r>
      <w:r>
        <w:rPr>
          <w:rFonts w:ascii="Consolas" w:hAnsi="Consolas" w:eastAsia="Consolas"/>
          <w:b w:val="0"/>
          <w:i w:val="0"/>
          <w:color w:val="8A2B2B"/>
          <w:sz w:val="22"/>
        </w:rPr>
        <w:t>Objectifs</w:t>
      </w:r>
      <w:r>
        <w:rPr>
          <w:rFonts w:ascii="Arial" w:hAnsi="Arial" w:eastAsia="Arial"/>
          <w:b w:val="0"/>
          <w:i w:val="0"/>
          <w:color w:val="000000"/>
          <w:sz w:val="23"/>
        </w:rPr>
        <w:t xml:space="preserve"> · </w:t>
      </w:r>
      <w:r>
        <w:rPr>
          <w:rFonts w:ascii="Consolas" w:hAnsi="Consolas" w:eastAsia="Consolas"/>
          <w:b w:val="0"/>
          <w:i w:val="0"/>
          <w:color w:val="8A2B2B"/>
          <w:sz w:val="22"/>
        </w:rPr>
        <w:t>Méthodologie</w:t>
      </w:r>
      <w:r>
        <w:rPr>
          <w:rFonts w:ascii="Arial" w:hAnsi="Arial" w:eastAsia="Arial"/>
          <w:b w:val="0"/>
          <w:i w:val="0"/>
          <w:color w:val="000000"/>
          <w:sz w:val="23"/>
        </w:rPr>
        <w:t xml:space="preserve"> · </w:t>
      </w:r>
      <w:r>
        <w:rPr>
          <w:rFonts w:ascii="Consolas" w:hAnsi="Consolas" w:eastAsia="Consolas"/>
          <w:b w:val="0"/>
          <w:i w:val="0"/>
          <w:color w:val="8A2B2B"/>
          <w:sz w:val="22"/>
        </w:rPr>
        <w:t>Résultats principaux</w:t>
      </w:r>
      <w:r>
        <w:rPr>
          <w:rFonts w:ascii="Arial" w:hAnsi="Arial" w:eastAsia="Arial"/>
          <w:b w:val="0"/>
          <w:i w:val="0"/>
          <w:color w:val="000000"/>
          <w:sz w:val="23"/>
        </w:rPr>
        <w:t xml:space="preserve"> · </w:t>
      </w:r>
      <w:r>
        <w:rPr>
          <w:rFonts w:ascii="Consolas" w:hAnsi="Consolas" w:eastAsia="Consolas"/>
          <w:b w:val="0"/>
          <w:i w:val="0"/>
          <w:color w:val="8A2B2B"/>
          <w:sz w:val="22"/>
        </w:rPr>
        <w:t>Contributions scientifiques</w:t>
      </w:r>
      <w:r>
        <w:rPr>
          <w:rFonts w:ascii="Arial" w:hAnsi="Arial" w:eastAsia="Arial"/>
          <w:b w:val="0"/>
          <w:i w:val="0"/>
          <w:color w:val="000000"/>
          <w:sz w:val="23"/>
        </w:rPr>
        <w:t xml:space="preserve"> · </w:t>
      </w:r>
      <w:r>
        <w:rPr>
          <w:rFonts w:ascii="Consolas" w:hAnsi="Consolas" w:eastAsia="Consolas"/>
          <w:b w:val="0"/>
          <w:i w:val="0"/>
          <w:color w:val="8A2B2B"/>
          <w:sz w:val="22"/>
        </w:rPr>
        <w:t>Limites</w:t>
      </w:r>
      <w:r>
        <w:rPr>
          <w:rFonts w:ascii="Arial" w:hAnsi="Arial" w:eastAsia="Arial"/>
          <w:b w:val="0"/>
          <w:i w:val="0"/>
          <w:color w:val="000000"/>
          <w:sz w:val="23"/>
        </w:rPr>
        <w:t xml:space="preserve"> · </w:t>
      </w:r>
      <w:r>
        <w:rPr>
          <w:rFonts w:ascii="Consolas" w:hAnsi="Consolas" w:eastAsia="Consolas"/>
          <w:b w:val="0"/>
          <w:i w:val="0"/>
          <w:color w:val="8A2B2B"/>
          <w:sz w:val="22"/>
        </w:rPr>
        <w:t>Perspectives</w:t>
      </w:r>
      <w:r>
        <w:rPr>
          <w:rFonts w:ascii="Arial" w:hAnsi="Arial" w:eastAsia="Arial"/>
          <w:b w:val="0"/>
          <w:i w:val="0"/>
          <w:color w:val="000000"/>
          <w:sz w:val="23"/>
        </w:rPr>
        <w:t xml:space="preserve"> · </w:t>
      </w:r>
      <w:r>
        <w:rPr>
          <w:rFonts w:ascii="Consolas" w:hAnsi="Consolas" w:eastAsia="Consolas"/>
          <w:b w:val="0"/>
          <w:i w:val="0"/>
          <w:color w:val="8A2B2B"/>
          <w:sz w:val="22"/>
        </w:rPr>
        <w:t>Mots-clés</w:t>
      </w:r>
      <w:r>
        <w:rPr>
          <w:rFonts w:ascii="Arial" w:hAnsi="Arial" w:eastAsia="Arial"/>
          <w:b w:val="0"/>
          <w:i w:val="0"/>
          <w:color w:val="000000"/>
          <w:sz w:val="23"/>
        </w:rPr>
        <w:t xml:space="preserve"> · </w:t>
      </w:r>
      <w:r>
        <w:rPr>
          <w:rFonts w:ascii="Consolas" w:hAnsi="Consolas" w:eastAsia="Consolas"/>
          <w:b w:val="0"/>
          <w:i w:val="0"/>
          <w:color w:val="8A2B2B"/>
          <w:sz w:val="22"/>
        </w:rPr>
        <w:t>Résumé synthétique</w:t>
      </w:r>
      <w:r>
        <w:rPr>
          <w:rFonts w:ascii="Arial" w:hAnsi="Arial" w:eastAsia="Arial"/>
          <w:b w:val="0"/>
          <w:i w:val="0"/>
          <w:color w:val="000000"/>
          <w:sz w:val="23"/>
        </w:rPr>
        <w:t xml:space="preserve"> · </w:t>
      </w:r>
      <w:r>
        <w:rPr>
          <w:rFonts w:ascii="Consolas" w:hAnsi="Consolas" w:eastAsia="Consolas"/>
          <w:b w:val="0"/>
          <w:i w:val="0"/>
          <w:color w:val="8A2B2B"/>
          <w:sz w:val="22"/>
        </w:rPr>
        <w:t>Points à retenir</w:t>
      </w:r>
    </w:p>
    <w:p>
      <w:pPr>
        <w:spacing w:after="120"/>
      </w:pPr>
      <w:r>
        <w:rPr>
          <w:rFonts w:ascii="Arial" w:hAnsi="Arial" w:eastAsia="Arial"/>
          <w:b w:val="0"/>
          <w:i w:val="0"/>
          <w:color w:val="000000"/>
          <w:sz w:val="23"/>
        </w:rPr>
        <w:t>Cette structure est à la fois :</w:t>
      </w:r>
    </w:p>
    <w:p>
      <w:pPr>
        <w:pStyle w:val="ListBullet"/>
        <w:spacing w:after="40"/>
        <w:ind w:left="340"/>
      </w:pPr>
      <w:r>
        <w:rPr>
          <w:rFonts w:ascii="Arial" w:hAnsi="Arial" w:eastAsia="Arial"/>
          <w:b/>
          <w:i w:val="0"/>
          <w:color w:val="000000"/>
          <w:sz w:val="23"/>
        </w:rPr>
        <w:t>injectée dans le prompt de fusion</w:t>
      </w:r>
      <w:r>
        <w:rPr>
          <w:rFonts w:ascii="Arial" w:hAnsi="Arial" w:eastAsia="Arial"/>
          <w:b w:val="0"/>
          <w:i w:val="0"/>
          <w:color w:val="000000"/>
          <w:sz w:val="23"/>
        </w:rPr>
        <w:t xml:space="preserve"> (le modèle reçoit littéralement le gabarit à remplir), et</w:t>
      </w:r>
    </w:p>
    <w:p>
      <w:pPr>
        <w:pStyle w:val="ListBullet"/>
        <w:spacing w:after="40"/>
        <w:ind w:left="340"/>
      </w:pPr>
      <w:r>
        <w:rPr>
          <w:rFonts w:ascii="Arial" w:hAnsi="Arial" w:eastAsia="Arial"/>
          <w:b/>
          <w:i w:val="0"/>
          <w:color w:val="000000"/>
          <w:sz w:val="23"/>
        </w:rPr>
        <w:t>réutilisée après coup</w:t>
      </w:r>
      <w:r>
        <w:rPr>
          <w:rFonts w:ascii="Arial" w:hAnsi="Arial" w:eastAsia="Arial"/>
          <w:b w:val="0"/>
          <w:i w:val="0"/>
          <w:color w:val="000000"/>
          <w:sz w:val="23"/>
        </w:rPr>
        <w:t xml:space="preserve"> par </w:t>
      </w:r>
      <w:r>
        <w:rPr>
          <w:rFonts w:ascii="Consolas" w:hAnsi="Consolas" w:eastAsia="Consolas"/>
          <w:b w:val="0"/>
          <w:i w:val="0"/>
          <w:color w:val="8A2B2B"/>
          <w:sz w:val="22"/>
        </w:rPr>
        <w:t>parse_summary_to_json</w:t>
      </w:r>
      <w:r>
        <w:rPr>
          <w:rFonts w:ascii="Arial" w:hAnsi="Arial" w:eastAsia="Arial"/>
          <w:b w:val="0"/>
          <w:i w:val="0"/>
          <w:color w:val="000000"/>
          <w:sz w:val="23"/>
        </w:rPr>
        <w:t xml:space="preserve"> pour extraire chaque section du Markdown généré vers un objet JSON (</w:t>
      </w:r>
      <w:r>
        <w:rPr>
          <w:rFonts w:ascii="Consolas" w:hAnsi="Consolas" w:eastAsia="Consolas"/>
          <w:b w:val="0"/>
          <w:i w:val="0"/>
          <w:color w:val="8A2B2B"/>
          <w:sz w:val="22"/>
        </w:rPr>
        <w:t>heading_map</w:t>
      </w:r>
      <w:r>
        <w:rPr>
          <w:rFonts w:ascii="Arial" w:hAnsi="Arial" w:eastAsia="Arial"/>
          <w:b w:val="0"/>
          <w:i w:val="0"/>
          <w:color w:val="000000"/>
          <w:sz w:val="23"/>
        </w:rPr>
        <w:t>), quelle que soit la langue.</w:t>
      </w:r>
    </w:p>
    <w:p>
      <w:pPr>
        <w:spacing w:after="120"/>
      </w:pPr>
      <w:r>
        <w:rPr>
          <w:rFonts w:ascii="Arial" w:hAnsi="Arial" w:eastAsia="Arial"/>
          <w:b w:val="0"/>
          <w:i w:val="0"/>
          <w:color w:val="000000"/>
          <w:sz w:val="23"/>
        </w:rPr>
        <w:t>Deux sections (</w:t>
      </w:r>
      <w:r>
        <w:rPr>
          <w:rFonts w:ascii="Consolas" w:hAnsi="Consolas" w:eastAsia="Consolas"/>
          <w:b w:val="0"/>
          <w:i w:val="0"/>
          <w:color w:val="8A2B2B"/>
          <w:sz w:val="22"/>
        </w:rPr>
        <w:t>Métadonnées</w:t>
      </w:r>
      <w:r>
        <w:rPr>
          <w:rFonts w:ascii="Arial" w:hAnsi="Arial" w:eastAsia="Arial"/>
          <w:b w:val="0"/>
          <w:i w:val="0"/>
          <w:color w:val="000000"/>
          <w:sz w:val="23"/>
        </w:rPr>
        <w:t xml:space="preserve">, </w:t>
      </w:r>
      <w:r>
        <w:rPr>
          <w:rFonts w:ascii="Consolas" w:hAnsi="Consolas" w:eastAsia="Consolas"/>
          <w:b w:val="0"/>
          <w:i w:val="0"/>
          <w:color w:val="8A2B2B"/>
          <w:sz w:val="22"/>
        </w:rPr>
        <w:t>Mots-clés</w:t>
      </w:r>
      <w:r>
        <w:rPr>
          <w:rFonts w:ascii="Arial" w:hAnsi="Arial" w:eastAsia="Arial"/>
          <w:b w:val="0"/>
          <w:i w:val="0"/>
          <w:color w:val="000000"/>
          <w:sz w:val="23"/>
        </w:rPr>
        <w:t xml:space="preserve">) sont considérées </w:t>
      </w:r>
      <w:r>
        <w:rPr>
          <w:rFonts w:ascii="Arial" w:hAnsi="Arial" w:eastAsia="Arial"/>
          <w:b/>
          <w:i w:val="0"/>
          <w:color w:val="000000"/>
          <w:sz w:val="23"/>
        </w:rPr>
        <w:t>non fiables si écrites par le modèle</w:t>
      </w:r>
      <w:r>
        <w:rPr>
          <w:rFonts w:ascii="Arial" w:hAnsi="Arial" w:eastAsia="Arial"/>
          <w:b w:val="0"/>
          <w:i w:val="0"/>
          <w:color w:val="000000"/>
          <w:sz w:val="23"/>
        </w:rPr>
        <w:t xml:space="preserve"> : elles sont systématiquement écrasées après génération par les valeurs authentiques de la Phase 3 (</w:t>
      </w:r>
      <w:r>
        <w:rPr>
          <w:rFonts w:ascii="Consolas" w:hAnsi="Consolas" w:eastAsia="Consolas"/>
          <w:b w:val="0"/>
          <w:i w:val="0"/>
          <w:color w:val="8A2B2B"/>
          <w:sz w:val="22"/>
        </w:rPr>
        <w:t>_ground_metadata</w:t>
      </w:r>
      <w:r>
        <w:rPr>
          <w:rFonts w:ascii="Arial" w:hAnsi="Arial" w:eastAsia="Arial"/>
          <w:b w:val="0"/>
          <w:i w:val="0"/>
          <w:color w:val="000000"/>
          <w:sz w:val="23"/>
        </w:rPr>
        <w:t xml:space="preserve">, </w:t>
      </w:r>
      <w:r>
        <w:rPr>
          <w:rFonts w:ascii="Consolas" w:hAnsi="Consolas" w:eastAsia="Consolas"/>
          <w:b w:val="0"/>
          <w:i w:val="0"/>
          <w:color w:val="8A2B2B"/>
          <w:sz w:val="22"/>
        </w:rPr>
        <w:t>_ground_keywords</w:t>
      </w:r>
      <w:r>
        <w:rPr>
          <w:rFonts w:ascii="Arial" w:hAnsi="Arial" w:eastAsia="Arial"/>
          <w:b w:val="0"/>
          <w:i w:val="0"/>
          <w:color w:val="000000"/>
          <w:sz w:val="23"/>
        </w:rPr>
        <w:t>). Le LLM ne les invente donc jamais réellement dans le produit final, même s'il les a mal reproduites ou omises dans sa réponse brute.</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6. Documentation détaillée des tâches</w:t>
      </w:r>
    </w:p>
    <w:p>
      <w:pPr>
        <w:pStyle w:val="Heading2"/>
        <w:spacing w:before="200" w:after="120"/>
      </w:pPr>
      <w:r>
        <w:rPr>
          <w:rFonts w:ascii="Arial" w:hAnsi="Arial" w:eastAsia="Arial"/>
          <w:b/>
          <w:i w:val="0"/>
          <w:color w:val="8FE1C5"/>
          <w:sz w:val="33"/>
        </w:rPr>
        <w:t>6.1 Conception des prompts de résumé</w:t>
      </w:r>
    </w:p>
    <w:p>
      <w:pPr>
        <w:pStyle w:val="Heading3"/>
        <w:spacing w:before="200" w:after="120"/>
      </w:pPr>
      <w:r>
        <w:rPr>
          <w:rFonts w:ascii="Arial" w:hAnsi="Arial" w:eastAsia="Arial"/>
          <w:b/>
          <w:i w:val="0"/>
          <w:color w:val="8FE1C5"/>
          <w:sz w:val="27"/>
        </w:rPr>
        <w:t>Objectif</w:t>
      </w:r>
    </w:p>
    <w:p>
      <w:pPr>
        <w:spacing w:after="120"/>
      </w:pPr>
      <w:r>
        <w:rPr>
          <w:rFonts w:ascii="Arial" w:hAnsi="Arial" w:eastAsia="Arial"/>
          <w:b w:val="0"/>
          <w:i w:val="0"/>
          <w:color w:val="000000"/>
          <w:sz w:val="23"/>
        </w:rPr>
        <w:t>Définir les prompts qui contraignent le modèle à produire un résumé fidèle, structuré et dans la bonne langue, à deux niveaux : par chunk (Phase 3) et pour la fusion finale (cette phase).</w:t>
      </w:r>
    </w:p>
    <w:p>
      <w:pPr>
        <w:pStyle w:val="Heading3"/>
        <w:spacing w:before="200" w:after="120"/>
      </w:pPr>
      <w:r>
        <w:rPr>
          <w:rFonts w:ascii="Arial" w:hAnsi="Arial" w:eastAsia="Arial"/>
          <w:b/>
          <w:i w:val="0"/>
          <w:color w:val="8FE1C5"/>
          <w:sz w:val="27"/>
        </w:rPr>
        <w:t>Les deux prompts effectifs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3249"/>
        <w:gridCol w:w="3249"/>
        <w:gridCol w:w="3249"/>
      </w:tblGrid>
      <w:tr>
        <w:trPr>
          <w:tblHeader w:val="true"/>
        </w:trPr>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Niveau</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Fonction</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Contenu</w:t>
            </w:r>
          </w:p>
        </w:tc>
      </w:tr>
      <w:tr>
        <w:tc>
          <w:tcPr>
            <w:tcW w:type="dxa" w:w="3249"/>
            <w:tcMar>
              <w:top w:w="40" w:type="dxa"/>
              <w:bottom w:w="40" w:type="dxa"/>
              <w:left w:w="100" w:type="dxa"/>
              <w:right w:w="100" w:type="dxa"/>
            </w:tcMar>
          </w:tcPr>
          <w:p>
            <w:r/>
            <w:r>
              <w:rPr>
                <w:rFonts w:ascii="Arial" w:hAnsi="Arial" w:eastAsia="Arial"/>
                <w:b/>
                <w:i w:val="0"/>
                <w:color w:val="000000"/>
                <w:sz w:val="21"/>
              </w:rPr>
              <w:t>Par chunk</w:t>
            </w:r>
          </w:p>
        </w:tc>
        <w:tc>
          <w:tcPr>
            <w:tcW w:type="dxa" w:w="3249"/>
            <w:tcMar>
              <w:top w:w="40" w:type="dxa"/>
              <w:bottom w:w="40" w:type="dxa"/>
              <w:left w:w="100" w:type="dxa"/>
              <w:right w:w="100" w:type="dxa"/>
            </w:tcMar>
          </w:tcPr>
          <w:p>
            <w:r/>
            <w:r>
              <w:rPr>
                <w:rFonts w:ascii="Consolas" w:hAnsi="Consolas" w:eastAsia="Consolas"/>
                <w:b w:val="0"/>
                <w:i w:val="0"/>
                <w:color w:val="8A2B2B"/>
                <w:sz w:val="20"/>
              </w:rPr>
              <w:t>prompting/builder.build_prompt</w:t>
            </w:r>
            <w:r>
              <w:rPr>
                <w:rFonts w:ascii="Arial" w:hAnsi="Arial" w:eastAsia="Arial"/>
                <w:b w:val="0"/>
                <w:i w:val="0"/>
                <w:color w:val="000000"/>
                <w:sz w:val="21"/>
              </w:rPr>
              <w:t xml:space="preserve"> (Phase 3)</w:t>
            </w:r>
          </w:p>
        </w:tc>
        <w:tc>
          <w:tcPr>
            <w:tcW w:type="dxa" w:w="3249"/>
            <w:tcMar>
              <w:top w:w="40" w:type="dxa"/>
              <w:bottom w:w="40" w:type="dxa"/>
              <w:left w:w="100" w:type="dxa"/>
              <w:right w:w="100" w:type="dxa"/>
            </w:tcMar>
          </w:tcPr>
          <w:p>
            <w:r/>
            <w:r>
              <w:rPr>
                <w:rFonts w:ascii="Consolas" w:hAnsi="Consolas" w:eastAsia="Consolas"/>
                <w:b w:val="0"/>
                <w:i w:val="0"/>
                <w:color w:val="8A2B2B"/>
                <w:sz w:val="20"/>
              </w:rPr>
              <w:t>SYSTEM_PROMPT</w:t>
            </w:r>
            <w:r>
              <w:rPr>
                <w:rFonts w:ascii="Arial" w:hAnsi="Arial" w:eastAsia="Arial"/>
                <w:b w:val="0"/>
                <w:i w:val="0"/>
                <w:color w:val="000000"/>
                <w:sz w:val="21"/>
              </w:rPr>
              <w:t xml:space="preserve"> (rôle, consignes générales : fidélité, pas d'invention, style académique) + contexte du document (titre, langue, mots-clés) + contenu du chunk</w:t>
            </w:r>
          </w:p>
        </w:tc>
      </w:tr>
      <w:tr>
        <w:tc>
          <w:tcPr>
            <w:tcW w:type="dxa" w:w="3249"/>
            <w:tcMar>
              <w:top w:w="40" w:type="dxa"/>
              <w:bottom w:w="40" w:type="dxa"/>
              <w:left w:w="100" w:type="dxa"/>
              <w:right w:w="100" w:type="dxa"/>
            </w:tcMar>
          </w:tcPr>
          <w:p>
            <w:r/>
            <w:r>
              <w:rPr>
                <w:rFonts w:ascii="Arial" w:hAnsi="Arial" w:eastAsia="Arial"/>
                <w:b/>
                <w:i w:val="0"/>
                <w:color w:val="000000"/>
                <w:sz w:val="21"/>
              </w:rPr>
              <w:t>Fusion finale</w:t>
            </w:r>
          </w:p>
        </w:tc>
        <w:tc>
          <w:tcPr>
            <w:tcW w:type="dxa" w:w="3249"/>
            <w:tcMar>
              <w:top w:w="40" w:type="dxa"/>
              <w:bottom w:w="40" w:type="dxa"/>
              <w:left w:w="100" w:type="dxa"/>
              <w:right w:w="100" w:type="dxa"/>
            </w:tcMar>
          </w:tcPr>
          <w:p>
            <w:r/>
            <w:r>
              <w:rPr>
                <w:rFonts w:ascii="Consolas" w:hAnsi="Consolas" w:eastAsia="Consolas"/>
                <w:b w:val="0"/>
                <w:i w:val="0"/>
                <w:color w:val="8A2B2B"/>
                <w:sz w:val="20"/>
              </w:rPr>
              <w:t>merge_summary.build_merge_prompt</w:t>
            </w:r>
          </w:p>
        </w:tc>
        <w:tc>
          <w:tcPr>
            <w:tcW w:type="dxa" w:w="3249"/>
            <w:tcMar>
              <w:top w:w="40" w:type="dxa"/>
              <w:bottom w:w="40" w:type="dxa"/>
              <w:left w:w="100" w:type="dxa"/>
              <w:right w:w="100" w:type="dxa"/>
            </w:tcMar>
          </w:tcPr>
          <w:p>
            <w:r/>
            <w:r>
              <w:rPr>
                <w:rFonts w:ascii="Arial" w:hAnsi="Arial" w:eastAsia="Arial"/>
                <w:b w:val="0"/>
                <w:i w:val="0"/>
                <w:color w:val="000000"/>
                <w:sz w:val="21"/>
              </w:rPr>
              <w:t xml:space="preserve">Liste de règles impératives très détaillées (voir extrait ci-dessous) + métadonnées JSON + mots-clés JSON + tous les </w:t>
            </w:r>
            <w:r>
              <w:rPr>
                <w:rFonts w:ascii="Consolas" w:hAnsi="Consolas" w:eastAsia="Consolas"/>
                <w:b w:val="0"/>
                <w:i w:val="0"/>
                <w:color w:val="8A2B2B"/>
                <w:sz w:val="20"/>
              </w:rPr>
              <w:t>partial_summaries</w:t>
            </w:r>
            <w:r>
              <w:rPr>
                <w:rFonts w:ascii="Arial" w:hAnsi="Arial" w:eastAsia="Arial"/>
                <w:b w:val="0"/>
                <w:i w:val="0"/>
                <w:color w:val="000000"/>
                <w:sz w:val="21"/>
              </w:rPr>
              <w:t xml:space="preserve"> en JSON + structure Markdown imposée</w:t>
            </w:r>
          </w:p>
        </w:tc>
      </w:tr>
    </w:tbl>
    <w:p>
      <w:pPr>
        <w:spacing w:after="160"/>
      </w:pPr>
    </w:p>
    <w:p>
      <w:pPr>
        <w:pStyle w:val="Heading3"/>
        <w:spacing w:before="200" w:after="120"/>
      </w:pPr>
      <w:r>
        <w:rPr>
          <w:rFonts w:ascii="Arial" w:hAnsi="Arial" w:eastAsia="Arial"/>
          <w:b/>
          <w:i w:val="0"/>
          <w:color w:val="8FE1C5"/>
          <w:sz w:val="27"/>
        </w:rPr>
        <w:t>Règles anti-hallucination effectivement présentes dans le prompt de fusion</w:t>
      </w:r>
    </w:p>
    <w:p>
      <w:pPr>
        <w:spacing w:after="120"/>
      </w:pPr>
      <w:r>
        <w:rPr>
          <w:rFonts w:ascii="Arial" w:hAnsi="Arial" w:eastAsia="Arial"/>
          <w:b w:val="0"/>
          <w:i w:val="0"/>
          <w:color w:val="000000"/>
          <w:sz w:val="23"/>
        </w:rPr>
        <w:t>Le prompt de fusion (</w:t>
      </w:r>
      <w:r>
        <w:rPr>
          <w:rFonts w:ascii="Consolas" w:hAnsi="Consolas" w:eastAsia="Consolas"/>
          <w:b w:val="0"/>
          <w:i w:val="0"/>
          <w:color w:val="8A2B2B"/>
          <w:sz w:val="22"/>
        </w:rPr>
        <w:t>build_merge_prompt</w:t>
      </w:r>
      <w:r>
        <w:rPr>
          <w:rFonts w:ascii="Arial" w:hAnsi="Arial" w:eastAsia="Arial"/>
          <w:b w:val="0"/>
          <w:i w:val="0"/>
          <w:color w:val="000000"/>
          <w:sz w:val="23"/>
        </w:rPr>
        <w:t>) ne se contente pas de demander un résumé : il impose, en langage naturel mais de façon très prescriptive, des règles vérifiables :</w:t>
      </w:r>
    </w:p>
    <w:p>
      <w:pPr>
        <w:pStyle w:val="ListBullet"/>
        <w:spacing w:after="40"/>
        <w:ind w:left="340"/>
      </w:pPr>
      <w:r>
        <w:rPr>
          <w:rFonts w:ascii="Arial" w:hAnsi="Arial" w:eastAsia="Arial"/>
          <w:b w:val="0"/>
          <w:i w:val="0"/>
          <w:color w:val="000000"/>
          <w:sz w:val="23"/>
        </w:rPr>
        <w:t>Limite de longueur globale (600 mots), et par section (2 phrases pour les sections narratives, 3 puces pour Résultats/Contributions).</w:t>
      </w:r>
    </w:p>
    <w:p>
      <w:pPr>
        <w:pStyle w:val="ListBullet"/>
        <w:spacing w:after="40"/>
        <w:ind w:left="340"/>
      </w:pPr>
      <w:r>
        <w:rPr>
          <w:rFonts w:ascii="Arial" w:hAnsi="Arial" w:eastAsia="Arial"/>
          <w:b w:val="0"/>
          <w:i w:val="0"/>
          <w:color w:val="000000"/>
          <w:sz w:val="23"/>
        </w:rPr>
        <w:t xml:space="preserve">Attribution numérique complète obligatoire pour tout résultat chiffré : </w:t>
      </w:r>
      <w:r>
        <w:rPr>
          <w:rFonts w:ascii="Arial" w:hAnsi="Arial" w:eastAsia="Arial"/>
          <w:b/>
          <w:i w:val="0"/>
          <w:color w:val="000000"/>
          <w:sz w:val="23"/>
        </w:rPr>
        <w:t>ENTITÉ → VALEUR → MÉTRIQUE → UNITÉ → CONFIGURATION</w:t>
      </w:r>
      <w:r>
        <w:rPr>
          <w:rFonts w:ascii="Arial" w:hAnsi="Arial" w:eastAsia="Arial"/>
          <w:b w:val="0"/>
          <w:i w:val="0"/>
          <w:color w:val="000000"/>
          <w:sz w:val="23"/>
        </w:rPr>
        <w:t>, sans jamais réassocier une valeur à un autre outil/modèle/matériel.</w:t>
      </w:r>
    </w:p>
    <w:p>
      <w:pPr>
        <w:pStyle w:val="ListBullet"/>
        <w:spacing w:after="40"/>
        <w:ind w:left="340"/>
      </w:pPr>
      <w:r>
        <w:rPr>
          <w:rFonts w:ascii="Arial" w:hAnsi="Arial" w:eastAsia="Arial"/>
          <w:b w:val="0"/>
          <w:i w:val="0"/>
          <w:color w:val="000000"/>
          <w:sz w:val="23"/>
        </w:rPr>
        <w:t xml:space="preserve">Distinction stricte entre </w:t>
      </w:r>
      <w:r>
        <w:rPr>
          <w:rFonts w:ascii="Consolas" w:hAnsi="Consolas" w:eastAsia="Consolas"/>
          <w:b w:val="0"/>
          <w:i w:val="0"/>
          <w:color w:val="8A2B2B"/>
          <w:sz w:val="22"/>
        </w:rPr>
        <w:t>Contributions scientifiques</w:t>
      </w:r>
      <w:r>
        <w:rPr>
          <w:rFonts w:ascii="Arial" w:hAnsi="Arial" w:eastAsia="Arial"/>
          <w:b w:val="0"/>
          <w:i w:val="0"/>
          <w:color w:val="000000"/>
          <w:sz w:val="23"/>
        </w:rPr>
        <w:t xml:space="preserve"> (ce que l'article démontre déjà) et </w:t>
      </w:r>
      <w:r>
        <w:rPr>
          <w:rFonts w:ascii="Consolas" w:hAnsi="Consolas" w:eastAsia="Consolas"/>
          <w:b w:val="0"/>
          <w:i w:val="0"/>
          <w:color w:val="8A2B2B"/>
          <w:sz w:val="22"/>
        </w:rPr>
        <w:t>Perspectives</w:t>
      </w:r>
      <w:r>
        <w:rPr>
          <w:rFonts w:ascii="Arial" w:hAnsi="Arial" w:eastAsia="Arial"/>
          <w:b w:val="0"/>
          <w:i w:val="0"/>
          <w:color w:val="000000"/>
          <w:sz w:val="23"/>
        </w:rPr>
        <w:t xml:space="preserve"> (ce qui est seulement prévu/proposé) — interdiction explicite de mélanger les deux.</w:t>
      </w:r>
    </w:p>
    <w:p>
      <w:pPr>
        <w:pStyle w:val="ListBullet"/>
        <w:spacing w:after="40"/>
        <w:ind w:left="340"/>
      </w:pPr>
      <w:r>
        <w:rPr>
          <w:rFonts w:ascii="Arial" w:hAnsi="Arial" w:eastAsia="Arial"/>
          <w:b w:val="0"/>
          <w:i w:val="0"/>
          <w:color w:val="000000"/>
          <w:sz w:val="23"/>
        </w:rPr>
        <w:t xml:space="preserve">Une limitation ne doit être rapportée que si elle est </w:t>
      </w:r>
      <w:r>
        <w:rPr>
          <w:rFonts w:ascii="Arial" w:hAnsi="Arial" w:eastAsia="Arial"/>
          <w:b/>
          <w:i w:val="0"/>
          <w:color w:val="000000"/>
          <w:sz w:val="23"/>
        </w:rPr>
        <w:t>explicitement énoncée comme telle</w:t>
      </w:r>
      <w:r>
        <w:rPr>
          <w:rFonts w:ascii="Arial" w:hAnsi="Arial" w:eastAsia="Arial"/>
          <w:b w:val="0"/>
          <w:i w:val="0"/>
          <w:color w:val="000000"/>
          <w:sz w:val="23"/>
        </w:rPr>
        <w:t xml:space="preserve"> dans les résumés partiels ; en son absence, le modèle doit écrire exactement *"No explicit limitations were identified in the source"* (ou l'équivalent français) plutôt que d'en inventer une.</w:t>
      </w:r>
    </w:p>
    <w:p>
      <w:pPr>
        <w:pStyle w:val="ListBullet"/>
        <w:spacing w:after="40"/>
        <w:ind w:left="340"/>
      </w:pPr>
      <w:r>
        <w:rPr>
          <w:rFonts w:ascii="Arial" w:hAnsi="Arial" w:eastAsia="Arial"/>
          <w:b w:val="0"/>
          <w:i w:val="0"/>
          <w:color w:val="000000"/>
          <w:sz w:val="23"/>
        </w:rPr>
        <w:t>Interdiction des marqueurs de gabarit non remplis (</w:t>
      </w:r>
      <w:r>
        <w:rPr>
          <w:rFonts w:ascii="Consolas" w:hAnsi="Consolas" w:eastAsia="Consolas"/>
          <w:b w:val="0"/>
          <w:i w:val="0"/>
          <w:color w:val="8A2B2B"/>
          <w:sz w:val="22"/>
        </w:rPr>
        <w:t>"[Your ...]"</w:t>
      </w:r>
      <w:r>
        <w:rPr>
          <w:rFonts w:ascii="Arial" w:hAnsi="Arial" w:eastAsia="Arial"/>
          <w:b w:val="0"/>
          <w:i w:val="0"/>
          <w:color w:val="000000"/>
          <w:sz w:val="23"/>
        </w:rPr>
        <w:t xml:space="preserve">, </w:t>
      </w:r>
      <w:r>
        <w:rPr>
          <w:rFonts w:ascii="Consolas" w:hAnsi="Consolas" w:eastAsia="Consolas"/>
          <w:b w:val="0"/>
          <w:i w:val="0"/>
          <w:color w:val="8A2B2B"/>
          <w:sz w:val="22"/>
        </w:rPr>
        <w:t>"[Insert ...]"</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Consigne explicite de langue, alignée sur la langue détectée par la Phase 3 (pas de traduction).</w:t>
      </w:r>
    </w:p>
    <w:p>
      <w:pPr>
        <w:pStyle w:val="ListBullet"/>
        <w:spacing w:after="40"/>
        <w:ind w:left="340"/>
      </w:pPr>
      <w:r>
        <w:rPr>
          <w:rFonts w:ascii="Arial" w:hAnsi="Arial" w:eastAsia="Arial"/>
          <w:b w:val="0"/>
          <w:i w:val="0"/>
          <w:color w:val="000000"/>
          <w:sz w:val="23"/>
        </w:rPr>
        <w:t>Instruction de vérification interne avant de répondre (« avant de retourner la réponse, vérifie que le Résumé synthétique et les Points à retenir existent »).</w:t>
      </w:r>
    </w:p>
    <w:p>
      <w:pPr>
        <w:pStyle w:val="Heading3"/>
        <w:spacing w:before="200" w:after="120"/>
      </w:pPr>
      <w:r>
        <w:rPr>
          <w:rFonts w:ascii="Arial" w:hAnsi="Arial" w:eastAsia="Arial"/>
          <w:b/>
          <w:i w:val="0"/>
          <w:color w:val="8FE1C5"/>
          <w:sz w:val="27"/>
        </w:rPr>
        <w:t>Ce que le prompt ne garantit pas structurellement</w:t>
      </w:r>
    </w:p>
    <w:p>
      <w:pPr>
        <w:spacing w:after="120"/>
      </w:pPr>
      <w:r>
        <w:rPr>
          <w:rFonts w:ascii="Arial" w:hAnsi="Arial" w:eastAsia="Arial"/>
          <w:b w:val="0"/>
          <w:i w:val="0"/>
          <w:color w:val="000000"/>
          <w:sz w:val="23"/>
        </w:rPr>
        <w:t xml:space="preserve">Ces règles sont des </w:t>
      </w:r>
      <w:r>
        <w:rPr>
          <w:rFonts w:ascii="Arial" w:hAnsi="Arial" w:eastAsia="Arial"/>
          <w:b/>
          <w:i w:val="0"/>
          <w:color w:val="000000"/>
          <w:sz w:val="23"/>
        </w:rPr>
        <w:t>instructions textuelles</w:t>
      </w:r>
      <w:r>
        <w:rPr>
          <w:rFonts w:ascii="Arial" w:hAnsi="Arial" w:eastAsia="Arial"/>
          <w:b w:val="0"/>
          <w:i w:val="0"/>
          <w:color w:val="000000"/>
          <w:sz w:val="23"/>
        </w:rPr>
        <w:t>, pas des contraintes vérifiées mécaniquement au moment de la génération (pas de grammaire de sortie contrainte, pas de mode JSON strict d'Ollama utilisé ici). Leur respect dépend donc entièrement de la capacité du modèle choisi (</w:t>
      </w:r>
      <w:r>
        <w:rPr>
          <w:rFonts w:ascii="Consolas" w:hAnsi="Consolas" w:eastAsia="Consolas"/>
          <w:b w:val="0"/>
          <w:i w:val="0"/>
          <w:color w:val="8A2B2B"/>
          <w:sz w:val="22"/>
        </w:rPr>
        <w:t>qwen2.5:3b</w:t>
      </w:r>
      <w:r>
        <w:rPr>
          <w:rFonts w:ascii="Arial" w:hAnsi="Arial" w:eastAsia="Arial"/>
          <w:b w:val="0"/>
          <w:i w:val="0"/>
          <w:color w:val="000000"/>
          <w:sz w:val="23"/>
        </w:rPr>
        <w:t xml:space="preserve"> par défaut) à les suivre. C'est précisément le rôle prévu — mais non branché — du juge de qualité (Tâche 6.5) que de vérifier après coup si ces règles ont été respectées.</w:t>
      </w:r>
    </w:p>
    <w:p>
      <w:pPr>
        <w:pStyle w:val="Heading3"/>
        <w:spacing w:before="200" w:after="120"/>
      </w:pPr>
      <w:r>
        <w:rPr>
          <w:rFonts w:ascii="Arial" w:hAnsi="Arial" w:eastAsia="Arial"/>
          <w:b/>
          <w:i w:val="0"/>
          <w:color w:val="8FE1C5"/>
          <w:sz w:val="27"/>
        </w:rPr>
        <w:t>Tests couvrant cette tâche</w:t>
      </w:r>
    </w:p>
    <w:p>
      <w:pPr>
        <w:spacing w:after="120"/>
      </w:pPr>
      <w:r>
        <w:rPr>
          <w:rFonts w:ascii="Consolas" w:hAnsi="Consolas" w:eastAsia="Consolas"/>
          <w:b w:val="0"/>
          <w:i w:val="0"/>
          <w:color w:val="8A2B2B"/>
          <w:sz w:val="22"/>
        </w:rPr>
        <w:t>backend/tests/test_sprint_43_summary_guards.py::test_merge_prompt_requires_numerical_attribution_and_grounded_sections</w:t>
      </w:r>
      <w:r>
        <w:rPr>
          <w:rFonts w:ascii="Arial" w:hAnsi="Arial" w:eastAsia="Arial"/>
          <w:b w:val="0"/>
          <w:i w:val="0"/>
          <w:color w:val="000000"/>
          <w:sz w:val="23"/>
        </w:rPr>
        <w:t xml:space="preserve"> vérifie explicitement la présence, dans le prompt généré, de l'exigence d'attribution numérique complète et des règles de grounding des sections.</w:t>
      </w:r>
    </w:p>
    <w:p>
      <w:pPr>
        <w:pStyle w:val="Heading3"/>
        <w:spacing w:before="200" w:after="120"/>
      </w:pPr>
      <w:r>
        <w:rPr>
          <w:rFonts w:ascii="Arial" w:hAnsi="Arial" w:eastAsia="Arial"/>
          <w:b/>
          <w:i w:val="0"/>
          <w:color w:val="8FE1C5"/>
          <w:sz w:val="27"/>
        </w:rPr>
        <w:t>Critères d'acceptation</w:t>
      </w:r>
    </w:p>
    <w:p>
      <w:pPr>
        <w:pStyle w:val="ListBullet"/>
        <w:spacing w:after="40"/>
        <w:ind w:left="340"/>
      </w:pPr>
      <w:r>
        <w:rPr>
          <w:rFonts w:ascii="Arial" w:hAnsi="Arial" w:eastAsia="Arial"/>
          <w:b w:val="0"/>
          <w:i w:val="0"/>
          <w:color w:val="000000"/>
          <w:sz w:val="23"/>
        </w:rPr>
        <w:t>☑  Le prompt de fusion exige explicitement la fidélité au texte source.</w:t>
      </w:r>
    </w:p>
    <w:p>
      <w:pPr>
        <w:pStyle w:val="ListBullet"/>
        <w:spacing w:after="40"/>
        <w:ind w:left="340"/>
      </w:pPr>
      <w:r>
        <w:rPr>
          <w:rFonts w:ascii="Arial" w:hAnsi="Arial" w:eastAsia="Arial"/>
          <w:b w:val="0"/>
          <w:i w:val="0"/>
          <w:color w:val="000000"/>
          <w:sz w:val="23"/>
        </w:rPr>
        <w:t>☑  Le prompt exige que le modèle signale l'absence d'information plutôt que de l'inventer.</w:t>
      </w:r>
    </w:p>
    <w:p>
      <w:pPr>
        <w:pStyle w:val="ListBullet"/>
        <w:spacing w:after="40"/>
        <w:ind w:left="340"/>
      </w:pPr>
      <w:r>
        <w:rPr>
          <w:rFonts w:ascii="Arial" w:hAnsi="Arial" w:eastAsia="Arial"/>
          <w:b w:val="0"/>
          <w:i w:val="0"/>
          <w:color w:val="000000"/>
          <w:sz w:val="23"/>
        </w:rPr>
        <w:t>☑  La réponse attendue est structurée (Markdown à 12 sections imposées).</w:t>
      </w:r>
    </w:p>
    <w:p>
      <w:pPr>
        <w:pStyle w:val="ListBullet"/>
        <w:spacing w:after="40"/>
        <w:ind w:left="340"/>
      </w:pPr>
      <w:r>
        <w:rPr>
          <w:rFonts w:ascii="Arial" w:hAnsi="Arial" w:eastAsia="Arial"/>
          <w:b w:val="0"/>
          <w:i w:val="0"/>
          <w:color w:val="000000"/>
          <w:sz w:val="23"/>
        </w:rPr>
        <w:t>☑  Les prompts sont documentés dans le code source et testés (</w:t>
      </w:r>
      <w:r>
        <w:rPr>
          <w:rFonts w:ascii="Consolas" w:hAnsi="Consolas" w:eastAsia="Consolas"/>
          <w:b w:val="0"/>
          <w:i w:val="0"/>
          <w:color w:val="8A2B2B"/>
          <w:sz w:val="22"/>
        </w:rPr>
        <w:t>test_sprint_43_summary_guards.py</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  *(Non garanti structurellement)* Le respect des règles n'est vérifié par aucun mécanisme automatique au moment de la génération — seul un contrôle a posteriori (Tâche 6.5) pourrait le faire, et il n'est pas branché.</w:t>
      </w:r>
    </w:p>
    <w:p>
      <w:pPr>
        <w:pStyle w:val="Heading3"/>
        <w:spacing w:before="200" w:after="120"/>
      </w:pPr>
      <w:r>
        <w:rPr>
          <w:rFonts w:ascii="Arial" w:hAnsi="Arial" w:eastAsia="Arial"/>
          <w:b/>
          <w:i w:val="0"/>
          <w:color w:val="8FE1C5"/>
          <w:sz w:val="27"/>
        </w:rPr>
        <w:t>Livrables</w:t>
      </w:r>
    </w:p>
    <w:p>
      <w:pPr>
        <w:spacing w:after="120"/>
      </w:pPr>
      <w:r>
        <w:rPr>
          <w:rFonts w:ascii="Consolas" w:hAnsi="Consolas" w:eastAsia="Consolas"/>
          <w:b w:val="0"/>
          <w:i w:val="0"/>
          <w:color w:val="8A2B2B"/>
          <w:sz w:val="22"/>
        </w:rPr>
        <w:t>prompting/templates.py</w:t>
      </w:r>
      <w:r>
        <w:rPr>
          <w:rFonts w:ascii="Arial" w:hAnsi="Arial" w:eastAsia="Arial"/>
          <w:b w:val="0"/>
          <w:i w:val="0"/>
          <w:color w:val="000000"/>
          <w:sz w:val="23"/>
        </w:rPr>
        <w:t xml:space="preserve">, </w:t>
      </w:r>
      <w:r>
        <w:rPr>
          <w:rFonts w:ascii="Consolas" w:hAnsi="Consolas" w:eastAsia="Consolas"/>
          <w:b w:val="0"/>
          <w:i w:val="0"/>
          <w:color w:val="8A2B2B"/>
          <w:sz w:val="22"/>
        </w:rPr>
        <w:t>summarization/merge_summary.py</w:t>
      </w:r>
      <w:r>
        <w:rPr>
          <w:rFonts w:ascii="Arial" w:hAnsi="Arial" w:eastAsia="Arial"/>
          <w:b w:val="0"/>
          <w:i w:val="0"/>
          <w:color w:val="000000"/>
          <w:sz w:val="23"/>
        </w:rPr>
        <w:t xml:space="preserve"> (</w:t>
      </w:r>
      <w:r>
        <w:rPr>
          <w:rFonts w:ascii="Consolas" w:hAnsi="Consolas" w:eastAsia="Consolas"/>
          <w:b w:val="0"/>
          <w:i w:val="0"/>
          <w:color w:val="8A2B2B"/>
          <w:sz w:val="22"/>
        </w:rPr>
        <w:t>build_merge_prompt</w:t>
      </w:r>
      <w:r>
        <w:rPr>
          <w:rFonts w:ascii="Arial" w:hAnsi="Arial" w:eastAsia="Arial"/>
          <w:b w:val="0"/>
          <w:i w:val="0"/>
          <w:color w:val="000000"/>
          <w:sz w:val="23"/>
        </w:rPr>
        <w:t xml:space="preserve">, </w:t>
      </w:r>
      <w:r>
        <w:rPr>
          <w:rFonts w:ascii="Consolas" w:hAnsi="Consolas" w:eastAsia="Consolas"/>
          <w:b w:val="0"/>
          <w:i w:val="0"/>
          <w:color w:val="8A2B2B"/>
          <w:sz w:val="22"/>
        </w:rPr>
        <w:t>FRENCH_SUMMARY_STRUCTURE</w:t>
      </w:r>
      <w:r>
        <w:rPr>
          <w:rFonts w:ascii="Arial" w:hAnsi="Arial" w:eastAsia="Arial"/>
          <w:b w:val="0"/>
          <w:i w:val="0"/>
          <w:color w:val="000000"/>
          <w:sz w:val="23"/>
        </w:rPr>
        <w:t xml:space="preserve">, </w:t>
      </w:r>
      <w:r>
        <w:rPr>
          <w:rFonts w:ascii="Consolas" w:hAnsi="Consolas" w:eastAsia="Consolas"/>
          <w:b w:val="0"/>
          <w:i w:val="0"/>
          <w:color w:val="8A2B2B"/>
          <w:sz w:val="22"/>
        </w:rPr>
        <w:t>ENGLISH_SUMMARY_STRUCTURE</w:t>
      </w:r>
      <w:r>
        <w:rPr>
          <w:rFonts w:ascii="Arial" w:hAnsi="Arial" w:eastAsia="Arial"/>
          <w:b w:val="0"/>
          <w:i w:val="0"/>
          <w:color w:val="000000"/>
          <w:sz w:val="23"/>
        </w:rPr>
        <w:t>).</w:t>
      </w:r>
    </w:p>
    <w:p>
      <w:pPr>
        <w:spacing w:before="80" w:after="80"/>
        <w:pBdr>
          <w:bottom w:val="single" w:sz="6" w:space="1" w:color="8FE1C5"/>
        </w:pBdr>
      </w:pPr>
    </w:p>
    <w:p>
      <w:pPr>
        <w:pStyle w:val="Heading2"/>
        <w:spacing w:before="200" w:after="120"/>
      </w:pPr>
      <w:r>
        <w:rPr>
          <w:rFonts w:ascii="Arial" w:hAnsi="Arial" w:eastAsia="Arial"/>
          <w:b/>
          <w:i w:val="0"/>
          <w:color w:val="8FE1C5"/>
          <w:sz w:val="33"/>
        </w:rPr>
        <w:t>6.2 Intégration LLM local ou configurable</w:t>
      </w:r>
    </w:p>
    <w:p>
      <w:pPr>
        <w:pStyle w:val="Heading3"/>
        <w:spacing w:before="200" w:after="120"/>
      </w:pPr>
      <w:r>
        <w:rPr>
          <w:rFonts w:ascii="Arial" w:hAnsi="Arial" w:eastAsia="Arial"/>
          <w:b/>
          <w:i w:val="0"/>
          <w:color w:val="8FE1C5"/>
          <w:sz w:val="27"/>
        </w:rPr>
        <w:t>Objectif</w:t>
      </w:r>
    </w:p>
    <w:p>
      <w:pPr>
        <w:spacing w:after="120"/>
      </w:pPr>
      <w:r>
        <w:rPr>
          <w:rFonts w:ascii="Arial" w:hAnsi="Arial" w:eastAsia="Arial"/>
          <w:b w:val="0"/>
          <w:i w:val="0"/>
          <w:color w:val="000000"/>
          <w:sz w:val="23"/>
        </w:rPr>
        <w:t>Permettre de générer les résumés via un moteur d'inférence configurable, avec repli si le moteur est indisponible.</w:t>
      </w:r>
    </w:p>
    <w:p>
      <w:pPr>
        <w:pStyle w:val="Heading3"/>
        <w:spacing w:before="200" w:after="120"/>
      </w:pPr>
      <w:r>
        <w:rPr>
          <w:rFonts w:ascii="Arial" w:hAnsi="Arial" w:eastAsia="Arial"/>
          <w:b/>
          <w:i w:val="0"/>
          <w:color w:val="8FE1C5"/>
          <w:sz w:val="27"/>
        </w:rPr>
        <w:t>État réel par rapport aux options du cahier des charges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4873"/>
        <w:gridCol w:w="4873"/>
      </w:tblGrid>
      <w:tr>
        <w:trPr>
          <w:tblHeader w:val="true"/>
        </w:trPr>
        <w:tc>
          <w:tcPr>
            <w:tcW w:type="dxa" w:w="4873"/>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Option prévue</w:t>
            </w:r>
          </w:p>
        </w:tc>
        <w:tc>
          <w:tcPr>
            <w:tcW w:type="dxa" w:w="4873"/>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État</w:t>
            </w:r>
          </w:p>
        </w:tc>
      </w:tr>
      <w:tr>
        <w:tc>
          <w:tcPr>
            <w:tcW w:type="dxa" w:w="4873"/>
            <w:tcMar>
              <w:top w:w="40" w:type="dxa"/>
              <w:bottom w:w="40" w:type="dxa"/>
              <w:left w:w="100" w:type="dxa"/>
              <w:right w:w="100" w:type="dxa"/>
            </w:tcMar>
          </w:tcPr>
          <w:p>
            <w:r/>
            <w:r>
              <w:rPr>
                <w:rFonts w:ascii="Arial" w:hAnsi="Arial" w:eastAsia="Arial"/>
                <w:b w:val="0"/>
                <w:i w:val="0"/>
                <w:color w:val="000000"/>
                <w:sz w:val="21"/>
              </w:rPr>
              <w:t>LLM local via Ollama</w:t>
            </w:r>
          </w:p>
        </w:tc>
        <w:tc>
          <w:tcPr>
            <w:tcW w:type="dxa" w:w="4873"/>
            <w:tcMar>
              <w:top w:w="40" w:type="dxa"/>
              <w:bottom w:w="40" w:type="dxa"/>
              <w:left w:w="100" w:type="dxa"/>
              <w:right w:w="100" w:type="dxa"/>
            </w:tcMar>
          </w:tcPr>
          <w:p>
            <w:r/>
            <w:r>
              <w:rPr>
                <w:rFonts w:ascii="Arial" w:hAnsi="Arial" w:eastAsia="Arial"/>
                <w:b/>
                <w:i w:val="0"/>
                <w:color w:val="000000"/>
                <w:sz w:val="21"/>
              </w:rPr>
              <w:t>Fonctionnel</w:t>
            </w:r>
            <w:r>
              <w:rPr>
                <w:rFonts w:ascii="Arial" w:hAnsi="Arial" w:eastAsia="Arial"/>
                <w:b w:val="0"/>
                <w:i w:val="0"/>
                <w:color w:val="000000"/>
                <w:sz w:val="21"/>
              </w:rPr>
              <w:t xml:space="preserve"> — </w:t>
            </w:r>
            <w:r>
              <w:rPr>
                <w:rFonts w:ascii="Consolas" w:hAnsi="Consolas" w:eastAsia="Consolas"/>
                <w:b w:val="0"/>
                <w:i w:val="0"/>
                <w:color w:val="8A2B2B"/>
                <w:sz w:val="20"/>
              </w:rPr>
              <w:t>OllamaEngine</w:t>
            </w:r>
            <w:r>
              <w:rPr>
                <w:rFonts w:ascii="Arial" w:hAnsi="Arial" w:eastAsia="Arial"/>
                <w:b w:val="0"/>
                <w:i w:val="0"/>
                <w:color w:val="000000"/>
                <w:sz w:val="21"/>
              </w:rPr>
              <w:t xml:space="preserve">, modèle par défaut </w:t>
            </w:r>
            <w:r>
              <w:rPr>
                <w:rFonts w:ascii="Consolas" w:hAnsi="Consolas" w:eastAsia="Consolas"/>
                <w:b w:val="0"/>
                <w:i w:val="0"/>
                <w:color w:val="8A2B2B"/>
                <w:sz w:val="20"/>
              </w:rPr>
              <w:t>qwen2.5:3b</w:t>
            </w:r>
            <w:r>
              <w:rPr>
                <w:rFonts w:ascii="Arial" w:hAnsi="Arial" w:eastAsia="Arial"/>
                <w:b w:val="0"/>
                <w:i w:val="0"/>
                <w:color w:val="000000"/>
                <w:sz w:val="21"/>
              </w:rPr>
              <w:t xml:space="preserve"> (configurable via </w:t>
            </w:r>
            <w:r>
              <w:rPr>
                <w:rFonts w:ascii="Consolas" w:hAnsi="Consolas" w:eastAsia="Consolas"/>
                <w:b w:val="0"/>
                <w:i w:val="0"/>
                <w:color w:val="8A2B2B"/>
                <w:sz w:val="20"/>
              </w:rPr>
              <w:t>SUMMARY_MODEL</w:t>
            </w:r>
            <w:r>
              <w:rPr>
                <w:rFonts w:ascii="Arial" w:hAnsi="Arial" w:eastAsia="Arial"/>
                <w:b w:val="0"/>
                <w:i w:val="0"/>
                <w:color w:val="000000"/>
                <w:sz w:val="21"/>
              </w:rPr>
              <w:t>)</w:t>
            </w:r>
          </w:p>
        </w:tc>
      </w:tr>
      <w:tr>
        <w:tc>
          <w:tcPr>
            <w:tcW w:type="dxa" w:w="4873"/>
            <w:tcMar>
              <w:top w:w="40" w:type="dxa"/>
              <w:bottom w:w="40" w:type="dxa"/>
              <w:left w:w="100" w:type="dxa"/>
              <w:right w:w="100" w:type="dxa"/>
            </w:tcMar>
          </w:tcPr>
          <w:p>
            <w:r/>
            <w:r>
              <w:rPr>
                <w:rFonts w:ascii="Arial" w:hAnsi="Arial" w:eastAsia="Arial"/>
                <w:b w:val="0"/>
                <w:i w:val="0"/>
                <w:color w:val="000000"/>
                <w:sz w:val="21"/>
              </w:rPr>
              <w:t>Modèle open-source local</w:t>
            </w:r>
          </w:p>
        </w:tc>
        <w:tc>
          <w:tcPr>
            <w:tcW w:type="dxa" w:w="4873"/>
            <w:tcMar>
              <w:top w:w="40" w:type="dxa"/>
              <w:bottom w:w="40" w:type="dxa"/>
              <w:left w:w="100" w:type="dxa"/>
              <w:right w:w="100" w:type="dxa"/>
            </w:tcMar>
          </w:tcPr>
          <w:p>
            <w:r/>
            <w:r>
              <w:rPr>
                <w:rFonts w:ascii="Arial" w:hAnsi="Arial" w:eastAsia="Arial"/>
                <w:b w:val="0"/>
                <w:i w:val="0"/>
                <w:color w:val="000000"/>
                <w:sz w:val="21"/>
              </w:rPr>
              <w:t>Couvert par Ollama (tout modèle compatible peut être configuré)</w:t>
            </w:r>
          </w:p>
        </w:tc>
      </w:tr>
      <w:tr>
        <w:tc>
          <w:tcPr>
            <w:tcW w:type="dxa" w:w="4873"/>
            <w:tcMar>
              <w:top w:w="40" w:type="dxa"/>
              <w:bottom w:w="40" w:type="dxa"/>
              <w:left w:w="100" w:type="dxa"/>
              <w:right w:w="100" w:type="dxa"/>
            </w:tcMar>
          </w:tcPr>
          <w:p>
            <w:r/>
            <w:r>
              <w:rPr>
                <w:rFonts w:ascii="Arial" w:hAnsi="Arial" w:eastAsia="Arial"/>
                <w:b w:val="0"/>
                <w:i w:val="0"/>
                <w:color w:val="000000"/>
                <w:sz w:val="21"/>
              </w:rPr>
              <w:t>Connecteur configurable vers une API externe</w:t>
            </w:r>
          </w:p>
        </w:tc>
        <w:tc>
          <w:tcPr>
            <w:tcW w:type="dxa" w:w="4873"/>
            <w:tcMar>
              <w:top w:w="40" w:type="dxa"/>
              <w:bottom w:w="40" w:type="dxa"/>
              <w:left w:w="100" w:type="dxa"/>
              <w:right w:w="100" w:type="dxa"/>
            </w:tcMar>
          </w:tcPr>
          <w:p>
            <w:r/>
            <w:r>
              <w:rPr>
                <w:rFonts w:ascii="Arial" w:hAnsi="Arial" w:eastAsia="Arial"/>
                <w:b/>
                <w:i w:val="0"/>
                <w:color w:val="000000"/>
                <w:sz w:val="21"/>
              </w:rPr>
              <w:t>Stub explicite</w:t>
            </w:r>
            <w:r>
              <w:rPr>
                <w:rFonts w:ascii="Arial" w:hAnsi="Arial" w:eastAsia="Arial"/>
                <w:b w:val="0"/>
                <w:i w:val="0"/>
                <w:color w:val="000000"/>
                <w:sz w:val="21"/>
              </w:rPr>
              <w:t xml:space="preserve"> — </w:t>
            </w:r>
            <w:r>
              <w:rPr>
                <w:rFonts w:ascii="Consolas" w:hAnsi="Consolas" w:eastAsia="Consolas"/>
                <w:b w:val="0"/>
                <w:i w:val="0"/>
                <w:color w:val="8A2B2B"/>
                <w:sz w:val="20"/>
              </w:rPr>
              <w:t>VLLMEngine.generate</w:t>
            </w:r>
            <w:r>
              <w:rPr>
                <w:rFonts w:ascii="Arial" w:hAnsi="Arial" w:eastAsia="Arial"/>
                <w:b w:val="0"/>
                <w:i w:val="0"/>
                <w:color w:val="000000"/>
                <w:sz w:val="21"/>
              </w:rPr>
              <w:t xml:space="preserve"> lève </w:t>
            </w:r>
            <w:r>
              <w:rPr>
                <w:rFonts w:ascii="Consolas" w:hAnsi="Consolas" w:eastAsia="Consolas"/>
                <w:b w:val="0"/>
                <w:i w:val="0"/>
                <w:color w:val="8A2B2B"/>
                <w:sz w:val="20"/>
              </w:rPr>
              <w:t>NotImplementedError("VLLM inference is not implemented yet")</w:t>
            </w:r>
            <w:r>
              <w:rPr>
                <w:rFonts w:ascii="Arial" w:hAnsi="Arial" w:eastAsia="Arial"/>
                <w:b w:val="0"/>
                <w:i w:val="0"/>
                <w:color w:val="000000"/>
                <w:sz w:val="21"/>
              </w:rPr>
              <w:t xml:space="preserve"> ; la fabrique (</w:t>
            </w:r>
            <w:r>
              <w:rPr>
                <w:rFonts w:ascii="Consolas" w:hAnsi="Consolas" w:eastAsia="Consolas"/>
                <w:b w:val="0"/>
                <w:i w:val="0"/>
                <w:color w:val="8A2B2B"/>
                <w:sz w:val="20"/>
              </w:rPr>
              <w:t>InferenceFactory</w:t>
            </w:r>
            <w:r>
              <w:rPr>
                <w:rFonts w:ascii="Arial" w:hAnsi="Arial" w:eastAsia="Arial"/>
                <w:b w:val="0"/>
                <w:i w:val="0"/>
                <w:color w:val="000000"/>
                <w:sz w:val="21"/>
              </w:rPr>
              <w:t xml:space="preserve">) sait déjà router vers ce moteur via </w:t>
            </w:r>
            <w:r>
              <w:rPr>
                <w:rFonts w:ascii="Consolas" w:hAnsi="Consolas" w:eastAsia="Consolas"/>
                <w:b w:val="0"/>
                <w:i w:val="0"/>
                <w:color w:val="8A2B2B"/>
                <w:sz w:val="20"/>
              </w:rPr>
              <w:t>BACKEND_ENGINE=vllm</w:t>
            </w:r>
            <w:r>
              <w:rPr>
                <w:rFonts w:ascii="Arial" w:hAnsi="Arial" w:eastAsia="Arial"/>
                <w:b w:val="0"/>
                <w:i w:val="0"/>
                <w:color w:val="000000"/>
                <w:sz w:val="21"/>
              </w:rPr>
              <w:t>, mais aucun appel réel n'est possible</w:t>
            </w:r>
          </w:p>
        </w:tc>
      </w:tr>
      <w:tr>
        <w:tc>
          <w:tcPr>
            <w:tcW w:type="dxa" w:w="4873"/>
            <w:tcMar>
              <w:top w:w="40" w:type="dxa"/>
              <w:bottom w:w="40" w:type="dxa"/>
              <w:left w:w="100" w:type="dxa"/>
              <w:right w:w="100" w:type="dxa"/>
            </w:tcMar>
          </w:tcPr>
          <w:p>
            <w:r/>
            <w:r>
              <w:rPr>
                <w:rFonts w:ascii="Arial" w:hAnsi="Arial" w:eastAsia="Arial"/>
                <w:b w:val="0"/>
                <w:i w:val="0"/>
                <w:color w:val="000000"/>
                <w:sz w:val="21"/>
              </w:rPr>
              <w:t>Mode fallback résumé extractif simple</w:t>
            </w:r>
          </w:p>
        </w:tc>
        <w:tc>
          <w:tcPr>
            <w:tcW w:type="dxa" w:w="4873"/>
            <w:tcMar>
              <w:top w:w="40" w:type="dxa"/>
              <w:bottom w:w="40" w:type="dxa"/>
              <w:left w:w="100" w:type="dxa"/>
              <w:right w:w="100" w:type="dxa"/>
            </w:tcMar>
          </w:tcPr>
          <w:p>
            <w:r/>
            <w:r>
              <w:rPr>
                <w:rFonts w:ascii="Arial" w:hAnsi="Arial" w:eastAsia="Arial"/>
                <w:b/>
                <w:i w:val="0"/>
                <w:color w:val="000000"/>
                <w:sz w:val="21"/>
              </w:rPr>
              <w:t>Fonctionnel</w:t>
            </w:r>
            <w:r>
              <w:rPr>
                <w:rFonts w:ascii="Arial" w:hAnsi="Arial" w:eastAsia="Arial"/>
                <w:b w:val="0"/>
                <w:i w:val="0"/>
                <w:color w:val="000000"/>
                <w:sz w:val="21"/>
              </w:rPr>
              <w:t>, à deux niveaux (couches 1 et 2 de la section 3)</w:t>
            </w:r>
          </w:p>
        </w:tc>
      </w:tr>
    </w:tbl>
    <w:p>
      <w:pPr>
        <w:spacing w:after="160"/>
      </w:pPr>
    </w:p>
    <w:p>
      <w:pPr>
        <w:pStyle w:val="Heading3"/>
        <w:spacing w:before="200" w:after="120"/>
      </w:pPr>
      <w:r>
        <w:rPr>
          <w:rFonts w:ascii="Arial" w:hAnsi="Arial" w:eastAsia="Arial"/>
          <w:b/>
          <w:i w:val="0"/>
          <w:color w:val="8FE1C5"/>
          <w:sz w:val="27"/>
        </w:rPr>
        <w:t>Configuration du moteur Ollama</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OLLAMA_CONFIG = {</w:t>
      </w:r>
      <w:r>
        <w:br/>
      </w:r>
      <w:r>
        <w:rPr>
          <w:rFonts w:ascii="Consolas" w:hAnsi="Consolas" w:eastAsia="Consolas"/>
          <w:b w:val="0"/>
          <w:i w:val="0"/>
          <w:color w:val="333333"/>
          <w:sz w:val="18"/>
        </w:rPr>
        <w:t xml:space="preserve">    "model": SUMMARY_MODEL,        # défaut : "qwen2.5:3b"</w:t>
      </w:r>
      <w:r>
        <w:br/>
      </w:r>
      <w:r>
        <w:rPr>
          <w:rFonts w:ascii="Consolas" w:hAnsi="Consolas" w:eastAsia="Consolas"/>
          <w:b w:val="0"/>
          <w:i w:val="0"/>
          <w:color w:val="333333"/>
          <w:sz w:val="18"/>
        </w:rPr>
        <w:t xml:space="preserve">    "temperature": OLLAMA_TEMPERATURE,   # défaut : 0.2</w:t>
      </w:r>
      <w:r>
        <w:br/>
      </w:r>
      <w:r>
        <w:rPr>
          <w:rFonts w:ascii="Consolas" w:hAnsi="Consolas" w:eastAsia="Consolas"/>
          <w:b w:val="0"/>
          <w:i w:val="0"/>
          <w:color w:val="333333"/>
          <w:sz w:val="18"/>
        </w:rPr>
        <w:t xml:space="preserve">    "top_p": OLLAMA_TOP_P,               # défaut : 0.9</w:t>
      </w:r>
      <w:r>
        <w:br/>
      </w:r>
      <w:r>
        <w:rPr>
          <w:rFonts w:ascii="Consolas" w:hAnsi="Consolas" w:eastAsia="Consolas"/>
          <w:b w:val="0"/>
          <w:i w:val="0"/>
          <w:color w:val="333333"/>
          <w:sz w:val="18"/>
        </w:rPr>
        <w:t xml:space="preserve">    "num_predict": OLLAMA_NUM_PREDICT,   # défaut : 2000</w:t>
      </w:r>
      <w:r>
        <w:br/>
      </w:r>
      <w:r>
        <w:rPr>
          <w:rFonts w:ascii="Consolas" w:hAnsi="Consolas" w:eastAsia="Consolas"/>
          <w:b w:val="0"/>
          <w:i w:val="0"/>
          <w:color w:val="333333"/>
          <w:sz w:val="18"/>
        </w:rPr>
        <w:t xml:space="preserve">    "num_ctx": OLLAMA_NUM_CTX,           # défaut : 8192</w:t>
      </w:r>
      <w:r>
        <w:br/>
      </w:r>
      <w:r>
        <w:rPr>
          <w:rFonts w:ascii="Consolas" w:hAnsi="Consolas" w:eastAsia="Consolas"/>
          <w:b w:val="0"/>
          <w:i w:val="0"/>
          <w:color w:val="333333"/>
          <w:sz w:val="18"/>
        </w:rPr>
        <w:t>}</w:t>
      </w:r>
    </w:p>
    <w:p>
      <w:pPr>
        <w:spacing w:after="120"/>
      </w:pPr>
      <w:r>
        <w:rPr>
          <w:rFonts w:ascii="Arial" w:hAnsi="Arial" w:eastAsia="Arial"/>
          <w:b w:val="0"/>
          <w:i w:val="0"/>
          <w:color w:val="000000"/>
          <w:sz w:val="23"/>
        </w:rPr>
        <w:t>Le modèle peut être surchargé par requête (</w:t>
      </w:r>
      <w:r>
        <w:rPr>
          <w:rFonts w:ascii="Consolas" w:hAnsi="Consolas" w:eastAsia="Consolas"/>
          <w:b w:val="0"/>
          <w:i w:val="0"/>
          <w:color w:val="8A2B2B"/>
          <w:sz w:val="22"/>
        </w:rPr>
        <w:t>SummarizeRequest.model</w:t>
      </w:r>
      <w:r>
        <w:rPr>
          <w:rFonts w:ascii="Arial" w:hAnsi="Arial" w:eastAsia="Arial"/>
          <w:b w:val="0"/>
          <w:i w:val="0"/>
          <w:color w:val="000000"/>
          <w:sz w:val="23"/>
        </w:rPr>
        <w:t xml:space="preserve">, transmis jusqu'à </w:t>
      </w:r>
      <w:r>
        <w:rPr>
          <w:rFonts w:ascii="Consolas" w:hAnsi="Consolas" w:eastAsia="Consolas"/>
          <w:b w:val="0"/>
          <w:i w:val="0"/>
          <w:color w:val="8A2B2B"/>
          <w:sz w:val="22"/>
        </w:rPr>
        <w:t>DocumentPipeline.run(model=...)</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Gestion des erreurs par chunk (rappel, couche 1)</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POUR CHAQUE requête d'inférence:</w:t>
      </w:r>
      <w:r>
        <w:br/>
      </w:r>
      <w:r>
        <w:rPr>
          <w:rFonts w:ascii="Consolas" w:hAnsi="Consolas" w:eastAsia="Consolas"/>
          <w:b w:val="0"/>
          <w:i w:val="0"/>
          <w:color w:val="333333"/>
          <w:sz w:val="18"/>
        </w:rPr>
        <w:t xml:space="preserve">    TENTER:</w:t>
      </w:r>
      <w:r>
        <w:br/>
      </w:r>
      <w:r>
        <w:rPr>
          <w:rFonts w:ascii="Consolas" w:hAnsi="Consolas" w:eastAsia="Consolas"/>
          <w:b w:val="0"/>
          <w:i w:val="0"/>
          <w:color w:val="333333"/>
          <w:sz w:val="18"/>
        </w:rPr>
        <w:t xml:space="preserve">        résumé ← moteur.generate(requête)</w:t>
      </w:r>
      <w:r>
        <w:br/>
      </w:r>
      <w:r>
        <w:rPr>
          <w:rFonts w:ascii="Consolas" w:hAnsi="Consolas" w:eastAsia="Consolas"/>
          <w:b w:val="0"/>
          <w:i w:val="0"/>
          <w:color w:val="333333"/>
          <w:sz w:val="18"/>
        </w:rPr>
        <w:t xml:space="preserve">    SAUF Exception AS e:</w:t>
      </w:r>
      <w:r>
        <w:br/>
      </w:r>
      <w:r>
        <w:rPr>
          <w:rFonts w:ascii="Consolas" w:hAnsi="Consolas" w:eastAsia="Consolas"/>
          <w:b w:val="0"/>
          <w:i w:val="0"/>
          <w:color w:val="333333"/>
          <w:sz w:val="18"/>
        </w:rPr>
        <w:t xml:space="preserve">        journaliser("Error on chunk ...: " + str(e))</w:t>
      </w:r>
      <w:r>
        <w:br/>
      </w:r>
      <w:r>
        <w:rPr>
          <w:rFonts w:ascii="Consolas" w:hAnsi="Consolas" w:eastAsia="Consolas"/>
          <w:b w:val="0"/>
          <w:i w:val="0"/>
          <w:color w:val="333333"/>
          <w:sz w:val="18"/>
        </w:rPr>
        <w:t xml:space="preserve">        résumé ← generate_extractive_partial_summary(requête, mots_clés)</w:t>
      </w:r>
      <w:r>
        <w:br/>
      </w:r>
      <w:r>
        <w:rPr>
          <w:rFonts w:ascii="Consolas" w:hAnsi="Consolas" w:eastAsia="Consolas"/>
          <w:b w:val="0"/>
          <w:i w:val="0"/>
          <w:color w:val="333333"/>
          <w:sz w:val="18"/>
        </w:rPr>
        <w:t xml:space="preserve">        marquer résumé.status = "fallback"</w:t>
      </w:r>
      <w:r>
        <w:br/>
      </w:r>
      <w:r>
        <w:rPr>
          <w:rFonts w:ascii="Consolas" w:hAnsi="Consolas" w:eastAsia="Consolas"/>
          <w:b w:val="0"/>
          <w:i w:val="0"/>
          <w:color w:val="333333"/>
          <w:sz w:val="18"/>
        </w:rPr>
        <w:t xml:space="preserve">    ajouter résumé à la liste des résultats</w:t>
      </w:r>
    </w:p>
    <w:p>
      <w:pPr>
        <w:spacing w:after="120"/>
      </w:pPr>
      <w:r>
        <w:rPr>
          <w:rFonts w:ascii="Arial" w:hAnsi="Arial" w:eastAsia="Arial"/>
          <w:b w:val="0"/>
          <w:i w:val="0"/>
          <w:color w:val="000000"/>
          <w:sz w:val="23"/>
        </w:rPr>
        <w:t xml:space="preserve">Ce comportement, et le bug qui l'empêchait de fonctionner sur Windows (crash </w:t>
      </w:r>
      <w:r>
        <w:rPr>
          <w:rFonts w:ascii="Consolas" w:hAnsi="Consolas" w:eastAsia="Consolas"/>
          <w:b w:val="0"/>
          <w:i w:val="0"/>
          <w:color w:val="8A2B2B"/>
          <w:sz w:val="22"/>
        </w:rPr>
        <w:t>UnicodeEncodeError</w:t>
      </w:r>
      <w:r>
        <w:rPr>
          <w:rFonts w:ascii="Arial" w:hAnsi="Arial" w:eastAsia="Arial"/>
          <w:b w:val="0"/>
          <w:i w:val="0"/>
          <w:color w:val="000000"/>
          <w:sz w:val="23"/>
        </w:rPr>
        <w:t xml:space="preserve"> sur un caractère emoji dans un message de log), a été identifié et corrigé au cours du développement du projet — voir Documentation Phase 2, mention associée dans la matrice de traçabilité de cette phase (section 18) : sans ce correctif, un simple échec ponctuel du moteur LLM faisait échouer l'intégralité de la requête HTTP au lieu de basculer proprement sur le résumé extractif.</w:t>
      </w:r>
    </w:p>
    <w:p>
      <w:pPr>
        <w:pStyle w:val="Heading3"/>
        <w:spacing w:before="200" w:after="120"/>
      </w:pPr>
      <w:r>
        <w:rPr>
          <w:rFonts w:ascii="Arial" w:hAnsi="Arial" w:eastAsia="Arial"/>
          <w:b/>
          <w:i w:val="0"/>
          <w:color w:val="8FE1C5"/>
          <w:sz w:val="27"/>
        </w:rPr>
        <w:t>Tests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Entrée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T4.2-01</w:t>
            </w:r>
          </w:p>
        </w:tc>
        <w:tc>
          <w:tcPr>
            <w:tcW w:type="dxa" w:w="1949"/>
            <w:tcMar>
              <w:top w:w="40" w:type="dxa"/>
              <w:bottom w:w="40" w:type="dxa"/>
              <w:left w:w="100" w:type="dxa"/>
              <w:right w:w="100" w:type="dxa"/>
            </w:tcMar>
          </w:tcPr>
          <w:p>
            <w:r/>
            <w:r>
              <w:rPr>
                <w:rFonts w:ascii="Arial" w:hAnsi="Arial" w:eastAsia="Arial"/>
                <w:b w:val="0"/>
                <w:i w:val="0"/>
                <w:color w:val="000000"/>
                <w:sz w:val="21"/>
              </w:rPr>
              <w:t>Modèle Ollama disponible et modèle installé</w:t>
            </w:r>
          </w:p>
        </w:tc>
        <w:tc>
          <w:tcPr>
            <w:tcW w:type="dxa" w:w="1949"/>
            <w:tcMar>
              <w:top w:w="40" w:type="dxa"/>
              <w:bottom w:w="40" w:type="dxa"/>
              <w:left w:w="100" w:type="dxa"/>
              <w:right w:w="100" w:type="dxa"/>
            </w:tcMar>
          </w:tcPr>
          <w:p>
            <w:r/>
            <w:r>
              <w:rPr>
                <w:rFonts w:ascii="Arial" w:hAnsi="Arial" w:eastAsia="Arial"/>
                <w:b w:val="0"/>
                <w:i w:val="0"/>
                <w:color w:val="000000"/>
                <w:sz w:val="21"/>
              </w:rPr>
              <w:t>Appel normal</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Résumé généré par le LLM, </w:t>
            </w:r>
            <w:r>
              <w:rPr>
                <w:rFonts w:ascii="Consolas" w:hAnsi="Consolas" w:eastAsia="Consolas"/>
                <w:b w:val="0"/>
                <w:i w:val="0"/>
                <w:color w:val="8A2B2B"/>
                <w:sz w:val="20"/>
              </w:rPr>
              <w:t>status</w:t>
            </w:r>
            <w:r>
              <w:rPr>
                <w:rFonts w:ascii="Arial" w:hAnsi="Arial" w:eastAsia="Arial"/>
                <w:b w:val="0"/>
                <w:i w:val="0"/>
                <w:color w:val="000000"/>
                <w:sz w:val="21"/>
              </w:rPr>
              <w:t xml:space="preserve"> absent (pas de fallback)</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T4.2-02</w:t>
            </w:r>
          </w:p>
        </w:tc>
        <w:tc>
          <w:tcPr>
            <w:tcW w:type="dxa" w:w="1949"/>
            <w:tcMar>
              <w:top w:w="40" w:type="dxa"/>
              <w:bottom w:w="40" w:type="dxa"/>
              <w:left w:w="100" w:type="dxa"/>
              <w:right w:w="100" w:type="dxa"/>
            </w:tcMar>
          </w:tcPr>
          <w:p>
            <w:r/>
            <w:r>
              <w:rPr>
                <w:rFonts w:ascii="Arial" w:hAnsi="Arial" w:eastAsia="Arial"/>
                <w:b w:val="0"/>
                <w:i w:val="0"/>
                <w:color w:val="000000"/>
                <w:sz w:val="21"/>
              </w:rPr>
              <w:t>Modèle Ollama configuré mais non téléchargé</w:t>
            </w:r>
          </w:p>
        </w:tc>
        <w:tc>
          <w:tcPr>
            <w:tcW w:type="dxa" w:w="1949"/>
            <w:tcMar>
              <w:top w:w="40" w:type="dxa"/>
              <w:bottom w:w="40" w:type="dxa"/>
              <w:left w:w="100" w:type="dxa"/>
              <w:right w:w="100" w:type="dxa"/>
            </w:tcMar>
          </w:tcPr>
          <w:p>
            <w:r/>
            <w:r>
              <w:rPr>
                <w:rFonts w:ascii="Consolas" w:hAnsi="Consolas" w:eastAsia="Consolas"/>
                <w:b w:val="0"/>
                <w:i w:val="0"/>
                <w:color w:val="8A2B2B"/>
                <w:sz w:val="20"/>
              </w:rPr>
              <w:t>ollama.chat</w:t>
            </w:r>
            <w:r>
              <w:rPr>
                <w:rFonts w:ascii="Arial" w:hAnsi="Arial" w:eastAsia="Arial"/>
                <w:b w:val="0"/>
                <w:i w:val="0"/>
                <w:color w:val="000000"/>
                <w:sz w:val="21"/>
              </w:rPr>
              <w:t xml:space="preserve"> lève </w:t>
            </w:r>
            <w:r>
              <w:rPr>
                <w:rFonts w:ascii="Consolas" w:hAnsi="Consolas" w:eastAsia="Consolas"/>
                <w:b w:val="0"/>
                <w:i w:val="0"/>
                <w:color w:val="8A2B2B"/>
                <w:sz w:val="20"/>
              </w:rPr>
              <w:t>ResponseError (model not found)</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Repli extractif par chunk, </w:t>
            </w:r>
            <w:r>
              <w:rPr>
                <w:rFonts w:ascii="Consolas" w:hAnsi="Consolas" w:eastAsia="Consolas"/>
                <w:b w:val="0"/>
                <w:i w:val="0"/>
                <w:color w:val="8A2B2B"/>
                <w:sz w:val="20"/>
              </w:rPr>
              <w:t>status: "fallback"</w:t>
            </w:r>
            <w:r>
              <w:rPr>
                <w:rFonts w:ascii="Arial" w:hAnsi="Arial" w:eastAsia="Arial"/>
                <w:b w:val="0"/>
                <w:i w:val="0"/>
                <w:color w:val="000000"/>
                <w:sz w:val="21"/>
              </w:rPr>
              <w:t>, pipeline non interrompu</w:t>
            </w:r>
          </w:p>
        </w:tc>
        <w:tc>
          <w:tcPr>
            <w:tcW w:type="dxa" w:w="1949"/>
            <w:tcMar>
              <w:top w:w="40" w:type="dxa"/>
              <w:bottom w:w="40" w:type="dxa"/>
              <w:left w:w="100" w:type="dxa"/>
              <w:right w:w="100" w:type="dxa"/>
            </w:tcMar>
          </w:tcPr>
          <w:p>
            <w:r/>
            <w:r>
              <w:rPr>
                <w:rFonts w:ascii="Arial" w:hAnsi="Arial" w:eastAsia="Arial"/>
                <w:b w:val="0"/>
                <w:i w:val="0"/>
                <w:color w:val="000000"/>
                <w:sz w:val="21"/>
              </w:rPr>
              <w:t>Haute *(reproduit et corrigé en session de développement réelle)*</w:t>
            </w:r>
          </w:p>
        </w:tc>
      </w:tr>
      <w:tr>
        <w:tc>
          <w:tcPr>
            <w:tcW w:type="dxa" w:w="1949"/>
            <w:tcMar>
              <w:top w:w="40" w:type="dxa"/>
              <w:bottom w:w="40" w:type="dxa"/>
              <w:left w:w="100" w:type="dxa"/>
              <w:right w:w="100" w:type="dxa"/>
            </w:tcMar>
          </w:tcPr>
          <w:p>
            <w:r/>
            <w:r>
              <w:rPr>
                <w:rFonts w:ascii="Arial" w:hAnsi="Arial" w:eastAsia="Arial"/>
                <w:b w:val="0"/>
                <w:i w:val="0"/>
                <w:color w:val="000000"/>
                <w:sz w:val="21"/>
              </w:rPr>
              <w:t>T4.2-03</w:t>
            </w:r>
          </w:p>
        </w:tc>
        <w:tc>
          <w:tcPr>
            <w:tcW w:type="dxa" w:w="1949"/>
            <w:tcMar>
              <w:top w:w="40" w:type="dxa"/>
              <w:bottom w:w="40" w:type="dxa"/>
              <w:left w:w="100" w:type="dxa"/>
              <w:right w:w="100" w:type="dxa"/>
            </w:tcMar>
          </w:tcPr>
          <w:p>
            <w:r/>
            <w:r>
              <w:rPr>
                <w:rFonts w:ascii="Consolas" w:hAnsi="Consolas" w:eastAsia="Consolas"/>
                <w:b w:val="0"/>
                <w:i w:val="0"/>
                <w:color w:val="8A2B2B"/>
                <w:sz w:val="20"/>
              </w:rPr>
              <w:t>BACKEND_ENGINE=vllm</w:t>
            </w:r>
          </w:p>
        </w:tc>
        <w:tc>
          <w:tcPr>
            <w:tcW w:type="dxa" w:w="1949"/>
            <w:tcMar>
              <w:top w:w="40" w:type="dxa"/>
              <w:bottom w:w="40" w:type="dxa"/>
              <w:left w:w="100" w:type="dxa"/>
              <w:right w:w="100" w:type="dxa"/>
            </w:tcMar>
          </w:tcPr>
          <w:p>
            <w:r/>
            <w:r>
              <w:rPr>
                <w:rFonts w:ascii="Arial" w:hAnsi="Arial" w:eastAsia="Arial"/>
                <w:b w:val="0"/>
                <w:i w:val="0"/>
                <w:color w:val="000000"/>
                <w:sz w:val="21"/>
              </w:rPr>
              <w:t>Toute requête</w:t>
            </w:r>
          </w:p>
        </w:tc>
        <w:tc>
          <w:tcPr>
            <w:tcW w:type="dxa" w:w="1949"/>
            <w:tcMar>
              <w:top w:w="40" w:type="dxa"/>
              <w:bottom w:w="40" w:type="dxa"/>
              <w:left w:w="100" w:type="dxa"/>
              <w:right w:w="100" w:type="dxa"/>
            </w:tcMar>
          </w:tcPr>
          <w:p>
            <w:r/>
            <w:r>
              <w:rPr>
                <w:rFonts w:ascii="Consolas" w:hAnsi="Consolas" w:eastAsia="Consolas"/>
                <w:b w:val="0"/>
                <w:i w:val="0"/>
                <w:color w:val="8A2B2B"/>
                <w:sz w:val="20"/>
              </w:rPr>
              <w:t>NotImplementedError</w:t>
            </w:r>
            <w:r>
              <w:rPr>
                <w:rFonts w:ascii="Arial" w:hAnsi="Arial" w:eastAsia="Arial"/>
                <w:b w:val="0"/>
                <w:i w:val="0"/>
                <w:color w:val="000000"/>
                <w:sz w:val="21"/>
              </w:rPr>
              <w:t xml:space="preserve"> levée immédiatement, capturée par la couche 1 (par chunk) ou couche 2 (fusion)</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T4.2-04</w:t>
            </w:r>
          </w:p>
        </w:tc>
        <w:tc>
          <w:tcPr>
            <w:tcW w:type="dxa" w:w="1949"/>
            <w:tcMar>
              <w:top w:w="40" w:type="dxa"/>
              <w:bottom w:w="40" w:type="dxa"/>
              <w:left w:w="100" w:type="dxa"/>
              <w:right w:w="100" w:type="dxa"/>
            </w:tcMar>
          </w:tcPr>
          <w:p>
            <w:r/>
            <w:r>
              <w:rPr>
                <w:rFonts w:ascii="Arial" w:hAnsi="Arial" w:eastAsia="Arial"/>
                <w:b w:val="0"/>
                <w:i w:val="0"/>
                <w:color w:val="000000"/>
                <w:sz w:val="21"/>
              </w:rPr>
              <w:t>Changement de modèle par requête</w:t>
            </w:r>
          </w:p>
        </w:tc>
        <w:tc>
          <w:tcPr>
            <w:tcW w:type="dxa" w:w="1949"/>
            <w:tcMar>
              <w:top w:w="40" w:type="dxa"/>
              <w:bottom w:w="40" w:type="dxa"/>
              <w:left w:w="100" w:type="dxa"/>
              <w:right w:w="100" w:type="dxa"/>
            </w:tcMar>
          </w:tcPr>
          <w:p>
            <w:r/>
            <w:r>
              <w:rPr>
                <w:rFonts w:ascii="Consolas" w:hAnsi="Consolas" w:eastAsia="Consolas"/>
                <w:b w:val="0"/>
                <w:i w:val="0"/>
                <w:color w:val="8A2B2B"/>
                <w:sz w:val="20"/>
              </w:rPr>
              <w:t>SummarizeRequest.model="qwen2.5:7b"</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Le modèle demandé est utilisé, tracé dans </w:t>
            </w:r>
            <w:r>
              <w:rPr>
                <w:rFonts w:ascii="Consolas" w:hAnsi="Consolas" w:eastAsia="Consolas"/>
                <w:b w:val="0"/>
                <w:i w:val="0"/>
                <w:color w:val="8A2B2B"/>
                <w:sz w:val="20"/>
              </w:rPr>
              <w:t>PipelineRun.model</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bl>
    <w:p>
      <w:pPr>
        <w:spacing w:after="160"/>
      </w:pPr>
    </w:p>
    <w:p>
      <w:pPr>
        <w:pStyle w:val="Heading3"/>
        <w:spacing w:before="200" w:after="120"/>
      </w:pPr>
      <w:r>
        <w:rPr>
          <w:rFonts w:ascii="Arial" w:hAnsi="Arial" w:eastAsia="Arial"/>
          <w:b/>
          <w:i w:val="0"/>
          <w:color w:val="8FE1C5"/>
          <w:sz w:val="27"/>
        </w:rPr>
        <w:t>Critères d'acceptation</w:t>
      </w:r>
    </w:p>
    <w:p>
      <w:pPr>
        <w:pStyle w:val="ListBullet"/>
        <w:spacing w:after="40"/>
        <w:ind w:left="340"/>
      </w:pPr>
      <w:r>
        <w:rPr>
          <w:rFonts w:ascii="Arial" w:hAnsi="Arial" w:eastAsia="Arial"/>
          <w:b w:val="0"/>
          <w:i w:val="0"/>
          <w:color w:val="000000"/>
          <w:sz w:val="23"/>
        </w:rPr>
        <w:t>☑  Le résumé peut être généré via un moteur configurable (Ollama).</w:t>
      </w:r>
    </w:p>
    <w:p>
      <w:pPr>
        <w:pStyle w:val="ListBullet"/>
        <w:spacing w:after="40"/>
        <w:ind w:left="340"/>
      </w:pPr>
      <w:r>
        <w:rPr>
          <w:rFonts w:ascii="Arial" w:hAnsi="Arial" w:eastAsia="Arial"/>
          <w:b w:val="0"/>
          <w:i w:val="0"/>
          <w:color w:val="000000"/>
          <w:sz w:val="23"/>
        </w:rPr>
        <w:t>☑  Le modèle est configurable par variable d'environnement et par requête.</w:t>
      </w:r>
    </w:p>
    <w:p>
      <w:pPr>
        <w:pStyle w:val="ListBullet"/>
        <w:spacing w:after="40"/>
        <w:ind w:left="340"/>
      </w:pPr>
      <w:r>
        <w:rPr>
          <w:rFonts w:ascii="Arial" w:hAnsi="Arial" w:eastAsia="Arial"/>
          <w:b w:val="0"/>
          <w:i w:val="0"/>
          <w:color w:val="000000"/>
          <w:sz w:val="23"/>
        </w:rPr>
        <w:t>☑  Les erreurs du moteur LLM sont gérées sans interrompre le pipeline (deux couches de repli).</w:t>
      </w:r>
    </w:p>
    <w:p>
      <w:pPr>
        <w:pStyle w:val="ListBullet"/>
        <w:spacing w:after="40"/>
        <w:ind w:left="340"/>
      </w:pPr>
      <w:r>
        <w:rPr>
          <w:rFonts w:ascii="Arial" w:hAnsi="Arial" w:eastAsia="Arial"/>
          <w:b w:val="0"/>
          <w:i w:val="0"/>
          <w:color w:val="000000"/>
          <w:sz w:val="23"/>
        </w:rPr>
        <w:t>☐  *(Non implémenté, mais explicitement documenté comme tel dans le code)* Le connecteur vers une API externe (vLLM) n'est pas opérationnel.</w:t>
      </w:r>
    </w:p>
    <w:p>
      <w:pPr>
        <w:pStyle w:val="Heading3"/>
        <w:spacing w:before="200" w:after="120"/>
      </w:pPr>
      <w:r>
        <w:rPr>
          <w:rFonts w:ascii="Arial" w:hAnsi="Arial" w:eastAsia="Arial"/>
          <w:b/>
          <w:i w:val="0"/>
          <w:color w:val="8FE1C5"/>
          <w:sz w:val="27"/>
        </w:rPr>
        <w:t>Livrables</w:t>
      </w:r>
    </w:p>
    <w:p>
      <w:pPr>
        <w:spacing w:after="120"/>
      </w:pPr>
      <w:r>
        <w:rPr>
          <w:rFonts w:ascii="Consolas" w:hAnsi="Consolas" w:eastAsia="Consolas"/>
          <w:b w:val="0"/>
          <w:i w:val="0"/>
          <w:color w:val="8A2B2B"/>
          <w:sz w:val="22"/>
        </w:rPr>
        <w:t>inference/base_engine.py</w:t>
      </w:r>
      <w:r>
        <w:rPr>
          <w:rFonts w:ascii="Arial" w:hAnsi="Arial" w:eastAsia="Arial"/>
          <w:b w:val="0"/>
          <w:i w:val="0"/>
          <w:color w:val="000000"/>
          <w:sz w:val="23"/>
        </w:rPr>
        <w:t xml:space="preserve">, </w:t>
      </w:r>
      <w:r>
        <w:rPr>
          <w:rFonts w:ascii="Consolas" w:hAnsi="Consolas" w:eastAsia="Consolas"/>
          <w:b w:val="0"/>
          <w:i w:val="0"/>
          <w:color w:val="8A2B2B"/>
          <w:sz w:val="22"/>
        </w:rPr>
        <w:t>inference/ollama_engine.py</w:t>
      </w:r>
      <w:r>
        <w:rPr>
          <w:rFonts w:ascii="Arial" w:hAnsi="Arial" w:eastAsia="Arial"/>
          <w:b w:val="0"/>
          <w:i w:val="0"/>
          <w:color w:val="000000"/>
          <w:sz w:val="23"/>
        </w:rPr>
        <w:t xml:space="preserve">, </w:t>
      </w:r>
      <w:r>
        <w:rPr>
          <w:rFonts w:ascii="Consolas" w:hAnsi="Consolas" w:eastAsia="Consolas"/>
          <w:b w:val="0"/>
          <w:i w:val="0"/>
          <w:color w:val="8A2B2B"/>
          <w:sz w:val="22"/>
        </w:rPr>
        <w:t>inference/vllm_engine.py</w:t>
      </w:r>
      <w:r>
        <w:rPr>
          <w:rFonts w:ascii="Arial" w:hAnsi="Arial" w:eastAsia="Arial"/>
          <w:b w:val="0"/>
          <w:i w:val="0"/>
          <w:color w:val="000000"/>
          <w:sz w:val="23"/>
        </w:rPr>
        <w:t xml:space="preserve">, </w:t>
      </w:r>
      <w:r>
        <w:rPr>
          <w:rFonts w:ascii="Consolas" w:hAnsi="Consolas" w:eastAsia="Consolas"/>
          <w:b w:val="0"/>
          <w:i w:val="0"/>
          <w:color w:val="8A2B2B"/>
          <w:sz w:val="22"/>
        </w:rPr>
        <w:t>inference/factory.py</w:t>
      </w:r>
      <w:r>
        <w:rPr>
          <w:rFonts w:ascii="Arial" w:hAnsi="Arial" w:eastAsia="Arial"/>
          <w:b w:val="0"/>
          <w:i w:val="0"/>
          <w:color w:val="000000"/>
          <w:sz w:val="23"/>
        </w:rPr>
        <w:t>.</w:t>
      </w:r>
    </w:p>
    <w:p>
      <w:pPr>
        <w:spacing w:before="80" w:after="80"/>
        <w:pBdr>
          <w:bottom w:val="single" w:sz="6" w:space="1" w:color="8FE1C5"/>
        </w:pBdr>
      </w:pPr>
    </w:p>
    <w:p>
      <w:pPr>
        <w:pStyle w:val="Heading2"/>
        <w:spacing w:before="200" w:after="120"/>
      </w:pPr>
      <w:r>
        <w:rPr>
          <w:rFonts w:ascii="Arial" w:hAnsi="Arial" w:eastAsia="Arial"/>
          <w:b/>
          <w:i w:val="0"/>
          <w:color w:val="8FE1C5"/>
          <w:sz w:val="33"/>
        </w:rPr>
        <w:t>6.3 Génération du résumé structuré</w:t>
      </w:r>
    </w:p>
    <w:p>
      <w:pPr>
        <w:pStyle w:val="Heading3"/>
        <w:spacing w:before="200" w:after="120"/>
      </w:pPr>
      <w:r>
        <w:rPr>
          <w:rFonts w:ascii="Arial" w:hAnsi="Arial" w:eastAsia="Arial"/>
          <w:b/>
          <w:i w:val="0"/>
          <w:color w:val="8FE1C5"/>
          <w:sz w:val="27"/>
        </w:rPr>
        <w:t>Objectif</w:t>
      </w:r>
    </w:p>
    <w:p>
      <w:pPr>
        <w:spacing w:after="120"/>
      </w:pPr>
      <w:r>
        <w:rPr>
          <w:rFonts w:ascii="Arial" w:hAnsi="Arial" w:eastAsia="Arial"/>
          <w:b w:val="0"/>
          <w:i w:val="0"/>
          <w:color w:val="000000"/>
          <w:sz w:val="23"/>
        </w:rPr>
        <w:t>Produire, à partir des résumés partiels, un unique résumé Markdown structuré fidèle à la structure imposée, puis sa version JSON exploitable par l'interface.</w:t>
      </w:r>
    </w:p>
    <w:p>
      <w:pPr>
        <w:pStyle w:val="Heading3"/>
        <w:spacing w:before="200" w:after="120"/>
      </w:pPr>
      <w:r>
        <w:rPr>
          <w:rFonts w:ascii="Arial" w:hAnsi="Arial" w:eastAsia="Arial"/>
          <w:b/>
          <w:i w:val="0"/>
          <w:color w:val="8FE1C5"/>
          <w:sz w:val="27"/>
        </w:rPr>
        <w:t>Fonctionnement détaillé</w:t>
      </w:r>
    </w:p>
    <w:p>
      <w:pPr>
        <w:pStyle w:val="ListNumber"/>
        <w:spacing w:after="40"/>
        <w:ind w:left="340"/>
      </w:pPr>
      <w:r>
        <w:rPr>
          <w:rFonts w:ascii="Consolas" w:hAnsi="Consolas" w:eastAsia="Consolas"/>
          <w:b w:val="0"/>
          <w:i w:val="0"/>
          <w:color w:val="8A2B2B"/>
          <w:sz w:val="22"/>
        </w:rPr>
        <w:t>build_merge_prompt</w:t>
      </w:r>
      <w:r>
        <w:rPr>
          <w:rFonts w:ascii="Arial" w:hAnsi="Arial" w:eastAsia="Arial"/>
          <w:b w:val="0"/>
          <w:i w:val="0"/>
          <w:color w:val="000000"/>
          <w:sz w:val="23"/>
        </w:rPr>
        <w:t xml:space="preserve"> assemble le prompt de fusion (§6.1) à partir de </w:t>
      </w:r>
      <w:r>
        <w:rPr>
          <w:rFonts w:ascii="Consolas" w:hAnsi="Consolas" w:eastAsia="Consolas"/>
          <w:b w:val="0"/>
          <w:i w:val="0"/>
          <w:color w:val="8A2B2B"/>
          <w:sz w:val="22"/>
        </w:rPr>
        <w:t>metadata</w:t>
      </w:r>
      <w:r>
        <w:rPr>
          <w:rFonts w:ascii="Arial" w:hAnsi="Arial" w:eastAsia="Arial"/>
          <w:b w:val="0"/>
          <w:i w:val="0"/>
          <w:color w:val="000000"/>
          <w:sz w:val="23"/>
        </w:rPr>
        <w:t xml:space="preserve">, </w:t>
      </w:r>
      <w:r>
        <w:rPr>
          <w:rFonts w:ascii="Consolas" w:hAnsi="Consolas" w:eastAsia="Consolas"/>
          <w:b w:val="0"/>
          <w:i w:val="0"/>
          <w:color w:val="8A2B2B"/>
          <w:sz w:val="22"/>
        </w:rPr>
        <w:t>keywords</w:t>
      </w:r>
      <w:r>
        <w:rPr>
          <w:rFonts w:ascii="Arial" w:hAnsi="Arial" w:eastAsia="Arial"/>
          <w:b w:val="0"/>
          <w:i w:val="0"/>
          <w:color w:val="000000"/>
          <w:sz w:val="23"/>
        </w:rPr>
        <w:t xml:space="preserve"> et </w:t>
      </w:r>
      <w:r>
        <w:rPr>
          <w:rFonts w:ascii="Arial" w:hAnsi="Arial" w:eastAsia="Arial"/>
          <w:b/>
          <w:i w:val="0"/>
          <w:color w:val="000000"/>
          <w:sz w:val="23"/>
        </w:rPr>
        <w:t>l'intégralité</w:t>
      </w:r>
      <w:r>
        <w:rPr>
          <w:rFonts w:ascii="Arial" w:hAnsi="Arial" w:eastAsia="Arial"/>
          <w:b w:val="0"/>
          <w:i w:val="0"/>
          <w:color w:val="000000"/>
          <w:sz w:val="23"/>
        </w:rPr>
        <w:t xml:space="preserve"> de </w:t>
      </w:r>
      <w:r>
        <w:rPr>
          <w:rFonts w:ascii="Consolas" w:hAnsi="Consolas" w:eastAsia="Consolas"/>
          <w:b w:val="0"/>
          <w:i w:val="0"/>
          <w:color w:val="8A2B2B"/>
          <w:sz w:val="22"/>
        </w:rPr>
        <w:t>partial_summaries</w:t>
      </w:r>
      <w:r>
        <w:rPr>
          <w:rFonts w:ascii="Arial" w:hAnsi="Arial" w:eastAsia="Arial"/>
          <w:b w:val="0"/>
          <w:i w:val="0"/>
          <w:color w:val="000000"/>
          <w:sz w:val="23"/>
        </w:rPr>
        <w:t xml:space="preserve"> sérialisés en JSON.</w:t>
      </w:r>
    </w:p>
    <w:p>
      <w:pPr>
        <w:pStyle w:val="ListNumber"/>
        <w:spacing w:after="40"/>
        <w:ind w:left="340"/>
      </w:pPr>
      <w:r>
        <w:rPr>
          <w:rFonts w:ascii="Consolas" w:hAnsi="Consolas" w:eastAsia="Consolas"/>
          <w:b w:val="0"/>
          <w:i w:val="0"/>
          <w:color w:val="8A2B2B"/>
          <w:sz w:val="22"/>
        </w:rPr>
        <w:t>merge_summary</w:t>
      </w:r>
      <w:r>
        <w:rPr>
          <w:rFonts w:ascii="Arial" w:hAnsi="Arial" w:eastAsia="Arial"/>
          <w:b w:val="0"/>
          <w:i w:val="0"/>
          <w:color w:val="000000"/>
          <w:sz w:val="23"/>
        </w:rPr>
        <w:t xml:space="preserve"> appelle le moteur d'inférence avec ce prompt unique (</w:t>
      </w:r>
      <w:r>
        <w:rPr>
          <w:rFonts w:ascii="Consolas" w:hAnsi="Consolas" w:eastAsia="Consolas"/>
          <w:b w:val="0"/>
          <w:i w:val="0"/>
          <w:color w:val="8A2B2B"/>
          <w:sz w:val="22"/>
        </w:rPr>
        <w:t>chunk_id: "final_summary"</w:t>
      </w:r>
      <w:r>
        <w:rPr>
          <w:rFonts w:ascii="Arial" w:hAnsi="Arial" w:eastAsia="Arial"/>
          <w:b w:val="0"/>
          <w:i w:val="0"/>
          <w:color w:val="000000"/>
          <w:sz w:val="23"/>
        </w:rPr>
        <w:t>).</w:t>
      </w:r>
    </w:p>
    <w:p>
      <w:pPr>
        <w:pStyle w:val="ListNumber"/>
        <w:spacing w:after="40"/>
        <w:ind w:left="340"/>
      </w:pPr>
      <w:r>
        <w:rPr>
          <w:rFonts w:ascii="Consolas" w:hAnsi="Consolas" w:eastAsia="Consolas"/>
          <w:b w:val="0"/>
          <w:i w:val="0"/>
          <w:color w:val="8A2B2B"/>
          <w:sz w:val="22"/>
        </w:rPr>
        <w:t>finalize_summary</w:t>
      </w:r>
      <w:r>
        <w:rPr>
          <w:rFonts w:ascii="Arial" w:hAnsi="Arial" w:eastAsia="Arial"/>
          <w:b w:val="0"/>
          <w:i w:val="0"/>
          <w:color w:val="000000"/>
          <w:sz w:val="23"/>
        </w:rPr>
        <w:t xml:space="preserve"> post-traite la réponse brute du modèle :</w:t>
      </w:r>
    </w:p>
    <w:p>
      <w:pPr>
        <w:pStyle w:val="ListBullet"/>
        <w:spacing w:after="40"/>
        <w:ind w:left="680"/>
      </w:pPr>
      <w:r>
        <w:rPr>
          <w:rFonts w:ascii="Consolas" w:hAnsi="Consolas" w:eastAsia="Consolas"/>
          <w:b w:val="0"/>
          <w:i w:val="0"/>
          <w:color w:val="8A2B2B"/>
          <w:sz w:val="22"/>
        </w:rPr>
        <w:t>_ground_metadata</w:t>
      </w:r>
      <w:r>
        <w:rPr>
          <w:rFonts w:ascii="Arial" w:hAnsi="Arial" w:eastAsia="Arial"/>
          <w:b w:val="0"/>
          <w:i w:val="0"/>
          <w:color w:val="000000"/>
          <w:sz w:val="23"/>
        </w:rPr>
        <w:t xml:space="preserve"> : remplace intégralement le bloc « Métadonnées » écrit par le modèle par les valeurs authentiques issues de la Phase 3 (insertion après le titre si la section est absente de la réponse du modèle).</w:t>
      </w:r>
    </w:p>
    <w:p>
      <w:pPr>
        <w:pStyle w:val="ListBullet"/>
        <w:spacing w:after="40"/>
        <w:ind w:left="680"/>
      </w:pPr>
      <w:r>
        <w:rPr>
          <w:rFonts w:ascii="Consolas" w:hAnsi="Consolas" w:eastAsia="Consolas"/>
          <w:b w:val="0"/>
          <w:i w:val="0"/>
          <w:color w:val="8A2B2B"/>
          <w:sz w:val="22"/>
        </w:rPr>
        <w:t>_ground_keywords</w:t>
      </w:r>
      <w:r>
        <w:rPr>
          <w:rFonts w:ascii="Arial" w:hAnsi="Arial" w:eastAsia="Arial"/>
          <w:b w:val="0"/>
          <w:i w:val="0"/>
          <w:color w:val="000000"/>
          <w:sz w:val="23"/>
        </w:rPr>
        <w:t xml:space="preserve"> : remplace de la même façon le bloc « Mots-clés » par la liste authentique (</w:t>
      </w:r>
      <w:r>
        <w:rPr>
          <w:rFonts w:ascii="Consolas" w:hAnsi="Consolas" w:eastAsia="Consolas"/>
          <w:b w:val="0"/>
          <w:i w:val="0"/>
          <w:color w:val="8A2B2B"/>
          <w:sz w:val="22"/>
        </w:rPr>
        <w:t>keywords.global_keywords</w:t>
      </w:r>
      <w:r>
        <w:rPr>
          <w:rFonts w:ascii="Arial" w:hAnsi="Arial" w:eastAsia="Arial"/>
          <w:b w:val="0"/>
          <w:i w:val="0"/>
          <w:color w:val="000000"/>
          <w:sz w:val="23"/>
        </w:rPr>
        <w:t>) — uniquement si la section existe déjà dans la réponse du modèle (contrairement aux métadonnées, elle n'est pas réinsérée si absente).</w:t>
      </w:r>
    </w:p>
    <w:p>
      <w:pPr>
        <w:pStyle w:val="ListBullet"/>
        <w:spacing w:after="40"/>
        <w:ind w:left="680"/>
      </w:pPr>
      <w:r>
        <w:rPr>
          <w:rFonts w:ascii="Consolas" w:hAnsi="Consolas" w:eastAsia="Consolas"/>
          <w:b w:val="0"/>
          <w:i w:val="0"/>
          <w:color w:val="8A2B2B"/>
          <w:sz w:val="22"/>
        </w:rPr>
        <w:t>_remove_malformed_trailing_fragment</w:t>
      </w:r>
      <w:r>
        <w:rPr>
          <w:rFonts w:ascii="Arial" w:hAnsi="Arial" w:eastAsia="Arial"/>
          <w:b w:val="0"/>
          <w:i w:val="0"/>
          <w:color w:val="000000"/>
          <w:sz w:val="23"/>
        </w:rPr>
        <w:t xml:space="preserve"> : supprime les fragments manifestement incomplets en fin de réponse (titre orphelin, caractère isolé, marqueur Markdown non refermé) — un filet de sécurité contre les réponses tronquées par une limite de génération (</w:t>
      </w:r>
      <w:r>
        <w:rPr>
          <w:rFonts w:ascii="Consolas" w:hAnsi="Consolas" w:eastAsia="Consolas"/>
          <w:b w:val="0"/>
          <w:i w:val="0"/>
          <w:color w:val="8A2B2B"/>
          <w:sz w:val="22"/>
        </w:rPr>
        <w:t>num_predict</w:t>
      </w:r>
      <w:r>
        <w:rPr>
          <w:rFonts w:ascii="Arial" w:hAnsi="Arial" w:eastAsia="Arial"/>
          <w:b w:val="0"/>
          <w:i w:val="0"/>
          <w:color w:val="000000"/>
          <w:sz w:val="23"/>
        </w:rPr>
        <w:t>).</w:t>
      </w:r>
    </w:p>
    <w:p>
      <w:pPr>
        <w:pStyle w:val="ListNumber"/>
        <w:spacing w:after="40"/>
        <w:ind w:left="340"/>
      </w:pPr>
      <w:r>
        <w:rPr>
          <w:rFonts w:ascii="Consolas" w:hAnsi="Consolas" w:eastAsia="Consolas"/>
          <w:b w:val="0"/>
          <w:i w:val="0"/>
          <w:color w:val="8A2B2B"/>
          <w:sz w:val="22"/>
        </w:rPr>
        <w:t>parse_summary_to_json</w:t>
      </w:r>
      <w:r>
        <w:rPr>
          <w:rFonts w:ascii="Arial" w:hAnsi="Arial" w:eastAsia="Arial"/>
          <w:b w:val="0"/>
          <w:i w:val="0"/>
          <w:color w:val="000000"/>
          <w:sz w:val="23"/>
        </w:rPr>
        <w:t xml:space="preserve"> convertit le Markdown final en objet JSON (une clé par section, via </w:t>
      </w:r>
      <w:r>
        <w:rPr>
          <w:rFonts w:ascii="Consolas" w:hAnsi="Consolas" w:eastAsia="Consolas"/>
          <w:b w:val="0"/>
          <w:i w:val="0"/>
          <w:color w:val="8A2B2B"/>
          <w:sz w:val="22"/>
        </w:rPr>
        <w:t>heading_map</w:t>
      </w:r>
      <w:r>
        <w:rPr>
          <w:rFonts w:ascii="Arial" w:hAnsi="Arial" w:eastAsia="Arial"/>
          <w:b w:val="0"/>
          <w:i w:val="0"/>
          <w:color w:val="000000"/>
          <w:sz w:val="23"/>
        </w:rPr>
        <w:t xml:space="preserve"> bilingue), pour un usage structuré côté API/Phase 5.</w:t>
      </w:r>
    </w:p>
    <w:p>
      <w:pPr>
        <w:pStyle w:val="Heading3"/>
        <w:spacing w:before="200" w:after="120"/>
      </w:pPr>
      <w:r>
        <w:rPr>
          <w:rFonts w:ascii="Arial" w:hAnsi="Arial" w:eastAsia="Arial"/>
          <w:b/>
          <w:i w:val="0"/>
          <w:color w:val="8FE1C5"/>
          <w:sz w:val="27"/>
        </w:rPr>
        <w:t>Structures de données</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w:t>
      </w:r>
      <w:r>
        <w:br/>
      </w:r>
      <w:r>
        <w:rPr>
          <w:rFonts w:ascii="Consolas" w:hAnsi="Consolas" w:eastAsia="Consolas"/>
          <w:b w:val="0"/>
          <w:i w:val="0"/>
          <w:color w:val="333333"/>
          <w:sz w:val="18"/>
        </w:rPr>
        <w:t xml:space="preserve">  "metadata": { "...": "cf. Documentation Phase 3, §7.3" },</w:t>
      </w:r>
      <w:r>
        <w:br/>
      </w:r>
      <w:r>
        <w:rPr>
          <w:rFonts w:ascii="Consolas" w:hAnsi="Consolas" w:eastAsia="Consolas"/>
          <w:b w:val="0"/>
          <w:i w:val="0"/>
          <w:color w:val="333333"/>
          <w:sz w:val="18"/>
        </w:rPr>
        <w:t xml:space="preserve">  "main_topic": "...",</w:t>
      </w:r>
      <w:r>
        <w:br/>
      </w:r>
      <w:r>
        <w:rPr>
          <w:rFonts w:ascii="Consolas" w:hAnsi="Consolas" w:eastAsia="Consolas"/>
          <w:b w:val="0"/>
          <w:i w:val="0"/>
          <w:color w:val="333333"/>
          <w:sz w:val="18"/>
        </w:rPr>
        <w:t xml:space="preserve">  "problem_statement": "...",</w:t>
      </w:r>
      <w:r>
        <w:br/>
      </w:r>
      <w:r>
        <w:rPr>
          <w:rFonts w:ascii="Consolas" w:hAnsi="Consolas" w:eastAsia="Consolas"/>
          <w:b w:val="0"/>
          <w:i w:val="0"/>
          <w:color w:val="333333"/>
          <w:sz w:val="18"/>
        </w:rPr>
        <w:t xml:space="preserve">  "objectives": "...",</w:t>
      </w:r>
      <w:r>
        <w:br/>
      </w:r>
      <w:r>
        <w:rPr>
          <w:rFonts w:ascii="Consolas" w:hAnsi="Consolas" w:eastAsia="Consolas"/>
          <w:b w:val="0"/>
          <w:i w:val="0"/>
          <w:color w:val="333333"/>
          <w:sz w:val="18"/>
        </w:rPr>
        <w:t xml:space="preserve">  "methodology": "...",</w:t>
      </w:r>
      <w:r>
        <w:br/>
      </w:r>
      <w:r>
        <w:rPr>
          <w:rFonts w:ascii="Consolas" w:hAnsi="Consolas" w:eastAsia="Consolas"/>
          <w:b w:val="0"/>
          <w:i w:val="0"/>
          <w:color w:val="333333"/>
          <w:sz w:val="18"/>
        </w:rPr>
        <w:t xml:space="preserve">  "main_results": "...",</w:t>
      </w:r>
      <w:r>
        <w:br/>
      </w:r>
      <w:r>
        <w:rPr>
          <w:rFonts w:ascii="Consolas" w:hAnsi="Consolas" w:eastAsia="Consolas"/>
          <w:b w:val="0"/>
          <w:i w:val="0"/>
          <w:color w:val="333333"/>
          <w:sz w:val="18"/>
        </w:rPr>
        <w:t xml:space="preserve">  "scientific_contributions": "...",</w:t>
      </w:r>
      <w:r>
        <w:br/>
      </w:r>
      <w:r>
        <w:rPr>
          <w:rFonts w:ascii="Consolas" w:hAnsi="Consolas" w:eastAsia="Consolas"/>
          <w:b w:val="0"/>
          <w:i w:val="0"/>
          <w:color w:val="333333"/>
          <w:sz w:val="18"/>
        </w:rPr>
        <w:t xml:space="preserve">  "limitations": "...",</w:t>
      </w:r>
      <w:r>
        <w:br/>
      </w:r>
      <w:r>
        <w:rPr>
          <w:rFonts w:ascii="Consolas" w:hAnsi="Consolas" w:eastAsia="Consolas"/>
          <w:b w:val="0"/>
          <w:i w:val="0"/>
          <w:color w:val="333333"/>
          <w:sz w:val="18"/>
        </w:rPr>
        <w:t xml:space="preserve">  "future_work": "...",</w:t>
      </w:r>
      <w:r>
        <w:br/>
      </w:r>
      <w:r>
        <w:rPr>
          <w:rFonts w:ascii="Consolas" w:hAnsi="Consolas" w:eastAsia="Consolas"/>
          <w:b w:val="0"/>
          <w:i w:val="0"/>
          <w:color w:val="333333"/>
          <w:sz w:val="18"/>
        </w:rPr>
        <w:t xml:space="preserve">  "keywords": { "...": "cf. Documentation Phase 3, §7.4" },</w:t>
      </w:r>
      <w:r>
        <w:br/>
      </w:r>
      <w:r>
        <w:rPr>
          <w:rFonts w:ascii="Consolas" w:hAnsi="Consolas" w:eastAsia="Consolas"/>
          <w:b w:val="0"/>
          <w:i w:val="0"/>
          <w:color w:val="333333"/>
          <w:sz w:val="18"/>
        </w:rPr>
        <w:t xml:space="preserve">  "executive_summary": "...",</w:t>
      </w:r>
      <w:r>
        <w:br/>
      </w:r>
      <w:r>
        <w:rPr>
          <w:rFonts w:ascii="Consolas" w:hAnsi="Consolas" w:eastAsia="Consolas"/>
          <w:b w:val="0"/>
          <w:i w:val="0"/>
          <w:color w:val="333333"/>
          <w:sz w:val="18"/>
        </w:rPr>
        <w:t xml:space="preserve">  "key_takeaways": "..."</w:t>
      </w:r>
      <w:r>
        <w:br/>
      </w:r>
      <w:r>
        <w:rPr>
          <w:rFonts w:ascii="Consolas" w:hAnsi="Consolas" w:eastAsia="Consolas"/>
          <w:b w:val="0"/>
          <w:i w:val="0"/>
          <w:color w:val="333333"/>
          <w:sz w:val="18"/>
        </w:rPr>
        <w:t>}</w:t>
      </w:r>
    </w:p>
    <w:p>
      <w:pPr>
        <w:pStyle w:val="Heading3"/>
        <w:spacing w:before="200" w:after="120"/>
      </w:pPr>
      <w:r>
        <w:rPr>
          <w:rFonts w:ascii="Arial" w:hAnsi="Arial" w:eastAsia="Arial"/>
          <w:b/>
          <w:i w:val="0"/>
          <w:color w:val="8FE1C5"/>
          <w:sz w:val="27"/>
        </w:rPr>
        <w:t>Une limite de conception à noter : le « grounding » partiel</w:t>
      </w:r>
    </w:p>
    <w:p>
      <w:pPr>
        <w:spacing w:after="120"/>
      </w:pPr>
      <w:r>
        <w:rPr>
          <w:rFonts w:ascii="Arial" w:hAnsi="Arial" w:eastAsia="Arial"/>
          <w:b w:val="0"/>
          <w:i w:val="0"/>
          <w:color w:val="000000"/>
          <w:sz w:val="23"/>
        </w:rPr>
        <w:t xml:space="preserve">Le mécanisme de </w:t>
      </w:r>
      <w:r>
        <w:rPr>
          <w:rFonts w:ascii="Consolas" w:hAnsi="Consolas" w:eastAsia="Consolas"/>
          <w:b w:val="0"/>
          <w:i w:val="0"/>
          <w:color w:val="8A2B2B"/>
          <w:sz w:val="22"/>
        </w:rPr>
        <w:t>finalize_summary</w:t>
      </w:r>
      <w:r>
        <w:rPr>
          <w:rFonts w:ascii="Arial" w:hAnsi="Arial" w:eastAsia="Arial"/>
          <w:b w:val="0"/>
          <w:i w:val="0"/>
          <w:color w:val="000000"/>
          <w:sz w:val="23"/>
        </w:rPr>
        <w:t xml:space="preserve"> ne corrige que deux sections (métadonnées, mots-clés). Toutes les autres sections (méthodologie, résultats, limites, perspectives...) restent </w:t>
      </w:r>
      <w:r>
        <w:rPr>
          <w:rFonts w:ascii="Arial" w:hAnsi="Arial" w:eastAsia="Arial"/>
          <w:b/>
          <w:i w:val="0"/>
          <w:color w:val="000000"/>
          <w:sz w:val="23"/>
        </w:rPr>
        <w:t>telles que le modèle les a écrites</w:t>
      </w:r>
      <w:r>
        <w:rPr>
          <w:rFonts w:ascii="Arial" w:hAnsi="Arial" w:eastAsia="Arial"/>
          <w:b w:val="0"/>
          <w:i w:val="0"/>
          <w:color w:val="000000"/>
          <w:sz w:val="23"/>
        </w:rPr>
        <w:t xml:space="preserve">, sans vérification automatique de fidélité au texte source à ce stade — cette vérification est le rôle prévu de la Tâche 6.5, qui n'est pas branchée. Le prompt (§6.1) demande au modèle de rester fidèle, mais rien dans </w:t>
      </w:r>
      <w:r>
        <w:rPr>
          <w:rFonts w:ascii="Consolas" w:hAnsi="Consolas" w:eastAsia="Consolas"/>
          <w:b w:val="0"/>
          <w:i w:val="0"/>
          <w:color w:val="8A2B2B"/>
          <w:sz w:val="22"/>
        </w:rPr>
        <w:t>merge_summary</w:t>
      </w:r>
      <w:r>
        <w:rPr>
          <w:rFonts w:ascii="Arial" w:hAnsi="Arial" w:eastAsia="Arial"/>
          <w:b w:val="0"/>
          <w:i w:val="0"/>
          <w:color w:val="000000"/>
          <w:sz w:val="23"/>
        </w:rPr>
        <w:t>/</w:t>
      </w:r>
      <w:r>
        <w:rPr>
          <w:rFonts w:ascii="Consolas" w:hAnsi="Consolas" w:eastAsia="Consolas"/>
          <w:b w:val="0"/>
          <w:i w:val="0"/>
          <w:color w:val="8A2B2B"/>
          <w:sz w:val="22"/>
        </w:rPr>
        <w:t>finalize_summary</w:t>
      </w:r>
      <w:r>
        <w:rPr>
          <w:rFonts w:ascii="Arial" w:hAnsi="Arial" w:eastAsia="Arial"/>
          <w:b w:val="0"/>
          <w:i w:val="0"/>
          <w:color w:val="000000"/>
          <w:sz w:val="23"/>
        </w:rPr>
        <w:t xml:space="preserve"> ne le vérifie après coup pour ces sections.</w:t>
      </w:r>
    </w:p>
    <w:p>
      <w:pPr>
        <w:pStyle w:val="Heading3"/>
        <w:spacing w:before="200" w:after="120"/>
      </w:pPr>
      <w:r>
        <w:rPr>
          <w:rFonts w:ascii="Arial" w:hAnsi="Arial" w:eastAsia="Arial"/>
          <w:b/>
          <w:i w:val="0"/>
          <w:color w:val="8FE1C5"/>
          <w:sz w:val="27"/>
        </w:rPr>
        <w:t>Tests</w:t>
      </w:r>
    </w:p>
    <w:p>
      <w:pPr>
        <w:spacing w:after="120"/>
      </w:pPr>
      <w:r>
        <w:rPr>
          <w:rFonts w:ascii="Consolas" w:hAnsi="Consolas" w:eastAsia="Consolas"/>
          <w:b w:val="0"/>
          <w:i w:val="0"/>
          <w:color w:val="8A2B2B"/>
          <w:sz w:val="22"/>
        </w:rPr>
        <w:t>test_sprint_43_summary_guards.py::test_required_sections_keywords_and_grounded_sections</w:t>
      </w:r>
      <w:r>
        <w:rPr>
          <w:rFonts w:ascii="Arial" w:hAnsi="Arial" w:eastAsia="Arial"/>
          <w:b w:val="0"/>
          <w:i w:val="0"/>
          <w:color w:val="000000"/>
          <w:sz w:val="23"/>
        </w:rPr>
        <w:t xml:space="preserve">, </w:t>
      </w:r>
      <w:r>
        <w:rPr>
          <w:rFonts w:ascii="Consolas" w:hAnsi="Consolas" w:eastAsia="Consolas"/>
          <w:b w:val="0"/>
          <w:i w:val="0"/>
          <w:color w:val="8A2B2B"/>
          <w:sz w:val="22"/>
        </w:rPr>
        <w:t>::test_keyword_artifact_is_the_shared_json_markdown_pdf_source</w:t>
      </w:r>
      <w:r>
        <w:rPr>
          <w:rFonts w:ascii="Arial" w:hAnsi="Arial" w:eastAsia="Arial"/>
          <w:b w:val="0"/>
          <w:i w:val="0"/>
          <w:color w:val="000000"/>
          <w:sz w:val="23"/>
        </w:rPr>
        <w:t xml:space="preserve">, </w:t>
      </w:r>
      <w:r>
        <w:rPr>
          <w:rFonts w:ascii="Consolas" w:hAnsi="Consolas" w:eastAsia="Consolas"/>
          <w:b w:val="0"/>
          <w:i w:val="0"/>
          <w:color w:val="8A2B2B"/>
          <w:sz w:val="22"/>
        </w:rPr>
        <w:t>::test_metadata_recovers_header_and_preserves_missing_values</w:t>
      </w:r>
      <w:r>
        <w:rPr>
          <w:rFonts w:ascii="Arial" w:hAnsi="Arial" w:eastAsia="Arial"/>
          <w:b w:val="0"/>
          <w:i w:val="0"/>
          <w:color w:val="000000"/>
          <w:sz w:val="23"/>
        </w:rPr>
        <w:t xml:space="preserve"> couvrent respectivement : la présence de toutes les sections requises et le grounding effectif des mots-clés, la cohérence entre l'artefact de mots-clés partagé et les exports Markdown/JSON/PDF, et la récupération correcte des métadonnées même lorsque certaines sont absentes.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Entrée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T4.3-01</w:t>
            </w:r>
          </w:p>
        </w:tc>
        <w:tc>
          <w:tcPr>
            <w:tcW w:type="dxa" w:w="1949"/>
            <w:tcMar>
              <w:top w:w="40" w:type="dxa"/>
              <w:bottom w:w="40" w:type="dxa"/>
              <w:left w:w="100" w:type="dxa"/>
              <w:right w:w="100" w:type="dxa"/>
            </w:tcMar>
          </w:tcPr>
          <w:p>
            <w:r/>
            <w:r>
              <w:rPr>
                <w:rFonts w:ascii="Arial" w:hAnsi="Arial" w:eastAsia="Arial"/>
                <w:b w:val="0"/>
                <w:i w:val="0"/>
                <w:color w:val="000000"/>
                <w:sz w:val="21"/>
              </w:rPr>
              <w:t>Fusion réussie, toutes sections présentes</w:t>
            </w:r>
          </w:p>
        </w:tc>
        <w:tc>
          <w:tcPr>
            <w:tcW w:type="dxa" w:w="1949"/>
            <w:tcMar>
              <w:top w:w="40" w:type="dxa"/>
              <w:bottom w:w="40" w:type="dxa"/>
              <w:left w:w="100" w:type="dxa"/>
              <w:right w:w="100" w:type="dxa"/>
            </w:tcMar>
          </w:tcPr>
          <w:p>
            <w:r/>
            <w:r>
              <w:rPr>
                <w:rFonts w:ascii="Arial" w:hAnsi="Arial" w:eastAsia="Arial"/>
                <w:b w:val="0"/>
                <w:i w:val="0"/>
                <w:color w:val="000000"/>
                <w:sz w:val="21"/>
              </w:rPr>
              <w:t>Résumés partiels complets</w:t>
            </w:r>
          </w:p>
        </w:tc>
        <w:tc>
          <w:tcPr>
            <w:tcW w:type="dxa" w:w="1949"/>
            <w:tcMar>
              <w:top w:w="40" w:type="dxa"/>
              <w:bottom w:w="40" w:type="dxa"/>
              <w:left w:w="100" w:type="dxa"/>
              <w:right w:w="100" w:type="dxa"/>
            </w:tcMar>
          </w:tcPr>
          <w:p>
            <w:r/>
            <w:r>
              <w:rPr>
                <w:rFonts w:ascii="Arial" w:hAnsi="Arial" w:eastAsia="Arial"/>
                <w:b w:val="0"/>
                <w:i w:val="0"/>
                <w:color w:val="000000"/>
                <w:sz w:val="21"/>
              </w:rPr>
              <w:t>Markdown à 12 sections, JSON correspondant, métadonnées et mots-clés authentiques (issus de la Phase 3, pas du modèle)</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T4.3-02</w:t>
            </w:r>
          </w:p>
        </w:tc>
        <w:tc>
          <w:tcPr>
            <w:tcW w:type="dxa" w:w="1949"/>
            <w:tcMar>
              <w:top w:w="40" w:type="dxa"/>
              <w:bottom w:w="40" w:type="dxa"/>
              <w:left w:w="100" w:type="dxa"/>
              <w:right w:w="100" w:type="dxa"/>
            </w:tcMar>
          </w:tcPr>
          <w:p>
            <w:r/>
            <w:r>
              <w:rPr>
                <w:rFonts w:ascii="Arial" w:hAnsi="Arial" w:eastAsia="Arial"/>
                <w:b w:val="0"/>
                <w:i w:val="0"/>
                <w:color w:val="000000"/>
                <w:sz w:val="21"/>
              </w:rPr>
              <w:t>Modèle omet la section « Métadonnées »</w:t>
            </w:r>
          </w:p>
        </w:tc>
        <w:tc>
          <w:tcPr>
            <w:tcW w:type="dxa" w:w="1949"/>
            <w:tcMar>
              <w:top w:w="40" w:type="dxa"/>
              <w:bottom w:w="40" w:type="dxa"/>
              <w:left w:w="100" w:type="dxa"/>
              <w:right w:w="100" w:type="dxa"/>
            </w:tcMar>
          </w:tcPr>
          <w:p>
            <w:r/>
            <w:r>
              <w:rPr>
                <w:rFonts w:ascii="Arial" w:hAnsi="Arial" w:eastAsia="Arial"/>
                <w:b w:val="0"/>
                <w:i w:val="0"/>
                <w:color w:val="000000"/>
                <w:sz w:val="21"/>
              </w:rPr>
              <w:t>Réponse LLM sans bloc métadonnées</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Le bloc est réinséré après le titre par </w:t>
            </w:r>
            <w:r>
              <w:rPr>
                <w:rFonts w:ascii="Consolas" w:hAnsi="Consolas" w:eastAsia="Consolas"/>
                <w:b w:val="0"/>
                <w:i w:val="0"/>
                <w:color w:val="8A2B2B"/>
                <w:sz w:val="20"/>
              </w:rPr>
              <w:t>_ground_metadata</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T4.3-03</w:t>
            </w:r>
          </w:p>
        </w:tc>
        <w:tc>
          <w:tcPr>
            <w:tcW w:type="dxa" w:w="1949"/>
            <w:tcMar>
              <w:top w:w="40" w:type="dxa"/>
              <w:bottom w:w="40" w:type="dxa"/>
              <w:left w:w="100" w:type="dxa"/>
              <w:right w:w="100" w:type="dxa"/>
            </w:tcMar>
          </w:tcPr>
          <w:p>
            <w:r/>
            <w:r>
              <w:rPr>
                <w:rFonts w:ascii="Arial" w:hAnsi="Arial" w:eastAsia="Arial"/>
                <w:b w:val="0"/>
                <w:i w:val="0"/>
                <w:color w:val="000000"/>
                <w:sz w:val="21"/>
              </w:rPr>
              <w:t>Réponse tronquée en fin de génération</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Réponse se terminant par </w:t>
            </w:r>
            <w:r>
              <w:rPr>
                <w:rFonts w:ascii="Consolas" w:hAnsi="Consolas" w:eastAsia="Consolas"/>
                <w:b w:val="0"/>
                <w:i w:val="0"/>
                <w:color w:val="8A2B2B"/>
                <w:sz w:val="20"/>
              </w:rPr>
              <w:t>"## Ke"</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Fragment incomplet supprimé par </w:t>
            </w:r>
            <w:r>
              <w:rPr>
                <w:rFonts w:ascii="Consolas" w:hAnsi="Consolas" w:eastAsia="Consolas"/>
                <w:b w:val="0"/>
                <w:i w:val="0"/>
                <w:color w:val="8A2B2B"/>
                <w:sz w:val="20"/>
              </w:rPr>
              <w:t>_remove_malformed_trailing_fragment</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T4.3-04</w:t>
            </w:r>
          </w:p>
        </w:tc>
        <w:tc>
          <w:tcPr>
            <w:tcW w:type="dxa" w:w="1949"/>
            <w:tcMar>
              <w:top w:w="40" w:type="dxa"/>
              <w:bottom w:w="40" w:type="dxa"/>
              <w:left w:w="100" w:type="dxa"/>
              <w:right w:w="100" w:type="dxa"/>
            </w:tcMar>
          </w:tcPr>
          <w:p>
            <w:r/>
            <w:r>
              <w:rPr>
                <w:rFonts w:ascii="Arial" w:hAnsi="Arial" w:eastAsia="Arial"/>
                <w:b w:val="0"/>
                <w:i w:val="0"/>
                <w:color w:val="000000"/>
                <w:sz w:val="21"/>
              </w:rPr>
              <w:t>Résumé en français</w:t>
            </w:r>
          </w:p>
        </w:tc>
        <w:tc>
          <w:tcPr>
            <w:tcW w:type="dxa" w:w="1949"/>
            <w:tcMar>
              <w:top w:w="40" w:type="dxa"/>
              <w:bottom w:w="40" w:type="dxa"/>
              <w:left w:w="100" w:type="dxa"/>
              <w:right w:w="100" w:type="dxa"/>
            </w:tcMar>
          </w:tcPr>
          <w:p>
            <w:r/>
            <w:r>
              <w:rPr>
                <w:rFonts w:ascii="Consolas" w:hAnsi="Consolas" w:eastAsia="Consolas"/>
                <w:b w:val="0"/>
                <w:i w:val="0"/>
                <w:color w:val="8A2B2B"/>
                <w:sz w:val="20"/>
              </w:rPr>
              <w:t>metadata.language == "fr"</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Structure et libellés en français, cohérents avec </w:t>
            </w:r>
            <w:r>
              <w:rPr>
                <w:rFonts w:ascii="Consolas" w:hAnsi="Consolas" w:eastAsia="Consolas"/>
                <w:b w:val="0"/>
                <w:i w:val="0"/>
                <w:color w:val="8A2B2B"/>
                <w:sz w:val="20"/>
              </w:rPr>
              <w:t>parse_summary_to_json</w:t>
            </w:r>
            <w:r>
              <w:rPr>
                <w:rFonts w:ascii="Arial" w:hAnsi="Arial" w:eastAsia="Arial"/>
                <w:b w:val="0"/>
                <w:i w:val="0"/>
                <w:color w:val="000000"/>
                <w:sz w:val="21"/>
              </w:rPr>
              <w:t xml:space="preserve"> (mapping bilingue)</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bl>
    <w:p>
      <w:pPr>
        <w:spacing w:after="160"/>
      </w:pPr>
    </w:p>
    <w:p>
      <w:pPr>
        <w:pStyle w:val="Heading3"/>
        <w:spacing w:before="200" w:after="120"/>
      </w:pPr>
      <w:r>
        <w:rPr>
          <w:rFonts w:ascii="Arial" w:hAnsi="Arial" w:eastAsia="Arial"/>
          <w:b/>
          <w:i w:val="0"/>
          <w:color w:val="8FE1C5"/>
          <w:sz w:val="27"/>
        </w:rPr>
        <w:t>Critères d'acceptation</w:t>
      </w:r>
    </w:p>
    <w:p>
      <w:pPr>
        <w:pStyle w:val="ListBullet"/>
        <w:spacing w:after="40"/>
        <w:ind w:left="340"/>
      </w:pPr>
      <w:r>
        <w:rPr>
          <w:rFonts w:ascii="Arial" w:hAnsi="Arial" w:eastAsia="Arial"/>
          <w:b w:val="0"/>
          <w:i w:val="0"/>
          <w:color w:val="000000"/>
          <w:sz w:val="23"/>
        </w:rPr>
        <w:t>☑  Le résumé respecte la structure Markdown imposée (12 sections, ordre fixe).</w:t>
      </w:r>
    </w:p>
    <w:p>
      <w:pPr>
        <w:pStyle w:val="ListBullet"/>
        <w:spacing w:after="40"/>
        <w:ind w:left="340"/>
      </w:pPr>
      <w:r>
        <w:rPr>
          <w:rFonts w:ascii="Arial" w:hAnsi="Arial" w:eastAsia="Arial"/>
          <w:b w:val="0"/>
          <w:i w:val="0"/>
          <w:color w:val="000000"/>
          <w:sz w:val="23"/>
        </w:rPr>
        <w:t>☑  Les métadonnées et mots-clés du résultat final sont toujours ceux, authentiques, de la Phase 3 — jamais réinventés par le modèle.</w:t>
      </w:r>
    </w:p>
    <w:p>
      <w:pPr>
        <w:pStyle w:val="ListBullet"/>
        <w:spacing w:after="40"/>
        <w:ind w:left="340"/>
      </w:pPr>
      <w:r>
        <w:rPr>
          <w:rFonts w:ascii="Arial" w:hAnsi="Arial" w:eastAsia="Arial"/>
          <w:b w:val="0"/>
          <w:i w:val="0"/>
          <w:color w:val="000000"/>
          <w:sz w:val="23"/>
        </w:rPr>
        <w:t>☑  Les sections manquantes du gabarit métadonnées sont réinsérées automatiquement.</w:t>
      </w:r>
    </w:p>
    <w:p>
      <w:pPr>
        <w:pStyle w:val="ListBullet"/>
        <w:spacing w:after="40"/>
        <w:ind w:left="340"/>
      </w:pPr>
      <w:r>
        <w:rPr>
          <w:rFonts w:ascii="Arial" w:hAnsi="Arial" w:eastAsia="Arial"/>
          <w:b w:val="0"/>
          <w:i w:val="0"/>
          <w:color w:val="000000"/>
          <w:sz w:val="23"/>
        </w:rPr>
        <w:t>☐  *(Non couvert)* La fidélité des sections narratives (méthodologie, résultats, limites...) au texte source n'est vérifiée par aucun mécanisme automatique dans cette tâche.</w:t>
      </w:r>
    </w:p>
    <w:p>
      <w:pPr>
        <w:pStyle w:val="ListBullet"/>
        <w:spacing w:after="40"/>
        <w:ind w:left="340"/>
      </w:pPr>
      <w:r>
        <w:rPr>
          <w:rFonts w:ascii="Arial" w:hAnsi="Arial" w:eastAsia="Arial"/>
          <w:b w:val="0"/>
          <w:i w:val="0"/>
          <w:color w:val="000000"/>
          <w:sz w:val="23"/>
        </w:rPr>
        <w:t>☑  Le résultat est disponible en Markdown et en JSON structuré.</w:t>
      </w:r>
    </w:p>
    <w:p>
      <w:pPr>
        <w:pStyle w:val="Heading3"/>
        <w:spacing w:before="200" w:after="120"/>
      </w:pPr>
      <w:r>
        <w:rPr>
          <w:rFonts w:ascii="Arial" w:hAnsi="Arial" w:eastAsia="Arial"/>
          <w:b/>
          <w:i w:val="0"/>
          <w:color w:val="8FE1C5"/>
          <w:sz w:val="27"/>
        </w:rPr>
        <w:t>Livrables</w:t>
      </w:r>
    </w:p>
    <w:p>
      <w:pPr>
        <w:spacing w:after="120"/>
      </w:pPr>
      <w:r>
        <w:rPr>
          <w:rFonts w:ascii="Consolas" w:hAnsi="Consolas" w:eastAsia="Consolas"/>
          <w:b w:val="0"/>
          <w:i w:val="0"/>
          <w:color w:val="8A2B2B"/>
          <w:sz w:val="22"/>
        </w:rPr>
        <w:t>summarization/merge_summary.py</w:t>
      </w:r>
      <w:r>
        <w:rPr>
          <w:rFonts w:ascii="Arial" w:hAnsi="Arial" w:eastAsia="Arial"/>
          <w:b w:val="0"/>
          <w:i w:val="0"/>
          <w:color w:val="000000"/>
          <w:sz w:val="23"/>
        </w:rPr>
        <w:t xml:space="preserve"> (fonctions </w:t>
      </w:r>
      <w:r>
        <w:rPr>
          <w:rFonts w:ascii="Consolas" w:hAnsi="Consolas" w:eastAsia="Consolas"/>
          <w:b w:val="0"/>
          <w:i w:val="0"/>
          <w:color w:val="8A2B2B"/>
          <w:sz w:val="22"/>
        </w:rPr>
        <w:t>build_merge_prompt</w:t>
      </w:r>
      <w:r>
        <w:rPr>
          <w:rFonts w:ascii="Arial" w:hAnsi="Arial" w:eastAsia="Arial"/>
          <w:b w:val="0"/>
          <w:i w:val="0"/>
          <w:color w:val="000000"/>
          <w:sz w:val="23"/>
        </w:rPr>
        <w:t xml:space="preserve">, </w:t>
      </w:r>
      <w:r>
        <w:rPr>
          <w:rFonts w:ascii="Consolas" w:hAnsi="Consolas" w:eastAsia="Consolas"/>
          <w:b w:val="0"/>
          <w:i w:val="0"/>
          <w:color w:val="8A2B2B"/>
          <w:sz w:val="22"/>
        </w:rPr>
        <w:t>merge_summary</w:t>
      </w:r>
      <w:r>
        <w:rPr>
          <w:rFonts w:ascii="Arial" w:hAnsi="Arial" w:eastAsia="Arial"/>
          <w:b w:val="0"/>
          <w:i w:val="0"/>
          <w:color w:val="000000"/>
          <w:sz w:val="23"/>
        </w:rPr>
        <w:t xml:space="preserve">, </w:t>
      </w:r>
      <w:r>
        <w:rPr>
          <w:rFonts w:ascii="Consolas" w:hAnsi="Consolas" w:eastAsia="Consolas"/>
          <w:b w:val="0"/>
          <w:i w:val="0"/>
          <w:color w:val="8A2B2B"/>
          <w:sz w:val="22"/>
        </w:rPr>
        <w:t>finalize_summary</w:t>
      </w:r>
      <w:r>
        <w:rPr>
          <w:rFonts w:ascii="Arial" w:hAnsi="Arial" w:eastAsia="Arial"/>
          <w:b w:val="0"/>
          <w:i w:val="0"/>
          <w:color w:val="000000"/>
          <w:sz w:val="23"/>
        </w:rPr>
        <w:t xml:space="preserve">, </w:t>
      </w:r>
      <w:r>
        <w:rPr>
          <w:rFonts w:ascii="Consolas" w:hAnsi="Consolas" w:eastAsia="Consolas"/>
          <w:b w:val="0"/>
          <w:i w:val="0"/>
          <w:color w:val="8A2B2B"/>
          <w:sz w:val="22"/>
        </w:rPr>
        <w:t>parse_summary_to_json</w:t>
      </w:r>
      <w:r>
        <w:rPr>
          <w:rFonts w:ascii="Arial" w:hAnsi="Arial" w:eastAsia="Arial"/>
          <w:b w:val="0"/>
          <w:i w:val="0"/>
          <w:color w:val="000000"/>
          <w:sz w:val="23"/>
        </w:rPr>
        <w:t xml:space="preserve">), persistance </w:t>
      </w:r>
      <w:r>
        <w:rPr>
          <w:rFonts w:ascii="Consolas" w:hAnsi="Consolas" w:eastAsia="Consolas"/>
          <w:b w:val="0"/>
          <w:i w:val="0"/>
          <w:color w:val="8A2B2B"/>
          <w:sz w:val="22"/>
        </w:rPr>
        <w:t>Summary.summary_text</w:t>
      </w:r>
      <w:r>
        <w:rPr>
          <w:rFonts w:ascii="Arial" w:hAnsi="Arial" w:eastAsia="Arial"/>
          <w:b w:val="0"/>
          <w:i w:val="0"/>
          <w:color w:val="000000"/>
          <w:sz w:val="23"/>
        </w:rPr>
        <w:t xml:space="preserve"> / </w:t>
      </w:r>
      <w:r>
        <w:rPr>
          <w:rFonts w:ascii="Consolas" w:hAnsi="Consolas" w:eastAsia="Consolas"/>
          <w:b w:val="0"/>
          <w:i w:val="0"/>
          <w:color w:val="8A2B2B"/>
          <w:sz w:val="22"/>
        </w:rPr>
        <w:t>.summary_json</w:t>
      </w:r>
      <w:r>
        <w:rPr>
          <w:rFonts w:ascii="Arial" w:hAnsi="Arial" w:eastAsia="Arial"/>
          <w:b w:val="0"/>
          <w:i w:val="0"/>
          <w:color w:val="000000"/>
          <w:sz w:val="23"/>
        </w:rPr>
        <w:t>.</w:t>
      </w:r>
    </w:p>
    <w:p>
      <w:pPr>
        <w:spacing w:before="80" w:after="80"/>
        <w:pBdr>
          <w:bottom w:val="single" w:sz="6" w:space="1" w:color="8FE1C5"/>
        </w:pBdr>
      </w:pPr>
    </w:p>
    <w:p>
      <w:pPr>
        <w:pStyle w:val="Heading2"/>
        <w:spacing w:before="200" w:after="120"/>
      </w:pPr>
      <w:r>
        <w:rPr>
          <w:rFonts w:ascii="Arial" w:hAnsi="Arial" w:eastAsia="Arial"/>
          <w:b/>
          <w:i w:val="0"/>
          <w:color w:val="8FE1C5"/>
          <w:sz w:val="33"/>
        </w:rPr>
        <w:t>6.4 Résumé hiérarchique pour articles longs</w:t>
      </w:r>
    </w:p>
    <w:p>
      <w:pPr>
        <w:pStyle w:val="Heading3"/>
        <w:spacing w:before="200" w:after="120"/>
      </w:pPr>
      <w:r>
        <w:rPr>
          <w:rFonts w:ascii="Arial" w:hAnsi="Arial" w:eastAsia="Arial"/>
          <w:b/>
          <w:i w:val="0"/>
          <w:color w:val="8FE1C5"/>
          <w:sz w:val="27"/>
        </w:rPr>
        <w:t>Objectif</w:t>
      </w:r>
    </w:p>
    <w:p>
      <w:pPr>
        <w:spacing w:after="120"/>
      </w:pPr>
      <w:r>
        <w:rPr>
          <w:rFonts w:ascii="Arial" w:hAnsi="Arial" w:eastAsia="Arial"/>
          <w:b w:val="0"/>
          <w:i w:val="0"/>
          <w:color w:val="000000"/>
          <w:sz w:val="23"/>
        </w:rPr>
        <w:t>Garantir qu'un article long, découpé en de nombreux chunks (Phase 3), produit malgré tout un résumé final cohérent sans dépasser les capacités de contexte du modèle.</w:t>
      </w:r>
    </w:p>
    <w:p>
      <w:pPr>
        <w:pStyle w:val="Heading3"/>
        <w:spacing w:before="200" w:after="120"/>
      </w:pPr>
      <w:r>
        <w:rPr>
          <w:rFonts w:ascii="Arial" w:hAnsi="Arial" w:eastAsia="Arial"/>
          <w:b/>
          <w:i w:val="0"/>
          <w:color w:val="8FE1C5"/>
          <w:sz w:val="27"/>
        </w:rPr>
        <w:t>Ce qui est réellement implémenté : une hiérarchie à un seul niveau</w:t>
      </w:r>
    </w:p>
    <w:p>
      <w:pPr>
        <w:spacing w:after="120"/>
      </w:pPr>
      <w:r>
        <w:rPr>
          <w:rFonts w:ascii="Arial" w:hAnsi="Arial" w:eastAsia="Arial"/>
          <w:b w:val="0"/>
          <w:i w:val="0"/>
          <w:color w:val="000000"/>
          <w:sz w:val="23"/>
        </w:rPr>
        <w:t>Le pipeline actuel implémente bien un résumé en deux temps, conforme à l'esprit du cahier des charges :</w:t>
      </w:r>
    </w:p>
    <w:p>
      <w:pPr>
        <w:pStyle w:val="ListNumber"/>
        <w:spacing w:after="40"/>
        <w:ind w:left="340"/>
      </w:pPr>
      <w:r>
        <w:rPr>
          <w:rFonts w:ascii="Arial" w:hAnsi="Arial" w:eastAsia="Arial"/>
          <w:b/>
          <w:i w:val="0"/>
          <w:color w:val="000000"/>
          <w:sz w:val="23"/>
        </w:rPr>
        <w:t>Niveau 1 — par chunk</w:t>
      </w:r>
      <w:r>
        <w:rPr>
          <w:rFonts w:ascii="Arial" w:hAnsi="Arial" w:eastAsia="Arial"/>
          <w:b w:val="0"/>
          <w:i w:val="0"/>
          <w:color w:val="000000"/>
          <w:sz w:val="23"/>
        </w:rPr>
        <w:t xml:space="preserve"> : chaque chunk (Phase 3) reçoit son propre résumé partiel (</w:t>
      </w:r>
      <w:r>
        <w:rPr>
          <w:rFonts w:ascii="Consolas" w:hAnsi="Consolas" w:eastAsia="Consolas"/>
          <w:b w:val="0"/>
          <w:i w:val="0"/>
          <w:color w:val="8A2B2B"/>
          <w:sz w:val="22"/>
        </w:rPr>
        <w:t>generate_partial_summaries</w:t>
      </w:r>
      <w:r>
        <w:rPr>
          <w:rFonts w:ascii="Arial" w:hAnsi="Arial" w:eastAsia="Arial"/>
          <w:b w:val="0"/>
          <w:i w:val="0"/>
          <w:color w:val="000000"/>
          <w:sz w:val="23"/>
        </w:rPr>
        <w:t>), avec repli extractif individuel en cas d'échec (couche 1, §3).</w:t>
      </w:r>
    </w:p>
    <w:p>
      <w:pPr>
        <w:pStyle w:val="ListNumber"/>
        <w:spacing w:after="40"/>
        <w:ind w:left="340"/>
      </w:pPr>
      <w:r>
        <w:rPr>
          <w:rFonts w:ascii="Arial" w:hAnsi="Arial" w:eastAsia="Arial"/>
          <w:b/>
          <w:i w:val="0"/>
          <w:color w:val="000000"/>
          <w:sz w:val="23"/>
        </w:rPr>
        <w:t>Niveau 2 — fusion unique</w:t>
      </w:r>
      <w:r>
        <w:rPr>
          <w:rFonts w:ascii="Arial" w:hAnsi="Arial" w:eastAsia="Arial"/>
          <w:b w:val="0"/>
          <w:i w:val="0"/>
          <w:color w:val="000000"/>
          <w:sz w:val="23"/>
        </w:rPr>
        <w:t xml:space="preserve"> : tous les résumés partiels, quel que soit leur nombre, sont assemblés et envoyés </w:t>
      </w:r>
      <w:r>
        <w:rPr>
          <w:rFonts w:ascii="Arial" w:hAnsi="Arial" w:eastAsia="Arial"/>
          <w:b/>
          <w:i w:val="0"/>
          <w:color w:val="000000"/>
          <w:sz w:val="23"/>
        </w:rPr>
        <w:t>en une seule fois</w:t>
      </w:r>
      <w:r>
        <w:rPr>
          <w:rFonts w:ascii="Arial" w:hAnsi="Arial" w:eastAsia="Arial"/>
          <w:b w:val="0"/>
          <w:i w:val="0"/>
          <w:color w:val="000000"/>
          <w:sz w:val="23"/>
        </w:rPr>
        <w:t xml:space="preserve"> dans un unique prompt de fusion (</w:t>
      </w:r>
      <w:r>
        <w:rPr>
          <w:rFonts w:ascii="Consolas" w:hAnsi="Consolas" w:eastAsia="Consolas"/>
          <w:b w:val="0"/>
          <w:i w:val="0"/>
          <w:color w:val="8A2B2B"/>
          <w:sz w:val="22"/>
        </w:rPr>
        <w:t>build_merge_prompt</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La limite non couverte</w:t>
      </w:r>
    </w:p>
    <w:p>
      <w:pPr>
        <w:spacing w:after="120"/>
      </w:pPr>
      <w:r>
        <w:rPr>
          <w:rFonts w:ascii="Arial" w:hAnsi="Arial" w:eastAsia="Arial"/>
          <w:b w:val="0"/>
          <w:i w:val="0"/>
          <w:color w:val="000000"/>
          <w:sz w:val="23"/>
        </w:rPr>
        <w:t xml:space="preserve">Le cahier des charges prévoit explicitement une hiérarchie à plusieurs niveaux pour les documents longs : *« Résumé par section, résumé par chunk si section absente, </w:t>
      </w:r>
      <w:r>
        <w:rPr>
          <w:rFonts w:ascii="Arial" w:hAnsi="Arial" w:eastAsia="Arial"/>
          <w:b/>
          <w:i w:val="0"/>
          <w:color w:val="000000"/>
          <w:sz w:val="23"/>
        </w:rPr>
        <w:t>fusion des résumés intermédiaires</w:t>
      </w:r>
      <w:r>
        <w:rPr>
          <w:rFonts w:ascii="Arial" w:hAnsi="Arial" w:eastAsia="Arial"/>
          <w:b w:val="0"/>
          <w:i w:val="0"/>
          <w:color w:val="000000"/>
          <w:sz w:val="23"/>
        </w:rPr>
        <w:t xml:space="preserve">, génération du résumé final »*. Le code actuel ne comporte </w:t>
      </w:r>
      <w:r>
        <w:rPr>
          <w:rFonts w:ascii="Arial" w:hAnsi="Arial" w:eastAsia="Arial"/>
          <w:b/>
          <w:i w:val="0"/>
          <w:color w:val="000000"/>
          <w:sz w:val="23"/>
        </w:rPr>
        <w:t>aucune étape de fusion intermédiaire</w:t>
      </w:r>
      <w:r>
        <w:rPr>
          <w:rFonts w:ascii="Arial" w:hAnsi="Arial" w:eastAsia="Arial"/>
          <w:b w:val="0"/>
          <w:i w:val="0"/>
          <w:color w:val="000000"/>
          <w:sz w:val="23"/>
        </w:rPr>
        <w:t xml:space="preserve"> : </w:t>
      </w:r>
      <w:r>
        <w:rPr>
          <w:rFonts w:ascii="Consolas" w:hAnsi="Consolas" w:eastAsia="Consolas"/>
          <w:b w:val="0"/>
          <w:i w:val="0"/>
          <w:color w:val="8A2B2B"/>
          <w:sz w:val="22"/>
        </w:rPr>
        <w:t>build_merge_prompt</w:t>
      </w:r>
      <w:r>
        <w:rPr>
          <w:rFonts w:ascii="Arial" w:hAnsi="Arial" w:eastAsia="Arial"/>
          <w:b w:val="0"/>
          <w:i w:val="0"/>
          <w:color w:val="000000"/>
          <w:sz w:val="23"/>
        </w:rPr>
        <w:t xml:space="preserve"> sérialise l'intégralité de </w:t>
      </w:r>
      <w:r>
        <w:rPr>
          <w:rFonts w:ascii="Consolas" w:hAnsi="Consolas" w:eastAsia="Consolas"/>
          <w:b w:val="0"/>
          <w:i w:val="0"/>
          <w:color w:val="8A2B2B"/>
          <w:sz w:val="22"/>
        </w:rPr>
        <w:t>partial_summaries</w:t>
      </w:r>
      <w:r>
        <w:rPr>
          <w:rFonts w:ascii="Arial" w:hAnsi="Arial" w:eastAsia="Arial"/>
          <w:b w:val="0"/>
          <w:i w:val="0"/>
          <w:color w:val="000000"/>
          <w:sz w:val="23"/>
        </w:rPr>
        <w:t xml:space="preserve"> (JSON) dans un seul prompt, quelle que soit sa taille. Pour un article avec un grand nombre de chunks (un long article multi-sections, avec le chunking par défaut de 1500 mots/section, cf. Documentation Phase 3 §7.5), la taille cumulée des résumés partiels peut approcher, voire dépasser, la fenêtre de contexte configurée (</w:t>
      </w:r>
      <w:r>
        <w:rPr>
          <w:rFonts w:ascii="Consolas" w:hAnsi="Consolas" w:eastAsia="Consolas"/>
          <w:b w:val="0"/>
          <w:i w:val="0"/>
          <w:color w:val="8A2B2B"/>
          <w:sz w:val="22"/>
        </w:rPr>
        <w:t>OLLAMA_NUM_CTX</w:t>
      </w:r>
      <w:r>
        <w:rPr>
          <w:rFonts w:ascii="Arial" w:hAnsi="Arial" w:eastAsia="Arial"/>
          <w:b w:val="0"/>
          <w:i w:val="0"/>
          <w:color w:val="000000"/>
          <w:sz w:val="23"/>
        </w:rPr>
        <w:t>, 8192 tokens par défaut pour le modèle de fusion) — sans qu'aucun mécanisme ne détecte ou ne prévienne ce dépassement avant l'appel.</w:t>
      </w:r>
    </w:p>
    <w:p>
      <w:pPr>
        <w:spacing w:after="120"/>
      </w:pPr>
      <w:r>
        <w:rPr>
          <w:rFonts w:ascii="Arial" w:hAnsi="Arial" w:eastAsia="Arial"/>
          <w:b w:val="0"/>
          <w:i w:val="0"/>
          <w:color w:val="000000"/>
          <w:sz w:val="23"/>
        </w:rPr>
        <w:t>En cas de dépassement effectif, le comportement observé dépend du moteur Ollama (troncature silencieuse du contexte le plus souvent) — ce n'est pas un cas actuellement testé dans la suite de tests du projet.</w:t>
      </w:r>
    </w:p>
    <w:p>
      <w:pPr>
        <w:pStyle w:val="Heading3"/>
        <w:spacing w:before="200" w:after="120"/>
      </w:pPr>
      <w:r>
        <w:rPr>
          <w:rFonts w:ascii="Arial" w:hAnsi="Arial" w:eastAsia="Arial"/>
          <w:b/>
          <w:i w:val="0"/>
          <w:color w:val="8FE1C5"/>
          <w:sz w:val="27"/>
        </w:rPr>
        <w:t>Conservation des preuves/passages sources</w:t>
      </w:r>
    </w:p>
    <w:p>
      <w:pPr>
        <w:spacing w:after="120"/>
      </w:pPr>
      <w:r>
        <w:rPr>
          <w:rFonts w:ascii="Arial" w:hAnsi="Arial" w:eastAsia="Arial"/>
          <w:b w:val="0"/>
          <w:i w:val="0"/>
          <w:color w:val="000000"/>
          <w:sz w:val="23"/>
        </w:rPr>
        <w:t xml:space="preserve">Le cahier des charges suggère la « conservation des preuves ou passages sources si possible ». Le mécanisme le plus proche de cette exigence est indirect : les </w:t>
      </w:r>
      <w:r>
        <w:rPr>
          <w:rFonts w:ascii="Consolas" w:hAnsi="Consolas" w:eastAsia="Consolas"/>
          <w:b w:val="0"/>
          <w:i w:val="0"/>
          <w:color w:val="8A2B2B"/>
          <w:sz w:val="22"/>
        </w:rPr>
        <w:t>partial_summaries</w:t>
      </w:r>
      <w:r>
        <w:rPr>
          <w:rFonts w:ascii="Arial" w:hAnsi="Arial" w:eastAsia="Arial"/>
          <w:b w:val="0"/>
          <w:i w:val="0"/>
          <w:color w:val="000000"/>
          <w:sz w:val="23"/>
        </w:rPr>
        <w:t xml:space="preserve"> (résumés intermédiaires, niveau 1) sont persistés tels quels sur disque (</w:t>
      </w:r>
      <w:r>
        <w:rPr>
          <w:rFonts w:ascii="Consolas" w:hAnsi="Consolas" w:eastAsia="Consolas"/>
          <w:b w:val="0"/>
          <w:i w:val="0"/>
          <w:color w:val="8A2B2B"/>
          <w:sz w:val="22"/>
        </w:rPr>
        <w:t>inference/partial_summaries.json</w:t>
      </w:r>
      <w:r>
        <w:rPr>
          <w:rFonts w:ascii="Arial" w:hAnsi="Arial" w:eastAsia="Arial"/>
          <w:b w:val="0"/>
          <w:i w:val="0"/>
          <w:color w:val="000000"/>
          <w:sz w:val="23"/>
        </w:rPr>
        <w:t>) et consultables via l'historique de pipeline (</w:t>
      </w:r>
      <w:r>
        <w:rPr>
          <w:rFonts w:ascii="Consolas" w:hAnsi="Consolas" w:eastAsia="Consolas"/>
          <w:b w:val="0"/>
          <w:i w:val="0"/>
          <w:color w:val="8A2B2B"/>
          <w:sz w:val="22"/>
        </w:rPr>
        <w:t>InferenceRun</w:t>
      </w:r>
      <w:r>
        <w:rPr>
          <w:rFonts w:ascii="Arial" w:hAnsi="Arial" w:eastAsia="Arial"/>
          <w:b w:val="0"/>
          <w:i w:val="0"/>
          <w:color w:val="000000"/>
          <w:sz w:val="23"/>
        </w:rPr>
        <w:t>), ce qui permet de retracer, après coup, quel passage source a nourri quelle partie du résumé final — mais il n'existe pas de lien explicite (type citation ou renvoi) entre une affirmation du résumé final et le résumé partiel dont elle est issue.</w:t>
      </w:r>
    </w:p>
    <w:p>
      <w:pPr>
        <w:pStyle w:val="Heading3"/>
        <w:spacing w:before="200" w:after="120"/>
      </w:pPr>
      <w:r>
        <w:rPr>
          <w:rFonts w:ascii="Arial" w:hAnsi="Arial" w:eastAsia="Arial"/>
          <w:b/>
          <w:i w:val="0"/>
          <w:color w:val="8FE1C5"/>
          <w:sz w:val="27"/>
        </w:rPr>
        <w:t>Tests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Entrée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T4.4-01</w:t>
            </w:r>
          </w:p>
        </w:tc>
        <w:tc>
          <w:tcPr>
            <w:tcW w:type="dxa" w:w="1949"/>
            <w:tcMar>
              <w:top w:w="40" w:type="dxa"/>
              <w:bottom w:w="40" w:type="dxa"/>
              <w:left w:w="100" w:type="dxa"/>
              <w:right w:w="100" w:type="dxa"/>
            </w:tcMar>
          </w:tcPr>
          <w:p>
            <w:r/>
            <w:r>
              <w:rPr>
                <w:rFonts w:ascii="Arial" w:hAnsi="Arial" w:eastAsia="Arial"/>
                <w:b w:val="0"/>
                <w:i w:val="0"/>
                <w:color w:val="000000"/>
                <w:sz w:val="21"/>
              </w:rPr>
              <w:t>Article court (1–3 chunks)</w:t>
            </w:r>
          </w:p>
        </w:tc>
        <w:tc>
          <w:tcPr>
            <w:tcW w:type="dxa" w:w="1949"/>
            <w:tcMar>
              <w:top w:w="40" w:type="dxa"/>
              <w:bottom w:w="40" w:type="dxa"/>
              <w:left w:w="100" w:type="dxa"/>
              <w:right w:w="100" w:type="dxa"/>
            </w:tcMar>
          </w:tcPr>
          <w:p>
            <w:r/>
            <w:r>
              <w:rPr>
                <w:rFonts w:ascii="Arial" w:hAnsi="Arial" w:eastAsia="Arial"/>
                <w:b w:val="0"/>
                <w:i w:val="0"/>
                <w:color w:val="000000"/>
                <w:sz w:val="21"/>
              </w:rPr>
              <w:t>Dataset de test standard</w:t>
            </w:r>
          </w:p>
        </w:tc>
        <w:tc>
          <w:tcPr>
            <w:tcW w:type="dxa" w:w="1949"/>
            <w:tcMar>
              <w:top w:w="40" w:type="dxa"/>
              <w:bottom w:w="40" w:type="dxa"/>
              <w:left w:w="100" w:type="dxa"/>
              <w:right w:w="100" w:type="dxa"/>
            </w:tcMar>
          </w:tcPr>
          <w:p>
            <w:r/>
            <w:r>
              <w:rPr>
                <w:rFonts w:ascii="Arial" w:hAnsi="Arial" w:eastAsia="Arial"/>
                <w:b w:val="0"/>
                <w:i w:val="0"/>
                <w:color w:val="000000"/>
                <w:sz w:val="21"/>
              </w:rPr>
              <w:t>Fusion en un seul prompt, résumé cohérent</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T4.4-02</w:t>
            </w:r>
          </w:p>
        </w:tc>
        <w:tc>
          <w:tcPr>
            <w:tcW w:type="dxa" w:w="1949"/>
            <w:tcMar>
              <w:top w:w="40" w:type="dxa"/>
              <w:bottom w:w="40" w:type="dxa"/>
              <w:left w:w="100" w:type="dxa"/>
              <w:right w:w="100" w:type="dxa"/>
            </w:tcMar>
          </w:tcPr>
          <w:p>
            <w:r/>
            <w:r>
              <w:rPr>
                <w:rFonts w:ascii="Arial" w:hAnsi="Arial" w:eastAsia="Arial"/>
                <w:b w:val="0"/>
                <w:i w:val="0"/>
                <w:color w:val="000000"/>
                <w:sz w:val="21"/>
              </w:rPr>
              <w:t>Article long (&gt; 15 chunks)</w:t>
            </w:r>
          </w:p>
        </w:tc>
        <w:tc>
          <w:tcPr>
            <w:tcW w:type="dxa" w:w="1949"/>
            <w:tcMar>
              <w:top w:w="40" w:type="dxa"/>
              <w:bottom w:w="40" w:type="dxa"/>
              <w:left w:w="100" w:type="dxa"/>
              <w:right w:w="100" w:type="dxa"/>
            </w:tcMar>
          </w:tcPr>
          <w:p>
            <w:r/>
            <w:r>
              <w:rPr>
                <w:rFonts w:ascii="Arial" w:hAnsi="Arial" w:eastAsia="Arial"/>
                <w:b w:val="0"/>
                <w:i w:val="0"/>
                <w:color w:val="000000"/>
                <w:sz w:val="21"/>
              </w:rPr>
              <w:t>Article scientifique de plusieurs dizaines de pages</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*(Non actuellement testé)* Comportement du modèle en cas d'approche/dépassement de </w:t>
            </w:r>
            <w:r>
              <w:rPr>
                <w:rFonts w:ascii="Consolas" w:hAnsi="Consolas" w:eastAsia="Consolas"/>
                <w:b w:val="0"/>
                <w:i w:val="0"/>
                <w:color w:val="8A2B2B"/>
                <w:sz w:val="20"/>
              </w:rPr>
              <w:t>OLLAMA_NUM_CTX</w:t>
            </w:r>
            <w:r>
              <w:rPr>
                <w:rFonts w:ascii="Arial" w:hAnsi="Arial" w:eastAsia="Arial"/>
                <w:b w:val="0"/>
                <w:i w:val="0"/>
                <w:color w:val="000000"/>
                <w:sz w:val="21"/>
              </w:rPr>
              <w:t xml:space="preserve"> à documenter</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Haute — </w:t>
            </w:r>
            <w:r>
              <w:rPr>
                <w:rFonts w:ascii="Arial" w:hAnsi="Arial" w:eastAsia="Arial"/>
                <w:b/>
                <w:i w:val="0"/>
                <w:color w:val="000000"/>
                <w:sz w:val="21"/>
              </w:rPr>
              <w:t>à couvrir en 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T4.4-03</w:t>
            </w:r>
          </w:p>
        </w:tc>
        <w:tc>
          <w:tcPr>
            <w:tcW w:type="dxa" w:w="1949"/>
            <w:tcMar>
              <w:top w:w="40" w:type="dxa"/>
              <w:bottom w:w="40" w:type="dxa"/>
              <w:left w:w="100" w:type="dxa"/>
              <w:right w:w="100" w:type="dxa"/>
            </w:tcMar>
          </w:tcPr>
          <w:p>
            <w:r/>
            <w:r>
              <w:rPr>
                <w:rFonts w:ascii="Arial" w:hAnsi="Arial" w:eastAsia="Arial"/>
                <w:b w:val="0"/>
                <w:i w:val="0"/>
                <w:color w:val="000000"/>
                <w:sz w:val="21"/>
              </w:rPr>
              <w:t>Tous les chunks en échec (couche 1)</w:t>
            </w:r>
          </w:p>
        </w:tc>
        <w:tc>
          <w:tcPr>
            <w:tcW w:type="dxa" w:w="1949"/>
            <w:tcMar>
              <w:top w:w="40" w:type="dxa"/>
              <w:bottom w:w="40" w:type="dxa"/>
              <w:left w:w="100" w:type="dxa"/>
              <w:right w:w="100" w:type="dxa"/>
            </w:tcMar>
          </w:tcPr>
          <w:p>
            <w:r/>
            <w:r>
              <w:rPr>
                <w:rFonts w:ascii="Arial" w:hAnsi="Arial" w:eastAsia="Arial"/>
                <w:b w:val="0"/>
                <w:i w:val="0"/>
                <w:color w:val="000000"/>
                <w:sz w:val="21"/>
              </w:rPr>
              <w:t>Modèle indisponible pour chaque chunk</w:t>
            </w:r>
          </w:p>
        </w:tc>
        <w:tc>
          <w:tcPr>
            <w:tcW w:type="dxa" w:w="1949"/>
            <w:tcMar>
              <w:top w:w="40" w:type="dxa"/>
              <w:bottom w:w="40" w:type="dxa"/>
              <w:left w:w="100" w:type="dxa"/>
              <w:right w:w="100" w:type="dxa"/>
            </w:tcMar>
          </w:tcPr>
          <w:p>
            <w:r/>
            <w:r>
              <w:rPr>
                <w:rFonts w:ascii="Consolas" w:hAnsi="Consolas" w:eastAsia="Consolas"/>
                <w:b w:val="0"/>
                <w:i w:val="0"/>
                <w:color w:val="8A2B2B"/>
                <w:sz w:val="20"/>
              </w:rPr>
              <w:t>partial_summaries</w:t>
            </w:r>
            <w:r>
              <w:rPr>
                <w:rFonts w:ascii="Arial" w:hAnsi="Arial" w:eastAsia="Arial"/>
                <w:b w:val="0"/>
                <w:i w:val="0"/>
                <w:color w:val="000000"/>
                <w:sz w:val="21"/>
              </w:rPr>
              <w:t xml:space="preserve"> entièrement composés de résumés extractifs (</w:t>
            </w:r>
            <w:r>
              <w:rPr>
                <w:rFonts w:ascii="Consolas" w:hAnsi="Consolas" w:eastAsia="Consolas"/>
                <w:b w:val="0"/>
                <w:i w:val="0"/>
                <w:color w:val="8A2B2B"/>
                <w:sz w:val="20"/>
              </w:rPr>
              <w:t>status: "fallback"</w:t>
            </w:r>
            <w:r>
              <w:rPr>
                <w:rFonts w:ascii="Arial" w:hAnsi="Arial" w:eastAsia="Arial"/>
                <w:b w:val="0"/>
                <w:i w:val="0"/>
                <w:color w:val="000000"/>
                <w:sz w:val="21"/>
              </w:rPr>
              <w:t>), fusion tentée malgré tout sur ces résumés extractifs</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bl>
    <w:p>
      <w:pPr>
        <w:spacing w:after="160"/>
      </w:pPr>
    </w:p>
    <w:p>
      <w:pPr>
        <w:pStyle w:val="Heading3"/>
        <w:spacing w:before="200" w:after="120"/>
      </w:pPr>
      <w:r>
        <w:rPr>
          <w:rFonts w:ascii="Arial" w:hAnsi="Arial" w:eastAsia="Arial"/>
          <w:b/>
          <w:i w:val="0"/>
          <w:color w:val="8FE1C5"/>
          <w:sz w:val="27"/>
        </w:rPr>
        <w:t>Critères d'acceptation</w:t>
      </w:r>
    </w:p>
    <w:p>
      <w:pPr>
        <w:pStyle w:val="ListBullet"/>
        <w:spacing w:after="40"/>
        <w:ind w:left="340"/>
      </w:pPr>
      <w:r>
        <w:rPr>
          <w:rFonts w:ascii="Arial" w:hAnsi="Arial" w:eastAsia="Arial"/>
          <w:b w:val="0"/>
          <w:i w:val="0"/>
          <w:color w:val="000000"/>
          <w:sz w:val="23"/>
        </w:rPr>
        <w:t>☑  Un article de taille standard du dataset de test est traité correctement (résumé cohérent, structure respectée).</w:t>
      </w:r>
    </w:p>
    <w:p>
      <w:pPr>
        <w:pStyle w:val="ListBullet"/>
        <w:spacing w:after="40"/>
        <w:ind w:left="340"/>
      </w:pPr>
      <w:r>
        <w:rPr>
          <w:rFonts w:ascii="Arial" w:hAnsi="Arial" w:eastAsia="Arial"/>
          <w:b w:val="0"/>
          <w:i w:val="0"/>
          <w:color w:val="000000"/>
          <w:sz w:val="23"/>
        </w:rPr>
        <w:t>☐  *(Non satisfait)* Les articles très longs (nombreux chunks) sont gérés par une fusion progressive plutôt qu'un unique prompt cumulant tous les résumés partiels.</w:t>
      </w:r>
    </w:p>
    <w:p>
      <w:pPr>
        <w:pStyle w:val="ListBullet"/>
        <w:spacing w:after="40"/>
        <w:ind w:left="340"/>
      </w:pPr>
      <w:r>
        <w:rPr>
          <w:rFonts w:ascii="Arial" w:hAnsi="Arial" w:eastAsia="Arial"/>
          <w:b w:val="0"/>
          <w:i w:val="0"/>
          <w:color w:val="000000"/>
          <w:sz w:val="23"/>
        </w:rPr>
        <w:t>☐  *(Non satisfait)* Une limite explicite (nombre de chunks, taille cumulée) déclenche une stratégie dégradée documentée avant d'atteindre la limite de contexte du modèle.</w:t>
      </w:r>
    </w:p>
    <w:p>
      <w:pPr>
        <w:pStyle w:val="ListBullet"/>
        <w:spacing w:after="40"/>
        <w:ind w:left="340"/>
      </w:pPr>
      <w:r>
        <w:rPr>
          <w:rFonts w:ascii="Arial" w:hAnsi="Arial" w:eastAsia="Arial"/>
          <w:b w:val="0"/>
          <w:i w:val="0"/>
          <w:color w:val="000000"/>
          <w:sz w:val="23"/>
        </w:rPr>
        <w:t xml:space="preserve">☑  Les sections importantes (issues des chunks </w:t>
      </w:r>
      <w:r>
        <w:rPr>
          <w:rFonts w:ascii="Consolas" w:hAnsi="Consolas" w:eastAsia="Consolas"/>
          <w:b w:val="0"/>
          <w:i w:val="0"/>
          <w:color w:val="8A2B2B"/>
          <w:sz w:val="22"/>
        </w:rPr>
        <w:t>core</w:t>
      </w:r>
      <w:r>
        <w:rPr>
          <w:rFonts w:ascii="Arial" w:hAnsi="Arial" w:eastAsia="Arial"/>
          <w:b w:val="0"/>
          <w:i w:val="0"/>
          <w:color w:val="000000"/>
          <w:sz w:val="23"/>
        </w:rPr>
        <w:t>/</w:t>
      </w:r>
      <w:r>
        <w:rPr>
          <w:rFonts w:ascii="Consolas" w:hAnsi="Consolas" w:eastAsia="Consolas"/>
          <w:b w:val="0"/>
          <w:i w:val="0"/>
          <w:color w:val="8A2B2B"/>
          <w:sz w:val="22"/>
        </w:rPr>
        <w:t>optional</w:t>
      </w:r>
      <w:r>
        <w:rPr>
          <w:rFonts w:ascii="Arial" w:hAnsi="Arial" w:eastAsia="Arial"/>
          <w:b w:val="0"/>
          <w:i w:val="0"/>
          <w:color w:val="000000"/>
          <w:sz w:val="23"/>
        </w:rPr>
        <w:t>, cf. Documentation Phase 3 §7.5) sont priorisées en amont, avant même la fusion.</w:t>
      </w:r>
    </w:p>
    <w:p>
      <w:pPr>
        <w:pStyle w:val="Heading3"/>
        <w:spacing w:before="200" w:after="120"/>
      </w:pPr>
      <w:r>
        <w:rPr>
          <w:rFonts w:ascii="Arial" w:hAnsi="Arial" w:eastAsia="Arial"/>
          <w:b/>
          <w:i w:val="0"/>
          <w:color w:val="8FE1C5"/>
          <w:sz w:val="27"/>
        </w:rPr>
        <w:t>Livrables</w:t>
      </w:r>
    </w:p>
    <w:p>
      <w:pPr>
        <w:spacing w:after="120"/>
      </w:pPr>
      <w:r>
        <w:rPr>
          <w:rFonts w:ascii="Consolas" w:hAnsi="Consolas" w:eastAsia="Consolas"/>
          <w:b w:val="0"/>
          <w:i w:val="0"/>
          <w:color w:val="8A2B2B"/>
          <w:sz w:val="22"/>
        </w:rPr>
        <w:t>summarization/partial_summary.py</w:t>
      </w:r>
      <w:r>
        <w:rPr>
          <w:rFonts w:ascii="Arial" w:hAnsi="Arial" w:eastAsia="Arial"/>
          <w:b w:val="0"/>
          <w:i w:val="0"/>
          <w:color w:val="000000"/>
          <w:sz w:val="23"/>
        </w:rPr>
        <w:t xml:space="preserve"> (niveau 1), </w:t>
      </w:r>
      <w:r>
        <w:rPr>
          <w:rFonts w:ascii="Consolas" w:hAnsi="Consolas" w:eastAsia="Consolas"/>
          <w:b w:val="0"/>
          <w:i w:val="0"/>
          <w:color w:val="8A2B2B"/>
          <w:sz w:val="22"/>
        </w:rPr>
        <w:t>summarization/merge_summary.py</w:t>
      </w:r>
      <w:r>
        <w:rPr>
          <w:rFonts w:ascii="Arial" w:hAnsi="Arial" w:eastAsia="Arial"/>
          <w:b w:val="0"/>
          <w:i w:val="0"/>
          <w:color w:val="000000"/>
          <w:sz w:val="23"/>
        </w:rPr>
        <w:t xml:space="preserve"> (niveau 2, fusion unique).</w:t>
      </w:r>
    </w:p>
    <w:p>
      <w:pPr>
        <w:pStyle w:val="Heading3"/>
        <w:spacing w:before="200" w:after="120"/>
      </w:pPr>
      <w:r>
        <w:rPr>
          <w:rFonts w:ascii="Arial" w:hAnsi="Arial" w:eastAsia="Arial"/>
          <w:b/>
          <w:i w:val="0"/>
          <w:color w:val="8FE1C5"/>
          <w:sz w:val="27"/>
        </w:rPr>
        <w:t>Risque principal</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2436"/>
        <w:gridCol w:w="2436"/>
        <w:gridCol w:w="2436"/>
        <w:gridCol w:w="2436"/>
      </w:tblGrid>
      <w:tr>
        <w:trPr>
          <w:tblHeader w:val="true"/>
        </w:trPr>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Risque</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Impact</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Probabilité</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Mitigation</w:t>
            </w:r>
          </w:p>
        </w:tc>
      </w:tr>
      <w:tr>
        <w:tc>
          <w:tcPr>
            <w:tcW w:type="dxa" w:w="2436"/>
            <w:tcMar>
              <w:top w:w="40" w:type="dxa"/>
              <w:bottom w:w="40" w:type="dxa"/>
              <w:left w:w="100" w:type="dxa"/>
              <w:right w:w="100" w:type="dxa"/>
            </w:tcMar>
          </w:tcPr>
          <w:p>
            <w:r/>
            <w:r>
              <w:rPr>
                <w:rFonts w:ascii="Arial" w:hAnsi="Arial" w:eastAsia="Arial"/>
                <w:b w:val="0"/>
                <w:i w:val="0"/>
                <w:color w:val="000000"/>
                <w:sz w:val="21"/>
              </w:rPr>
              <w:t>Absence de fusion progressive pour les documents très longs</w:t>
            </w:r>
          </w:p>
        </w:tc>
        <w:tc>
          <w:tcPr>
            <w:tcW w:type="dxa" w:w="2436"/>
            <w:tcMar>
              <w:top w:w="40" w:type="dxa"/>
              <w:bottom w:w="40" w:type="dxa"/>
              <w:left w:w="100" w:type="dxa"/>
              <w:right w:w="100" w:type="dxa"/>
            </w:tcMar>
          </w:tcPr>
          <w:p>
            <w:r/>
            <w:r>
              <w:rPr>
                <w:rFonts w:ascii="Arial" w:hAnsi="Arial" w:eastAsia="Arial"/>
                <w:b w:val="0"/>
                <w:i w:val="0"/>
                <w:color w:val="000000"/>
                <w:sz w:val="21"/>
              </w:rPr>
              <w:t>Dépassement silencieux de la fenêtre de contexte, résumé final tronqué ou incohérent, sans erreur explicite remontée à l'utilisateur</w:t>
            </w:r>
          </w:p>
        </w:tc>
        <w:tc>
          <w:tcPr>
            <w:tcW w:type="dxa" w:w="2436"/>
            <w:tcMar>
              <w:top w:w="40" w:type="dxa"/>
              <w:bottom w:w="40" w:type="dxa"/>
              <w:left w:w="100" w:type="dxa"/>
              <w:right w:w="100" w:type="dxa"/>
            </w:tcMar>
          </w:tcPr>
          <w:p>
            <w:r/>
            <w:r>
              <w:rPr>
                <w:rFonts w:ascii="Arial" w:hAnsi="Arial" w:eastAsia="Arial"/>
                <w:b w:val="0"/>
                <w:i w:val="0"/>
                <w:color w:val="000000"/>
                <w:sz w:val="21"/>
              </w:rPr>
              <w:t>Moyenne à élevée sur des articles longs (dépend directement du nombre de chunks produits en Phase 3)</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Introduire un seuil (nombre de chunks ou volume cumulé de </w:t>
            </w:r>
            <w:r>
              <w:rPr>
                <w:rFonts w:ascii="Consolas" w:hAnsi="Consolas" w:eastAsia="Consolas"/>
                <w:b w:val="0"/>
                <w:i w:val="0"/>
                <w:color w:val="8A2B2B"/>
                <w:sz w:val="20"/>
              </w:rPr>
              <w:t>partial_summaries</w:t>
            </w:r>
            <w:r>
              <w:rPr>
                <w:rFonts w:ascii="Arial" w:hAnsi="Arial" w:eastAsia="Arial"/>
                <w:b w:val="0"/>
                <w:i w:val="0"/>
                <w:color w:val="000000"/>
                <w:sz w:val="21"/>
              </w:rPr>
              <w:t>) déclenchant une fusion en plusieurs passes (fusion par groupe de chunks, puis fusion des fusions)</w:t>
            </w:r>
          </w:p>
        </w:tc>
      </w:tr>
    </w:tbl>
    <w:p>
      <w:pPr>
        <w:spacing w:after="160"/>
      </w:pPr>
    </w:p>
    <w:p>
      <w:pPr>
        <w:spacing w:before="80" w:after="80"/>
        <w:pBdr>
          <w:bottom w:val="single" w:sz="6" w:space="1" w:color="8FE1C5"/>
        </w:pBdr>
      </w:pPr>
    </w:p>
    <w:p>
      <w:pPr>
        <w:pStyle w:val="Heading2"/>
        <w:spacing w:before="200" w:after="120"/>
      </w:pPr>
      <w:r>
        <w:rPr>
          <w:rFonts w:ascii="Arial" w:hAnsi="Arial" w:eastAsia="Arial"/>
          <w:b/>
          <w:i w:val="0"/>
          <w:color w:val="8FE1C5"/>
          <w:sz w:val="33"/>
        </w:rPr>
        <w:t>6.5 Contrôle qualité du résumé</w:t>
      </w:r>
    </w:p>
    <w:p>
      <w:pPr>
        <w:pStyle w:val="Heading3"/>
        <w:spacing w:before="200" w:after="120"/>
      </w:pPr>
      <w:r>
        <w:rPr>
          <w:rFonts w:ascii="Arial" w:hAnsi="Arial" w:eastAsia="Arial"/>
          <w:b/>
          <w:i w:val="0"/>
          <w:color w:val="8FE1C5"/>
          <w:sz w:val="27"/>
        </w:rPr>
        <w:t>Objectif</w:t>
      </w:r>
    </w:p>
    <w:p>
      <w:pPr>
        <w:spacing w:after="120"/>
      </w:pPr>
      <w:r>
        <w:rPr>
          <w:rFonts w:ascii="Arial" w:hAnsi="Arial" w:eastAsia="Arial"/>
          <w:b w:val="0"/>
          <w:i w:val="0"/>
          <w:color w:val="000000"/>
          <w:sz w:val="23"/>
        </w:rPr>
        <w:t>Vérifier automatiquement que le résumé généré respecte les sections obligatoires, ne contient pas d'information inventée, et produire un score de confiance exploitable.</w:t>
      </w:r>
    </w:p>
    <w:p>
      <w:pPr>
        <w:pStyle w:val="Heading3"/>
        <w:spacing w:before="200" w:after="120"/>
      </w:pPr>
      <w:r>
        <w:rPr>
          <w:rFonts w:ascii="Arial" w:hAnsi="Arial" w:eastAsia="Arial"/>
          <w:b/>
          <w:i w:val="0"/>
          <w:color w:val="8FE1C5"/>
          <w:sz w:val="27"/>
        </w:rPr>
        <w:t>Constat central de cette tâche : la fonctionnalité existe et n'est pas utilisée</w:t>
      </w:r>
    </w:p>
    <w:p>
      <w:pPr>
        <w:spacing w:after="120"/>
      </w:pPr>
      <w:r>
        <w:rPr>
          <w:rFonts w:ascii="Arial" w:hAnsi="Arial" w:eastAsia="Arial"/>
          <w:b w:val="0"/>
          <w:i w:val="0"/>
          <w:color w:val="000000"/>
          <w:sz w:val="23"/>
        </w:rPr>
        <w:t xml:space="preserve">Contrairement aux autres tâches de cette phase, où le code correspond globalement (avec des limites documentées) à l'exigence, la Tâche 4.5 présente un cas particulier : </w:t>
      </w:r>
      <w:r>
        <w:rPr>
          <w:rFonts w:ascii="Arial" w:hAnsi="Arial" w:eastAsia="Arial"/>
          <w:b/>
          <w:i w:val="0"/>
          <w:color w:val="000000"/>
          <w:sz w:val="23"/>
        </w:rPr>
        <w:t>un module de contrôle qualité complet, sophistiqué et bien structuré existe (</w:t>
      </w:r>
      <w:r>
        <w:rPr>
          <w:rFonts w:ascii="Consolas" w:hAnsi="Consolas" w:eastAsia="Consolas"/>
          <w:b/>
          <w:i w:val="0"/>
          <w:color w:val="8A2B2B"/>
          <w:sz w:val="22"/>
        </w:rPr>
        <w:t>app/services/quality/</w:t>
      </w:r>
      <w:r>
        <w:rPr>
          <w:rFonts w:ascii="Arial" w:hAnsi="Arial" w:eastAsia="Arial"/>
          <w:b/>
          <w:i w:val="0"/>
          <w:color w:val="000000"/>
          <w:sz w:val="23"/>
        </w:rPr>
        <w:t>), mais n'est appelé nulle part</w:t>
      </w:r>
      <w:r>
        <w:rPr>
          <w:rFonts w:ascii="Arial" w:hAnsi="Arial" w:eastAsia="Arial"/>
          <w:b w:val="0"/>
          <w:i w:val="0"/>
          <w:color w:val="000000"/>
          <w:sz w:val="23"/>
        </w:rPr>
        <w:t xml:space="preserve"> — ni par </w:t>
      </w:r>
      <w:r>
        <w:rPr>
          <w:rFonts w:ascii="Consolas" w:hAnsi="Consolas" w:eastAsia="Consolas"/>
          <w:b w:val="0"/>
          <w:i w:val="0"/>
          <w:color w:val="8A2B2B"/>
          <w:sz w:val="22"/>
        </w:rPr>
        <w:t>DocumentPipeline.run</w:t>
      </w:r>
      <w:r>
        <w:rPr>
          <w:rFonts w:ascii="Arial" w:hAnsi="Arial" w:eastAsia="Arial"/>
          <w:b w:val="0"/>
          <w:i w:val="0"/>
          <w:color w:val="000000"/>
          <w:sz w:val="23"/>
        </w:rPr>
        <w:t>, ni par aucune route API. Aucun score de qualité n'est donc jamais réellement calculé en usage normal du produit à ce jour.</w:t>
      </w:r>
    </w:p>
    <w:p>
      <w:pPr>
        <w:pStyle w:val="Heading3"/>
        <w:spacing w:before="200" w:after="120"/>
      </w:pPr>
      <w:r>
        <w:rPr>
          <w:rFonts w:ascii="Arial" w:hAnsi="Arial" w:eastAsia="Arial"/>
          <w:b/>
          <w:i w:val="0"/>
          <w:color w:val="8FE1C5"/>
          <w:sz w:val="27"/>
        </w:rPr>
        <w:t xml:space="preserve">Ce que fait </w:t>
      </w:r>
      <w:r>
        <w:rPr>
          <w:rFonts w:ascii="Consolas" w:hAnsi="Consolas" w:eastAsia="Consolas"/>
          <w:b/>
          <w:i w:val="0"/>
          <w:color w:val="8FE1C5"/>
          <w:sz w:val="23"/>
        </w:rPr>
        <w:t>SummaryQualityJudge</w:t>
      </w:r>
      <w:r>
        <w:rPr>
          <w:rFonts w:ascii="Arial" w:hAnsi="Arial" w:eastAsia="Arial"/>
          <w:b/>
          <w:i w:val="0"/>
          <w:color w:val="8FE1C5"/>
          <w:sz w:val="27"/>
        </w:rPr>
        <w:t xml:space="preserve"> (une fois invoqué manuellement)</w:t>
      </w:r>
    </w:p>
    <w:p>
      <w:pPr>
        <w:spacing w:after="120"/>
      </w:pPr>
      <w:r>
        <w:rPr>
          <w:rFonts w:ascii="Consolas" w:hAnsi="Consolas" w:eastAsia="Consolas"/>
          <w:b w:val="0"/>
          <w:i w:val="0"/>
          <w:color w:val="8A2B2B"/>
          <w:sz w:val="22"/>
        </w:rPr>
        <w:t>judge.py::SummaryQualityJudge.evaluate(source, summary)</w:t>
      </w:r>
      <w:r>
        <w:rPr>
          <w:rFonts w:ascii="Arial" w:hAnsi="Arial" w:eastAsia="Arial"/>
          <w:b w:val="0"/>
          <w:i w:val="0"/>
          <w:color w:val="000000"/>
          <w:sz w:val="23"/>
        </w:rPr>
        <w:t xml:space="preserve"> appelle un modèle Ollama (</w:t>
      </w:r>
      <w:r>
        <w:rPr>
          <w:rFonts w:ascii="Consolas" w:hAnsi="Consolas" w:eastAsia="Consolas"/>
          <w:b w:val="0"/>
          <w:i w:val="0"/>
          <w:color w:val="8A2B2B"/>
          <w:sz w:val="22"/>
        </w:rPr>
        <w:t>qwen2.5:3b</w:t>
      </w:r>
      <w:r>
        <w:rPr>
          <w:rFonts w:ascii="Arial" w:hAnsi="Arial" w:eastAsia="Arial"/>
          <w:b w:val="0"/>
          <w:i w:val="0"/>
          <w:color w:val="000000"/>
          <w:sz w:val="23"/>
        </w:rPr>
        <w:t xml:space="preserve"> par défaut, indépendant du modèle de génération) avec un prompt d'audit (</w:t>
      </w:r>
      <w:r>
        <w:rPr>
          <w:rFonts w:ascii="Consolas" w:hAnsi="Consolas" w:eastAsia="Consolas"/>
          <w:b w:val="0"/>
          <w:i w:val="0"/>
          <w:color w:val="8A2B2B"/>
          <w:sz w:val="22"/>
        </w:rPr>
        <w:t>judge_prompt.build_judge_prompt</w:t>
      </w:r>
      <w:r>
        <w:rPr>
          <w:rFonts w:ascii="Arial" w:hAnsi="Arial" w:eastAsia="Arial"/>
          <w:b w:val="0"/>
          <w:i w:val="0"/>
          <w:color w:val="000000"/>
          <w:sz w:val="23"/>
        </w:rPr>
        <w:t>, ~250 lignes de règles d'évaluation) qui :</w:t>
      </w:r>
    </w:p>
    <w:p>
      <w:pPr>
        <w:pStyle w:val="ListNumber"/>
        <w:spacing w:after="40"/>
        <w:ind w:left="340"/>
      </w:pPr>
      <w:r>
        <w:rPr>
          <w:rFonts w:ascii="Arial" w:hAnsi="Arial" w:eastAsia="Arial"/>
          <w:b w:val="0"/>
          <w:i w:val="0"/>
          <w:color w:val="000000"/>
          <w:sz w:val="23"/>
        </w:rPr>
        <w:t xml:space="preserve">Compare, </w:t>
      </w:r>
      <w:r>
        <w:rPr>
          <w:rFonts w:ascii="Arial" w:hAnsi="Arial" w:eastAsia="Arial"/>
          <w:b/>
          <w:i w:val="0"/>
          <w:color w:val="000000"/>
          <w:sz w:val="23"/>
        </w:rPr>
        <w:t>section par section</w:t>
      </w:r>
      <w:r>
        <w:rPr>
          <w:rFonts w:ascii="Arial" w:hAnsi="Arial" w:eastAsia="Arial"/>
          <w:b w:val="0"/>
          <w:i w:val="0"/>
          <w:color w:val="000000"/>
          <w:sz w:val="23"/>
        </w:rPr>
        <w:t xml:space="preserve"> (les 12 sections du contrat de sortie, §5), le résumé généré à la source fournie.</w:t>
      </w:r>
    </w:p>
    <w:p>
      <w:pPr>
        <w:pStyle w:val="ListNumber"/>
        <w:spacing w:after="40"/>
        <w:ind w:left="340"/>
      </w:pPr>
      <w:r>
        <w:rPr>
          <w:rFonts w:ascii="Arial" w:hAnsi="Arial" w:eastAsia="Arial"/>
          <w:b w:val="0"/>
          <w:i w:val="0"/>
          <w:color w:val="000000"/>
          <w:sz w:val="23"/>
        </w:rPr>
        <w:t>Détermine, pour chaque section, la disponibilité de l'information dans la source (</w:t>
      </w:r>
      <w:r>
        <w:rPr>
          <w:rFonts w:ascii="Consolas" w:hAnsi="Consolas" w:eastAsia="Consolas"/>
          <w:b w:val="0"/>
          <w:i w:val="0"/>
          <w:color w:val="8A2B2B"/>
          <w:sz w:val="22"/>
        </w:rPr>
        <w:t>AVAILABLE</w:t>
      </w:r>
      <w:r>
        <w:rPr>
          <w:rFonts w:ascii="Arial" w:hAnsi="Arial" w:eastAsia="Arial"/>
          <w:b w:val="0"/>
          <w:i w:val="0"/>
          <w:color w:val="000000"/>
          <w:sz w:val="23"/>
        </w:rPr>
        <w:t xml:space="preserve"> / </w:t>
      </w:r>
      <w:r>
        <w:rPr>
          <w:rFonts w:ascii="Consolas" w:hAnsi="Consolas" w:eastAsia="Consolas"/>
          <w:b w:val="0"/>
          <w:i w:val="0"/>
          <w:color w:val="8A2B2B"/>
          <w:sz w:val="22"/>
        </w:rPr>
        <w:t>PARTIAL</w:t>
      </w:r>
      <w:r>
        <w:rPr>
          <w:rFonts w:ascii="Arial" w:hAnsi="Arial" w:eastAsia="Arial"/>
          <w:b w:val="0"/>
          <w:i w:val="0"/>
          <w:color w:val="000000"/>
          <w:sz w:val="23"/>
        </w:rPr>
        <w:t xml:space="preserve"> / </w:t>
      </w:r>
      <w:r>
        <w:rPr>
          <w:rFonts w:ascii="Consolas" w:hAnsi="Consolas" w:eastAsia="Consolas"/>
          <w:b w:val="0"/>
          <w:i w:val="0"/>
          <w:color w:val="8A2B2B"/>
          <w:sz w:val="22"/>
        </w:rPr>
        <w:t>NOT_AVAILABLE</w:t>
      </w:r>
      <w:r>
        <w:rPr>
          <w:rFonts w:ascii="Arial" w:hAnsi="Arial" w:eastAsia="Arial"/>
          <w:b w:val="0"/>
          <w:i w:val="0"/>
          <w:color w:val="000000"/>
          <w:sz w:val="23"/>
        </w:rPr>
        <w:t>) — une information absente de la source n'est jamais pénalisée si le résumé le signale correctement.</w:t>
      </w:r>
    </w:p>
    <w:p>
      <w:pPr>
        <w:pStyle w:val="ListNumber"/>
        <w:spacing w:after="40"/>
        <w:ind w:left="340"/>
      </w:pPr>
      <w:r>
        <w:rPr>
          <w:rFonts w:ascii="Arial" w:hAnsi="Arial" w:eastAsia="Arial"/>
          <w:b w:val="0"/>
          <w:i w:val="0"/>
          <w:color w:val="000000"/>
          <w:sz w:val="23"/>
        </w:rPr>
        <w:t>Calcule 5 scores par section (</w:t>
      </w:r>
      <w:r>
        <w:rPr>
          <w:rFonts w:ascii="Consolas" w:hAnsi="Consolas" w:eastAsia="Consolas"/>
          <w:b w:val="0"/>
          <w:i w:val="0"/>
          <w:color w:val="8A2B2B"/>
          <w:sz w:val="22"/>
        </w:rPr>
        <w:t>score</w:t>
      </w:r>
      <w:r>
        <w:rPr>
          <w:rFonts w:ascii="Arial" w:hAnsi="Arial" w:eastAsia="Arial"/>
          <w:b w:val="0"/>
          <w:i w:val="0"/>
          <w:color w:val="000000"/>
          <w:sz w:val="23"/>
        </w:rPr>
        <w:t xml:space="preserve">, </w:t>
      </w:r>
      <w:r>
        <w:rPr>
          <w:rFonts w:ascii="Consolas" w:hAnsi="Consolas" w:eastAsia="Consolas"/>
          <w:b w:val="0"/>
          <w:i w:val="0"/>
          <w:color w:val="8A2B2B"/>
          <w:sz w:val="22"/>
        </w:rPr>
        <w:t>content_coverage</w:t>
      </w:r>
      <w:r>
        <w:rPr>
          <w:rFonts w:ascii="Arial" w:hAnsi="Arial" w:eastAsia="Arial"/>
          <w:b w:val="0"/>
          <w:i w:val="0"/>
          <w:color w:val="000000"/>
          <w:sz w:val="23"/>
        </w:rPr>
        <w:t xml:space="preserve">, </w:t>
      </w:r>
      <w:r>
        <w:rPr>
          <w:rFonts w:ascii="Consolas" w:hAnsi="Consolas" w:eastAsia="Consolas"/>
          <w:b w:val="0"/>
          <w:i w:val="0"/>
          <w:color w:val="8A2B2B"/>
          <w:sz w:val="22"/>
        </w:rPr>
        <w:t>fidelity</w:t>
      </w:r>
      <w:r>
        <w:rPr>
          <w:rFonts w:ascii="Arial" w:hAnsi="Arial" w:eastAsia="Arial"/>
          <w:b w:val="0"/>
          <w:i w:val="0"/>
          <w:color w:val="000000"/>
          <w:sz w:val="23"/>
        </w:rPr>
        <w:t xml:space="preserve">, </w:t>
      </w:r>
      <w:r>
        <w:rPr>
          <w:rFonts w:ascii="Consolas" w:hAnsi="Consolas" w:eastAsia="Consolas"/>
          <w:b w:val="0"/>
          <w:i w:val="0"/>
          <w:color w:val="8A2B2B"/>
          <w:sz w:val="22"/>
        </w:rPr>
        <w:t>readability</w:t>
      </w:r>
      <w:r>
        <w:rPr>
          <w:rFonts w:ascii="Arial" w:hAnsi="Arial" w:eastAsia="Arial"/>
          <w:b w:val="0"/>
          <w:i w:val="0"/>
          <w:color w:val="000000"/>
          <w:sz w:val="23"/>
        </w:rPr>
        <w:t xml:space="preserve">, </w:t>
      </w:r>
      <w:r>
        <w:rPr>
          <w:rFonts w:ascii="Consolas" w:hAnsi="Consolas" w:eastAsia="Consolas"/>
          <w:b w:val="0"/>
          <w:i w:val="0"/>
          <w:color w:val="8A2B2B"/>
          <w:sz w:val="22"/>
        </w:rPr>
        <w:t>noise</w:t>
      </w:r>
      <w:r>
        <w:rPr>
          <w:rFonts w:ascii="Arial" w:hAnsi="Arial" w:eastAsia="Arial"/>
          <w:b w:val="0"/>
          <w:i w:val="0"/>
          <w:color w:val="000000"/>
          <w:sz w:val="23"/>
        </w:rPr>
        <w:t>), chacun de 0 à 10.</w:t>
      </w:r>
    </w:p>
    <w:p>
      <w:pPr>
        <w:pStyle w:val="ListNumber"/>
        <w:spacing w:after="40"/>
        <w:ind w:left="340"/>
      </w:pPr>
      <w:r>
        <w:rPr>
          <w:rFonts w:ascii="Arial" w:hAnsi="Arial" w:eastAsia="Arial"/>
          <w:b w:val="0"/>
          <w:i w:val="0"/>
          <w:color w:val="000000"/>
          <w:sz w:val="23"/>
        </w:rPr>
        <w:t>Calcule 5 vérifications globales (</w:t>
      </w:r>
      <w:r>
        <w:rPr>
          <w:rFonts w:ascii="Consolas" w:hAnsi="Consolas" w:eastAsia="Consolas"/>
          <w:b w:val="0"/>
          <w:i w:val="0"/>
          <w:color w:val="8A2B2B"/>
          <w:sz w:val="22"/>
        </w:rPr>
        <w:t>metadata_accuracy</w:t>
      </w:r>
      <w:r>
        <w:rPr>
          <w:rFonts w:ascii="Arial" w:hAnsi="Arial" w:eastAsia="Arial"/>
          <w:b w:val="0"/>
          <w:i w:val="0"/>
          <w:color w:val="000000"/>
          <w:sz w:val="23"/>
        </w:rPr>
        <w:t xml:space="preserve">, </w:t>
      </w:r>
      <w:r>
        <w:rPr>
          <w:rFonts w:ascii="Consolas" w:hAnsi="Consolas" w:eastAsia="Consolas"/>
          <w:b w:val="0"/>
          <w:i w:val="0"/>
          <w:color w:val="8A2B2B"/>
          <w:sz w:val="22"/>
        </w:rPr>
        <w:t>keyword_quality</w:t>
      </w:r>
      <w:r>
        <w:rPr>
          <w:rFonts w:ascii="Arial" w:hAnsi="Arial" w:eastAsia="Arial"/>
          <w:b w:val="0"/>
          <w:i w:val="0"/>
          <w:color w:val="000000"/>
          <w:sz w:val="23"/>
        </w:rPr>
        <w:t xml:space="preserve">, </w:t>
      </w:r>
      <w:r>
        <w:rPr>
          <w:rFonts w:ascii="Consolas" w:hAnsi="Consolas" w:eastAsia="Consolas"/>
          <w:b w:val="0"/>
          <w:i w:val="0"/>
          <w:color w:val="8A2B2B"/>
          <w:sz w:val="22"/>
        </w:rPr>
        <w:t>numerical_accuracy</w:t>
      </w:r>
      <w:r>
        <w:rPr>
          <w:rFonts w:ascii="Arial" w:hAnsi="Arial" w:eastAsia="Arial"/>
          <w:b w:val="0"/>
          <w:i w:val="0"/>
          <w:color w:val="000000"/>
          <w:sz w:val="23"/>
        </w:rPr>
        <w:t xml:space="preserve">, </w:t>
      </w:r>
      <w:r>
        <w:rPr>
          <w:rFonts w:ascii="Consolas" w:hAnsi="Consolas" w:eastAsia="Consolas"/>
          <w:b w:val="0"/>
          <w:i w:val="0"/>
          <w:color w:val="8A2B2B"/>
          <w:sz w:val="22"/>
        </w:rPr>
        <w:t>factual_accuracy</w:t>
      </w:r>
      <w:r>
        <w:rPr>
          <w:rFonts w:ascii="Arial" w:hAnsi="Arial" w:eastAsia="Arial"/>
          <w:b w:val="0"/>
          <w:i w:val="0"/>
          <w:color w:val="000000"/>
          <w:sz w:val="23"/>
        </w:rPr>
        <w:t xml:space="preserve">, </w:t>
      </w:r>
      <w:r>
        <w:rPr>
          <w:rFonts w:ascii="Consolas" w:hAnsi="Consolas" w:eastAsia="Consolas"/>
          <w:b w:val="0"/>
          <w:i w:val="0"/>
          <w:color w:val="8A2B2B"/>
          <w:sz w:val="22"/>
        </w:rPr>
        <w:t>missing_information_handling</w:t>
      </w:r>
      <w:r>
        <w:rPr>
          <w:rFonts w:ascii="Arial" w:hAnsi="Arial" w:eastAsia="Arial"/>
          <w:b w:val="0"/>
          <w:i w:val="0"/>
          <w:color w:val="000000"/>
          <w:sz w:val="23"/>
        </w:rPr>
        <w:t>).</w:t>
      </w:r>
    </w:p>
    <w:p>
      <w:pPr>
        <w:pStyle w:val="ListNumber"/>
        <w:spacing w:after="40"/>
        <w:ind w:left="340"/>
      </w:pPr>
      <w:r>
        <w:rPr>
          <w:rFonts w:ascii="Arial" w:hAnsi="Arial" w:eastAsia="Arial"/>
          <w:b w:val="0"/>
          <w:i w:val="0"/>
          <w:color w:val="000000"/>
          <w:sz w:val="23"/>
        </w:rPr>
        <w:t xml:space="preserve">Détecte des </w:t>
      </w:r>
      <w:r>
        <w:rPr>
          <w:rFonts w:ascii="Arial" w:hAnsi="Arial" w:eastAsia="Arial"/>
          <w:b/>
          <w:i w:val="0"/>
          <w:color w:val="000000"/>
          <w:sz w:val="23"/>
        </w:rPr>
        <w:t>erreurs critiques</w:t>
      </w:r>
      <w:r>
        <w:rPr>
          <w:rFonts w:ascii="Arial" w:hAnsi="Arial" w:eastAsia="Arial"/>
          <w:b w:val="0"/>
          <w:i w:val="0"/>
          <w:color w:val="000000"/>
          <w:sz w:val="23"/>
        </w:rPr>
        <w:t xml:space="preserve"> typées (contradiction factuelle, contradiction numérique, mauvaise attribution, information/métadonnée/limite/perspective fabriquée, mauvais placement de section).</w:t>
      </w:r>
    </w:p>
    <w:p>
      <w:pPr>
        <w:pStyle w:val="ListNumber"/>
        <w:spacing w:after="40"/>
        <w:ind w:left="340"/>
      </w:pPr>
      <w:r>
        <w:rPr>
          <w:rFonts w:ascii="Arial" w:hAnsi="Arial" w:eastAsia="Arial"/>
          <w:b w:val="0"/>
          <w:i w:val="0"/>
          <w:color w:val="000000"/>
          <w:sz w:val="23"/>
        </w:rPr>
        <w:t xml:space="preserve">Émet une </w:t>
      </w:r>
      <w:r>
        <w:rPr>
          <w:rFonts w:ascii="Arial" w:hAnsi="Arial" w:eastAsia="Arial"/>
          <w:b/>
          <w:i w:val="0"/>
          <w:color w:val="000000"/>
          <w:sz w:val="23"/>
        </w:rPr>
        <w:t>décision finale</w:t>
      </w:r>
      <w:r>
        <w:rPr>
          <w:rFonts w:ascii="Arial" w:hAnsi="Arial" w:eastAsia="Arial"/>
          <w:b w:val="0"/>
          <w:i w:val="0"/>
          <w:color w:val="000000"/>
          <w:sz w:val="23"/>
        </w:rPr>
        <w:t xml:space="preserve"> : </w:t>
      </w:r>
      <w:r>
        <w:rPr>
          <w:rFonts w:ascii="Consolas" w:hAnsi="Consolas" w:eastAsia="Consolas"/>
          <w:b w:val="0"/>
          <w:i w:val="0"/>
          <w:color w:val="8A2B2B"/>
          <w:sz w:val="22"/>
        </w:rPr>
        <w:t>PASS</w:t>
      </w:r>
      <w:r>
        <w:rPr>
          <w:rFonts w:ascii="Arial" w:hAnsi="Arial" w:eastAsia="Arial"/>
          <w:b w:val="0"/>
          <w:i w:val="0"/>
          <w:color w:val="000000"/>
          <w:sz w:val="23"/>
        </w:rPr>
        <w:t xml:space="preserve">, </w:t>
      </w:r>
      <w:r>
        <w:rPr>
          <w:rFonts w:ascii="Consolas" w:hAnsi="Consolas" w:eastAsia="Consolas"/>
          <w:b w:val="0"/>
          <w:i w:val="0"/>
          <w:color w:val="8A2B2B"/>
          <w:sz w:val="22"/>
        </w:rPr>
        <w:t>REVIEW</w:t>
      </w:r>
      <w:r>
        <w:rPr>
          <w:rFonts w:ascii="Arial" w:hAnsi="Arial" w:eastAsia="Arial"/>
          <w:b w:val="0"/>
          <w:i w:val="0"/>
          <w:color w:val="000000"/>
          <w:sz w:val="23"/>
        </w:rPr>
        <w:t xml:space="preserve">, ou </w:t>
      </w:r>
      <w:r>
        <w:rPr>
          <w:rFonts w:ascii="Consolas" w:hAnsi="Consolas" w:eastAsia="Consolas"/>
          <w:b w:val="0"/>
          <w:i w:val="0"/>
          <w:color w:val="8A2B2B"/>
          <w:sz w:val="22"/>
        </w:rPr>
        <w:t>FAIL</w:t>
      </w:r>
      <w:r>
        <w:rPr>
          <w:rFonts w:ascii="Arial" w:hAnsi="Arial" w:eastAsia="Arial"/>
          <w:b w:val="0"/>
          <w:i w:val="0"/>
          <w:color w:val="000000"/>
          <w:sz w:val="23"/>
        </w:rPr>
        <w:t>.</w:t>
      </w:r>
    </w:p>
    <w:p>
      <w:pPr>
        <w:pStyle w:val="ListNumber"/>
        <w:spacing w:after="40"/>
        <w:ind w:left="340"/>
      </w:pPr>
      <w:r>
        <w:rPr>
          <w:rFonts w:ascii="Arial" w:hAnsi="Arial" w:eastAsia="Arial"/>
          <w:b w:val="0"/>
          <w:i w:val="0"/>
          <w:color w:val="000000"/>
          <w:sz w:val="23"/>
        </w:rPr>
        <w:t xml:space="preserve">Le rapport brut du modèle est validé et normalisé par </w:t>
      </w:r>
      <w:r>
        <w:rPr>
          <w:rFonts w:ascii="Consolas" w:hAnsi="Consolas" w:eastAsia="Consolas"/>
          <w:b w:val="0"/>
          <w:i w:val="0"/>
          <w:color w:val="8A2B2B"/>
          <w:sz w:val="22"/>
        </w:rPr>
        <w:t>quality_schema.validate_quality_report</w:t>
      </w:r>
      <w:r>
        <w:rPr>
          <w:rFonts w:ascii="Arial" w:hAnsi="Arial" w:eastAsia="Arial"/>
          <w:b w:val="0"/>
          <w:i w:val="0"/>
          <w:color w:val="000000"/>
          <w:sz w:val="23"/>
        </w:rPr>
        <w:t>, qui lève une erreur explicite si la structure JSON attendue n'est pas respectée (12 sections exactement, scores entiers 0–10, décision parmi les 3 valeurs autorisées) — cette validation stricte protège contre une réponse de juge mal formée, mais implique aussi qu'un juge qui échoue à produire un JSON valide fait échouer l'évaluation elle-même (aucun repli prévu pour le juge, contrairement à la génération de résumé elle-même, §3).</w:t>
      </w:r>
    </w:p>
    <w:p>
      <w:pPr>
        <w:pStyle w:val="Heading3"/>
        <w:spacing w:before="200" w:after="120"/>
      </w:pPr>
      <w:r>
        <w:rPr>
          <w:rFonts w:ascii="Arial" w:hAnsi="Arial" w:eastAsia="Arial"/>
          <w:b/>
          <w:i w:val="0"/>
          <w:color w:val="8FE1C5"/>
          <w:sz w:val="27"/>
        </w:rPr>
        <w:t>Structure de données produite (si le module était invoqué)</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w:t>
      </w:r>
      <w:r>
        <w:br/>
      </w:r>
      <w:r>
        <w:rPr>
          <w:rFonts w:ascii="Consolas" w:hAnsi="Consolas" w:eastAsia="Consolas"/>
          <w:b w:val="0"/>
          <w:i w:val="0"/>
          <w:color w:val="333333"/>
          <w:sz w:val="18"/>
        </w:rPr>
        <w:t xml:space="preserve">  "overall_score": 7,</w:t>
      </w:r>
      <w:r>
        <w:br/>
      </w:r>
      <w:r>
        <w:rPr>
          <w:rFonts w:ascii="Consolas" w:hAnsi="Consolas" w:eastAsia="Consolas"/>
          <w:b w:val="0"/>
          <w:i w:val="0"/>
          <w:color w:val="333333"/>
          <w:sz w:val="18"/>
        </w:rPr>
        <w:t xml:space="preserve">  "decision": "REVIEW",</w:t>
      </w:r>
      <w:r>
        <w:br/>
      </w:r>
      <w:r>
        <w:rPr>
          <w:rFonts w:ascii="Consolas" w:hAnsi="Consolas" w:eastAsia="Consolas"/>
          <w:b w:val="0"/>
          <w:i w:val="0"/>
          <w:color w:val="333333"/>
          <w:sz w:val="18"/>
        </w:rPr>
        <w:t xml:space="preserve">  "sections": {</w:t>
      </w:r>
      <w:r>
        <w:br/>
      </w:r>
      <w:r>
        <w:rPr>
          <w:rFonts w:ascii="Consolas" w:hAnsi="Consolas" w:eastAsia="Consolas"/>
          <w:b w:val="0"/>
          <w:i w:val="0"/>
          <w:color w:val="333333"/>
          <w:sz w:val="18"/>
        </w:rPr>
        <w:t xml:space="preserve">    "methodology": {</w:t>
      </w:r>
      <w:r>
        <w:br/>
      </w:r>
      <w:r>
        <w:rPr>
          <w:rFonts w:ascii="Consolas" w:hAnsi="Consolas" w:eastAsia="Consolas"/>
          <w:b w:val="0"/>
          <w:i w:val="0"/>
          <w:color w:val="333333"/>
          <w:sz w:val="18"/>
        </w:rPr>
        <w:t xml:space="preserve">      "source_availability": "AVAILABLE",</w:t>
      </w:r>
      <w:r>
        <w:br/>
      </w:r>
      <w:r>
        <w:rPr>
          <w:rFonts w:ascii="Consolas" w:hAnsi="Consolas" w:eastAsia="Consolas"/>
          <w:b w:val="0"/>
          <w:i w:val="0"/>
          <w:color w:val="333333"/>
          <w:sz w:val="18"/>
        </w:rPr>
        <w:t xml:space="preserve">      "score": 6,</w:t>
      </w:r>
      <w:r>
        <w:br/>
      </w:r>
      <w:r>
        <w:rPr>
          <w:rFonts w:ascii="Consolas" w:hAnsi="Consolas" w:eastAsia="Consolas"/>
          <w:b w:val="0"/>
          <w:i w:val="0"/>
          <w:color w:val="333333"/>
          <w:sz w:val="18"/>
        </w:rPr>
        <w:t xml:space="preserve">      "content_coverage": 7,</w:t>
      </w:r>
      <w:r>
        <w:br/>
      </w:r>
      <w:r>
        <w:rPr>
          <w:rFonts w:ascii="Consolas" w:hAnsi="Consolas" w:eastAsia="Consolas"/>
          <w:b w:val="0"/>
          <w:i w:val="0"/>
          <w:color w:val="333333"/>
          <w:sz w:val="18"/>
        </w:rPr>
        <w:t xml:space="preserve">      "fidelity": 6,</w:t>
      </w:r>
      <w:r>
        <w:br/>
      </w:r>
      <w:r>
        <w:rPr>
          <w:rFonts w:ascii="Consolas" w:hAnsi="Consolas" w:eastAsia="Consolas"/>
          <w:b w:val="0"/>
          <w:i w:val="0"/>
          <w:color w:val="333333"/>
          <w:sz w:val="18"/>
        </w:rPr>
        <w:t xml:space="preserve">      "readability": 8,</w:t>
      </w:r>
      <w:r>
        <w:br/>
      </w:r>
      <w:r>
        <w:rPr>
          <w:rFonts w:ascii="Consolas" w:hAnsi="Consolas" w:eastAsia="Consolas"/>
          <w:b w:val="0"/>
          <w:i w:val="0"/>
          <w:color w:val="333333"/>
          <w:sz w:val="18"/>
        </w:rPr>
        <w:t xml:space="preserve">      "noise": 10,</w:t>
      </w:r>
      <w:r>
        <w:br/>
      </w:r>
      <w:r>
        <w:rPr>
          <w:rFonts w:ascii="Consolas" w:hAnsi="Consolas" w:eastAsia="Consolas"/>
          <w:b w:val="0"/>
          <w:i w:val="0"/>
          <w:color w:val="333333"/>
          <w:sz w:val="18"/>
        </w:rPr>
        <w:t xml:space="preserve">      "issues": ["Dataset size mentioned in source is omitted."]</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"global_checks": {</w:t>
      </w:r>
      <w:r>
        <w:br/>
      </w:r>
      <w:r>
        <w:rPr>
          <w:rFonts w:ascii="Consolas" w:hAnsi="Consolas" w:eastAsia="Consolas"/>
          <w:b w:val="0"/>
          <w:i w:val="0"/>
          <w:color w:val="333333"/>
          <w:sz w:val="18"/>
        </w:rPr>
        <w:t xml:space="preserve">    "metadata_accuracy": 9,</w:t>
      </w:r>
      <w:r>
        <w:br/>
      </w:r>
      <w:r>
        <w:rPr>
          <w:rFonts w:ascii="Consolas" w:hAnsi="Consolas" w:eastAsia="Consolas"/>
          <w:b w:val="0"/>
          <w:i w:val="0"/>
          <w:color w:val="333333"/>
          <w:sz w:val="18"/>
        </w:rPr>
        <w:t xml:space="preserve">    "keyword_quality": 8,</w:t>
      </w:r>
      <w:r>
        <w:br/>
      </w:r>
      <w:r>
        <w:rPr>
          <w:rFonts w:ascii="Consolas" w:hAnsi="Consolas" w:eastAsia="Consolas"/>
          <w:b w:val="0"/>
          <w:i w:val="0"/>
          <w:color w:val="333333"/>
          <w:sz w:val="18"/>
        </w:rPr>
        <w:t xml:space="preserve">    "numerical_accuracy": 5,</w:t>
      </w:r>
      <w:r>
        <w:br/>
      </w:r>
      <w:r>
        <w:rPr>
          <w:rFonts w:ascii="Consolas" w:hAnsi="Consolas" w:eastAsia="Consolas"/>
          <w:b w:val="0"/>
          <w:i w:val="0"/>
          <w:color w:val="333333"/>
          <w:sz w:val="18"/>
        </w:rPr>
        <w:t xml:space="preserve">    "factual_accuracy": 7,</w:t>
      </w:r>
      <w:r>
        <w:br/>
      </w:r>
      <w:r>
        <w:rPr>
          <w:rFonts w:ascii="Consolas" w:hAnsi="Consolas" w:eastAsia="Consolas"/>
          <w:b w:val="0"/>
          <w:i w:val="0"/>
          <w:color w:val="333333"/>
          <w:sz w:val="18"/>
        </w:rPr>
        <w:t xml:space="preserve">    "missing_information_handling": 9</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"critical_errors": [],</w:t>
      </w:r>
      <w:r>
        <w:br/>
      </w:r>
      <w:r>
        <w:rPr>
          <w:rFonts w:ascii="Consolas" w:hAnsi="Consolas" w:eastAsia="Consolas"/>
          <w:b w:val="0"/>
          <w:i w:val="0"/>
          <w:color w:val="333333"/>
          <w:sz w:val="18"/>
        </w:rPr>
        <w:t xml:space="preserve">  "recommendations": ["Include the reported dataset size in Methodology."]</w:t>
      </w:r>
      <w:r>
        <w:br/>
      </w:r>
      <w:r>
        <w:rPr>
          <w:rFonts w:ascii="Consolas" w:hAnsi="Consolas" w:eastAsia="Consolas"/>
          <w:b w:val="0"/>
          <w:i w:val="0"/>
          <w:color w:val="333333"/>
          <w:sz w:val="18"/>
        </w:rPr>
        <w:t>}</w:t>
      </w:r>
    </w:p>
    <w:p>
      <w:pPr>
        <w:pStyle w:val="Heading3"/>
        <w:spacing w:before="200" w:after="120"/>
      </w:pPr>
      <w:r>
        <w:rPr>
          <w:rFonts w:ascii="Arial" w:hAnsi="Arial" w:eastAsia="Arial"/>
          <w:b/>
          <w:i w:val="0"/>
          <w:color w:val="8FE1C5"/>
          <w:sz w:val="27"/>
        </w:rPr>
        <w:t>Ce qui manque pour une intégration effective</w:t>
      </w:r>
    </w:p>
    <w:p>
      <w:pPr>
        <w:pStyle w:val="ListBullet"/>
        <w:spacing w:after="40"/>
        <w:ind w:left="340"/>
      </w:pPr>
      <w:r>
        <w:rPr>
          <w:rFonts w:ascii="Arial" w:hAnsi="Arial" w:eastAsia="Arial"/>
          <w:b w:val="0"/>
          <w:i w:val="0"/>
          <w:color w:val="000000"/>
          <w:sz w:val="23"/>
        </w:rPr>
        <w:t xml:space="preserve">Aucun appel à </w:t>
      </w:r>
      <w:r>
        <w:rPr>
          <w:rFonts w:ascii="Consolas" w:hAnsi="Consolas" w:eastAsia="Consolas"/>
          <w:b w:val="0"/>
          <w:i w:val="0"/>
          <w:color w:val="8A2B2B"/>
          <w:sz w:val="22"/>
        </w:rPr>
        <w:t>SummaryQualityJudge</w:t>
      </w:r>
      <w:r>
        <w:rPr>
          <w:rFonts w:ascii="Arial" w:hAnsi="Arial" w:eastAsia="Arial"/>
          <w:b w:val="0"/>
          <w:i w:val="0"/>
          <w:color w:val="000000"/>
          <w:sz w:val="23"/>
        </w:rPr>
        <w:t xml:space="preserve"> dans </w:t>
      </w:r>
      <w:r>
        <w:rPr>
          <w:rFonts w:ascii="Consolas" w:hAnsi="Consolas" w:eastAsia="Consolas"/>
          <w:b w:val="0"/>
          <w:i w:val="0"/>
          <w:color w:val="8A2B2B"/>
          <w:sz w:val="22"/>
        </w:rPr>
        <w:t>DocumentPipeline.run</w:t>
      </w:r>
      <w:r>
        <w:rPr>
          <w:rFonts w:ascii="Arial" w:hAnsi="Arial" w:eastAsia="Arial"/>
          <w:b w:val="0"/>
          <w:i w:val="0"/>
          <w:color w:val="000000"/>
          <w:sz w:val="23"/>
        </w:rPr>
        <w:t xml:space="preserve"> (par exemple juste après </w:t>
      </w:r>
      <w:r>
        <w:rPr>
          <w:rFonts w:ascii="Consolas" w:hAnsi="Consolas" w:eastAsia="Consolas"/>
          <w:b w:val="0"/>
          <w:i w:val="0"/>
          <w:color w:val="8A2B2B"/>
          <w:sz w:val="22"/>
        </w:rPr>
        <w:t>parse_summary_to_json</w:t>
      </w:r>
      <w:r>
        <w:rPr>
          <w:rFonts w:ascii="Arial" w:hAnsi="Arial" w:eastAsia="Arial"/>
          <w:b w:val="0"/>
          <w:i w:val="0"/>
          <w:color w:val="000000"/>
          <w:sz w:val="23"/>
        </w:rPr>
        <w:t xml:space="preserve">, en lui passant </w:t>
      </w:r>
      <w:r>
        <w:rPr>
          <w:rFonts w:ascii="Consolas" w:hAnsi="Consolas" w:eastAsia="Consolas"/>
          <w:b w:val="0"/>
          <w:i w:val="0"/>
          <w:color w:val="8A2B2B"/>
          <w:sz w:val="22"/>
        </w:rPr>
        <w:t>source</w:t>
      </w:r>
      <w:r>
        <w:rPr>
          <w:rFonts w:ascii="Arial" w:hAnsi="Arial" w:eastAsia="Arial"/>
          <w:b w:val="0"/>
          <w:i w:val="0"/>
          <w:color w:val="000000"/>
          <w:sz w:val="23"/>
        </w:rPr>
        <w:t xml:space="preserve"> = les </w:t>
      </w:r>
      <w:r>
        <w:rPr>
          <w:rFonts w:ascii="Consolas" w:hAnsi="Consolas" w:eastAsia="Consolas"/>
          <w:b w:val="0"/>
          <w:i w:val="0"/>
          <w:color w:val="8A2B2B"/>
          <w:sz w:val="22"/>
        </w:rPr>
        <w:t>partial_summaries</w:t>
      </w:r>
      <w:r>
        <w:rPr>
          <w:rFonts w:ascii="Arial" w:hAnsi="Arial" w:eastAsia="Arial"/>
          <w:b w:val="0"/>
          <w:i w:val="0"/>
          <w:color w:val="000000"/>
          <w:sz w:val="23"/>
        </w:rPr>
        <w:t xml:space="preserve"> + </w:t>
      </w:r>
      <w:r>
        <w:rPr>
          <w:rFonts w:ascii="Consolas" w:hAnsi="Consolas" w:eastAsia="Consolas"/>
          <w:b w:val="0"/>
          <w:i w:val="0"/>
          <w:color w:val="8A2B2B"/>
          <w:sz w:val="22"/>
        </w:rPr>
        <w:t>metadata</w:t>
      </w:r>
      <w:r>
        <w:rPr>
          <w:rFonts w:ascii="Arial" w:hAnsi="Arial" w:eastAsia="Arial"/>
          <w:b w:val="0"/>
          <w:i w:val="0"/>
          <w:color w:val="000000"/>
          <w:sz w:val="23"/>
        </w:rPr>
        <w:t xml:space="preserve">, et </w:t>
      </w:r>
      <w:r>
        <w:rPr>
          <w:rFonts w:ascii="Consolas" w:hAnsi="Consolas" w:eastAsia="Consolas"/>
          <w:b w:val="0"/>
          <w:i w:val="0"/>
          <w:color w:val="8A2B2B"/>
          <w:sz w:val="22"/>
        </w:rPr>
        <w:t>summary</w:t>
      </w:r>
      <w:r>
        <w:rPr>
          <w:rFonts w:ascii="Arial" w:hAnsi="Arial" w:eastAsia="Arial"/>
          <w:b w:val="0"/>
          <w:i w:val="0"/>
          <w:color w:val="000000"/>
          <w:sz w:val="23"/>
        </w:rPr>
        <w:t xml:space="preserve"> = </w:t>
      </w:r>
      <w:r>
        <w:rPr>
          <w:rFonts w:ascii="Consolas" w:hAnsi="Consolas" w:eastAsia="Consolas"/>
          <w:b w:val="0"/>
          <w:i w:val="0"/>
          <w:color w:val="8A2B2B"/>
          <w:sz w:val="22"/>
        </w:rPr>
        <w:t>summary_structured</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 xml:space="preserve">Aucune table de persistance dédiée au rapport de qualité (contrairement à </w:t>
      </w:r>
      <w:r>
        <w:rPr>
          <w:rFonts w:ascii="Consolas" w:hAnsi="Consolas" w:eastAsia="Consolas"/>
          <w:b w:val="0"/>
          <w:i w:val="0"/>
          <w:color w:val="8A2B2B"/>
          <w:sz w:val="22"/>
        </w:rPr>
        <w:t>ExtractionResult</w:t>
      </w:r>
      <w:r>
        <w:rPr>
          <w:rFonts w:ascii="Arial" w:hAnsi="Arial" w:eastAsia="Arial"/>
          <w:b w:val="0"/>
          <w:i w:val="0"/>
          <w:color w:val="000000"/>
          <w:sz w:val="23"/>
        </w:rPr>
        <w:t xml:space="preserve"> pour la qualité d'extraction, Phase 2) — il faudrait soit étendre </w:t>
      </w:r>
      <w:r>
        <w:rPr>
          <w:rFonts w:ascii="Consolas" w:hAnsi="Consolas" w:eastAsia="Consolas"/>
          <w:b w:val="0"/>
          <w:i w:val="0"/>
          <w:color w:val="8A2B2B"/>
          <w:sz w:val="22"/>
        </w:rPr>
        <w:t>Summary</w:t>
      </w:r>
      <w:r>
        <w:rPr>
          <w:rFonts w:ascii="Arial" w:hAnsi="Arial" w:eastAsia="Arial"/>
          <w:b w:val="0"/>
          <w:i w:val="0"/>
          <w:color w:val="000000"/>
          <w:sz w:val="23"/>
        </w:rPr>
        <w:t xml:space="preserve">, soit créer une table </w:t>
      </w:r>
      <w:r>
        <w:rPr>
          <w:rFonts w:ascii="Consolas" w:hAnsi="Consolas" w:eastAsia="Consolas"/>
          <w:b w:val="0"/>
          <w:i w:val="0"/>
          <w:color w:val="8A2B2B"/>
          <w:sz w:val="22"/>
        </w:rPr>
        <w:t>SummaryQualityReport</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 xml:space="preserve">Aucun champ exposé dans </w:t>
      </w:r>
      <w:r>
        <w:rPr>
          <w:rFonts w:ascii="Consolas" w:hAnsi="Consolas" w:eastAsia="Consolas"/>
          <w:b w:val="0"/>
          <w:i w:val="0"/>
          <w:color w:val="8A2B2B"/>
          <w:sz w:val="22"/>
        </w:rPr>
        <w:t>SummarizeResponse</w:t>
      </w:r>
      <w:r>
        <w:rPr>
          <w:rFonts w:ascii="Arial" w:hAnsi="Arial" w:eastAsia="Arial"/>
          <w:b w:val="0"/>
          <w:i w:val="0"/>
          <w:color w:val="000000"/>
          <w:sz w:val="23"/>
        </w:rPr>
        <w:t xml:space="preserve"> ni dans </w:t>
      </w:r>
      <w:r>
        <w:rPr>
          <w:rFonts w:ascii="Consolas" w:hAnsi="Consolas" w:eastAsia="Consolas"/>
          <w:b w:val="0"/>
          <w:i w:val="0"/>
          <w:color w:val="8A2B2B"/>
          <w:sz w:val="22"/>
        </w:rPr>
        <w:t>SummaryDetailResponse</w:t>
      </w:r>
      <w:r>
        <w:rPr>
          <w:rFonts w:ascii="Arial" w:hAnsi="Arial" w:eastAsia="Arial"/>
          <w:b w:val="0"/>
          <w:i w:val="0"/>
          <w:color w:val="000000"/>
          <w:sz w:val="23"/>
        </w:rPr>
        <w:t xml:space="preserve"> pour restituer ce score côté API/Phase 5.</w:t>
      </w:r>
    </w:p>
    <w:p>
      <w:pPr>
        <w:pStyle w:val="ListBullet"/>
        <w:spacing w:after="40"/>
        <w:ind w:left="340"/>
      </w:pPr>
      <w:r>
        <w:rPr>
          <w:rFonts w:ascii="Arial" w:hAnsi="Arial" w:eastAsia="Arial"/>
          <w:b w:val="0"/>
          <w:i w:val="0"/>
          <w:color w:val="000000"/>
          <w:sz w:val="23"/>
        </w:rPr>
        <w:t xml:space="preserve">Aucun test automatisé n'exerce </w:t>
      </w:r>
      <w:r>
        <w:rPr>
          <w:rFonts w:ascii="Consolas" w:hAnsi="Consolas" w:eastAsia="Consolas"/>
          <w:b w:val="0"/>
          <w:i w:val="0"/>
          <w:color w:val="8A2B2B"/>
          <w:sz w:val="22"/>
        </w:rPr>
        <w:t>SummaryQualityJudge</w:t>
      </w:r>
      <w:r>
        <w:rPr>
          <w:rFonts w:ascii="Arial" w:hAnsi="Arial" w:eastAsia="Arial"/>
          <w:b w:val="0"/>
          <w:i w:val="0"/>
          <w:color w:val="000000"/>
          <w:sz w:val="23"/>
        </w:rPr>
        <w:t xml:space="preserve"> ou </w:t>
      </w:r>
      <w:r>
        <w:rPr>
          <w:rFonts w:ascii="Consolas" w:hAnsi="Consolas" w:eastAsia="Consolas"/>
          <w:b w:val="0"/>
          <w:i w:val="0"/>
          <w:color w:val="8A2B2B"/>
          <w:sz w:val="22"/>
        </w:rPr>
        <w:t>validate_quality_report</w:t>
      </w:r>
      <w:r>
        <w:rPr>
          <w:rFonts w:ascii="Arial" w:hAnsi="Arial" w:eastAsia="Arial"/>
          <w:b w:val="0"/>
          <w:i w:val="0"/>
          <w:color w:val="000000"/>
          <w:sz w:val="23"/>
        </w:rPr>
        <w:t xml:space="preserve"> dans la suite de tests actuelle du projet (</w:t>
      </w:r>
      <w:r>
        <w:rPr>
          <w:rFonts w:ascii="Consolas" w:hAnsi="Consolas" w:eastAsia="Consolas"/>
          <w:b w:val="0"/>
          <w:i w:val="0"/>
          <w:color w:val="8A2B2B"/>
          <w:sz w:val="22"/>
        </w:rPr>
        <w:t>backend/tests/</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Tests (état actuel : couverture nulle en pratique, cible ci-dessous)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Entrée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T4.5-01 *(à écrire)*</w:t>
            </w:r>
          </w:p>
        </w:tc>
        <w:tc>
          <w:tcPr>
            <w:tcW w:type="dxa" w:w="1949"/>
            <w:tcMar>
              <w:top w:w="40" w:type="dxa"/>
              <w:bottom w:w="40" w:type="dxa"/>
              <w:left w:w="100" w:type="dxa"/>
              <w:right w:w="100" w:type="dxa"/>
            </w:tcMar>
          </w:tcPr>
          <w:p>
            <w:r/>
            <w:r>
              <w:rPr>
                <w:rFonts w:ascii="Arial" w:hAnsi="Arial" w:eastAsia="Arial"/>
                <w:b w:val="0"/>
                <w:i w:val="0"/>
                <w:color w:val="000000"/>
                <w:sz w:val="21"/>
              </w:rPr>
              <w:t>Rapport de juge valide</w:t>
            </w:r>
          </w:p>
        </w:tc>
        <w:tc>
          <w:tcPr>
            <w:tcW w:type="dxa" w:w="1949"/>
            <w:tcMar>
              <w:top w:w="40" w:type="dxa"/>
              <w:bottom w:w="40" w:type="dxa"/>
              <w:left w:w="100" w:type="dxa"/>
              <w:right w:w="100" w:type="dxa"/>
            </w:tcMar>
          </w:tcPr>
          <w:p>
            <w:r/>
            <w:r>
              <w:rPr>
                <w:rFonts w:ascii="Arial" w:hAnsi="Arial" w:eastAsia="Arial"/>
                <w:b w:val="0"/>
                <w:i w:val="0"/>
                <w:color w:val="000000"/>
                <w:sz w:val="21"/>
              </w:rPr>
              <w:t>JSON conforme au schéma</w:t>
            </w:r>
          </w:p>
        </w:tc>
        <w:tc>
          <w:tcPr>
            <w:tcW w:type="dxa" w:w="1949"/>
            <w:tcMar>
              <w:top w:w="40" w:type="dxa"/>
              <w:bottom w:w="40" w:type="dxa"/>
              <w:left w:w="100" w:type="dxa"/>
              <w:right w:w="100" w:type="dxa"/>
            </w:tcMar>
          </w:tcPr>
          <w:p>
            <w:r/>
            <w:r>
              <w:rPr>
                <w:rFonts w:ascii="Consolas" w:hAnsi="Consolas" w:eastAsia="Consolas"/>
                <w:b w:val="0"/>
                <w:i w:val="0"/>
                <w:color w:val="8A2B2B"/>
                <w:sz w:val="20"/>
              </w:rPr>
              <w:t>validate_quality_report</w:t>
            </w:r>
            <w:r>
              <w:rPr>
                <w:rFonts w:ascii="Arial" w:hAnsi="Arial" w:eastAsia="Arial"/>
                <w:b w:val="0"/>
                <w:i w:val="0"/>
                <w:color w:val="000000"/>
                <w:sz w:val="21"/>
              </w:rPr>
              <w:t xml:space="preserve"> retourne le rapport normalisé sans erreur</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T4.5-02 *(à écrire)*</w:t>
            </w:r>
          </w:p>
        </w:tc>
        <w:tc>
          <w:tcPr>
            <w:tcW w:type="dxa" w:w="1949"/>
            <w:tcMar>
              <w:top w:w="40" w:type="dxa"/>
              <w:bottom w:w="40" w:type="dxa"/>
              <w:left w:w="100" w:type="dxa"/>
              <w:right w:w="100" w:type="dxa"/>
            </w:tcMar>
          </w:tcPr>
          <w:p>
            <w:r/>
            <w:r>
              <w:rPr>
                <w:rFonts w:ascii="Arial" w:hAnsi="Arial" w:eastAsia="Arial"/>
                <w:b w:val="0"/>
                <w:i w:val="0"/>
                <w:color w:val="000000"/>
                <w:sz w:val="21"/>
              </w:rPr>
              <w:t>Rapport de juge incomplet (section manquante)</w:t>
            </w:r>
          </w:p>
        </w:tc>
        <w:tc>
          <w:tcPr>
            <w:tcW w:type="dxa" w:w="1949"/>
            <w:tcMar>
              <w:top w:w="40" w:type="dxa"/>
              <w:bottom w:w="40" w:type="dxa"/>
              <w:left w:w="100" w:type="dxa"/>
              <w:right w:w="100" w:type="dxa"/>
            </w:tcMar>
          </w:tcPr>
          <w:p>
            <w:r/>
            <w:r>
              <w:rPr>
                <w:rFonts w:ascii="Arial" w:hAnsi="Arial" w:eastAsia="Arial"/>
                <w:b w:val="0"/>
                <w:i w:val="0"/>
                <w:color w:val="000000"/>
                <w:sz w:val="21"/>
              </w:rPr>
              <w:t>JSON avec 11 sections au lieu de 12</w:t>
            </w:r>
          </w:p>
        </w:tc>
        <w:tc>
          <w:tcPr>
            <w:tcW w:type="dxa" w:w="1949"/>
            <w:tcMar>
              <w:top w:w="40" w:type="dxa"/>
              <w:bottom w:w="40" w:type="dxa"/>
              <w:left w:w="100" w:type="dxa"/>
              <w:right w:w="100" w:type="dxa"/>
            </w:tcMar>
          </w:tcPr>
          <w:p>
            <w:r/>
            <w:r>
              <w:rPr>
                <w:rFonts w:ascii="Consolas" w:hAnsi="Consolas" w:eastAsia="Consolas"/>
                <w:b w:val="0"/>
                <w:i w:val="0"/>
                <w:color w:val="8A2B2B"/>
                <w:sz w:val="20"/>
              </w:rPr>
              <w:t>ValueError</w:t>
            </w:r>
            <w:r>
              <w:rPr>
                <w:rFonts w:ascii="Arial" w:hAnsi="Arial" w:eastAsia="Arial"/>
                <w:b w:val="0"/>
                <w:i w:val="0"/>
                <w:color w:val="000000"/>
                <w:sz w:val="21"/>
              </w:rPr>
              <w:t xml:space="preserve"> explicite levée</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T4.5-03 *(à écrire)*</w:t>
            </w:r>
          </w:p>
        </w:tc>
        <w:tc>
          <w:tcPr>
            <w:tcW w:type="dxa" w:w="1949"/>
            <w:tcMar>
              <w:top w:w="40" w:type="dxa"/>
              <w:bottom w:w="40" w:type="dxa"/>
              <w:left w:w="100" w:type="dxa"/>
              <w:right w:w="100" w:type="dxa"/>
            </w:tcMar>
          </w:tcPr>
          <w:p>
            <w:r/>
            <w:r>
              <w:rPr>
                <w:rFonts w:ascii="Arial" w:hAnsi="Arial" w:eastAsia="Arial"/>
                <w:b w:val="0"/>
                <w:i w:val="0"/>
                <w:color w:val="000000"/>
                <w:sz w:val="21"/>
              </w:rPr>
              <w:t>Décision hors énumération</w:t>
            </w:r>
          </w:p>
        </w:tc>
        <w:tc>
          <w:tcPr>
            <w:tcW w:type="dxa" w:w="1949"/>
            <w:tcMar>
              <w:top w:w="40" w:type="dxa"/>
              <w:bottom w:w="40" w:type="dxa"/>
              <w:left w:w="100" w:type="dxa"/>
              <w:right w:w="100" w:type="dxa"/>
            </w:tcMar>
          </w:tcPr>
          <w:p>
            <w:r/>
            <w:r>
              <w:rPr>
                <w:rFonts w:ascii="Consolas" w:hAnsi="Consolas" w:eastAsia="Consolas"/>
                <w:b w:val="0"/>
                <w:i w:val="0"/>
                <w:color w:val="8A2B2B"/>
                <w:sz w:val="20"/>
              </w:rPr>
              <w:t>"decision": "MAYBE"</w:t>
            </w:r>
          </w:p>
        </w:tc>
        <w:tc>
          <w:tcPr>
            <w:tcW w:type="dxa" w:w="1949"/>
            <w:tcMar>
              <w:top w:w="40" w:type="dxa"/>
              <w:bottom w:w="40" w:type="dxa"/>
              <w:left w:w="100" w:type="dxa"/>
              <w:right w:w="100" w:type="dxa"/>
            </w:tcMar>
          </w:tcPr>
          <w:p>
            <w:r/>
            <w:r>
              <w:rPr>
                <w:rFonts w:ascii="Consolas" w:hAnsi="Consolas" w:eastAsia="Consolas"/>
                <w:b w:val="0"/>
                <w:i w:val="0"/>
                <w:color w:val="8A2B2B"/>
                <w:sz w:val="20"/>
              </w:rPr>
              <w:t>ValueError</w:t>
            </w:r>
            <w:r>
              <w:rPr>
                <w:rFonts w:ascii="Arial" w:hAnsi="Arial" w:eastAsia="Arial"/>
                <w:b w:val="0"/>
                <w:i w:val="0"/>
                <w:color w:val="000000"/>
                <w:sz w:val="21"/>
              </w:rPr>
              <w:t xml:space="preserve"> explicite levée</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T4.5-04 *(à écrire, intégration)*</w:t>
            </w:r>
          </w:p>
        </w:tc>
        <w:tc>
          <w:tcPr>
            <w:tcW w:type="dxa" w:w="1949"/>
            <w:tcMar>
              <w:top w:w="40" w:type="dxa"/>
              <w:bottom w:w="40" w:type="dxa"/>
              <w:left w:w="100" w:type="dxa"/>
              <w:right w:w="100" w:type="dxa"/>
            </w:tcMar>
          </w:tcPr>
          <w:p>
            <w:r/>
            <w:r>
              <w:rPr>
                <w:rFonts w:ascii="Arial" w:hAnsi="Arial" w:eastAsia="Arial"/>
                <w:b w:val="0"/>
                <w:i w:val="0"/>
                <w:color w:val="000000"/>
                <w:sz w:val="21"/>
              </w:rPr>
              <w:t>Appel bout en bout après génération d'un résumé réel</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Résumé généré par </w:t>
            </w:r>
            <w:r>
              <w:rPr>
                <w:rFonts w:ascii="Consolas" w:hAnsi="Consolas" w:eastAsia="Consolas"/>
                <w:b w:val="0"/>
                <w:i w:val="0"/>
                <w:color w:val="8A2B2B"/>
                <w:sz w:val="20"/>
              </w:rPr>
              <w:t>merge_summary</w:t>
            </w:r>
          </w:p>
        </w:tc>
        <w:tc>
          <w:tcPr>
            <w:tcW w:type="dxa" w:w="1949"/>
            <w:tcMar>
              <w:top w:w="40" w:type="dxa"/>
              <w:bottom w:w="40" w:type="dxa"/>
              <w:left w:w="100" w:type="dxa"/>
              <w:right w:w="100" w:type="dxa"/>
            </w:tcMar>
          </w:tcPr>
          <w:p>
            <w:r/>
            <w:r>
              <w:rPr>
                <w:rFonts w:ascii="Arial" w:hAnsi="Arial" w:eastAsia="Arial"/>
                <w:b w:val="0"/>
                <w:i w:val="0"/>
                <w:color w:val="000000"/>
                <w:sz w:val="21"/>
              </w:rPr>
              <w:t>Rapport de qualité produit et cohérent avec le contenu réellement généré</w:t>
            </w:r>
          </w:p>
        </w:tc>
        <w:tc>
          <w:tcPr>
            <w:tcW w:type="dxa" w:w="1949"/>
            <w:tcMar>
              <w:top w:w="40" w:type="dxa"/>
              <w:bottom w:w="40" w:type="dxa"/>
              <w:left w:w="100" w:type="dxa"/>
              <w:right w:w="100" w:type="dxa"/>
            </w:tcMar>
          </w:tcPr>
          <w:p>
            <w:r/>
            <w:r>
              <w:rPr>
                <w:rFonts w:ascii="Arial" w:hAnsi="Arial" w:eastAsia="Arial"/>
                <w:b w:val="0"/>
                <w:i w:val="0"/>
                <w:color w:val="000000"/>
                <w:sz w:val="21"/>
              </w:rPr>
              <w:t>Haute — conditionnée au branchement du module</w:t>
            </w:r>
          </w:p>
        </w:tc>
      </w:tr>
    </w:tbl>
    <w:p>
      <w:pPr>
        <w:spacing w:after="160"/>
      </w:pPr>
    </w:p>
    <w:p>
      <w:pPr>
        <w:pStyle w:val="Heading3"/>
        <w:spacing w:before="200" w:after="120"/>
      </w:pPr>
      <w:r>
        <w:rPr>
          <w:rFonts w:ascii="Arial" w:hAnsi="Arial" w:eastAsia="Arial"/>
          <w:b/>
          <w:i w:val="0"/>
          <w:color w:val="8FE1C5"/>
          <w:sz w:val="27"/>
        </w:rPr>
        <w:t>Critères d'acceptation</w:t>
      </w:r>
    </w:p>
    <w:p>
      <w:pPr>
        <w:pStyle w:val="ListBullet"/>
        <w:spacing w:after="40"/>
        <w:ind w:left="340"/>
      </w:pPr>
      <w:r>
        <w:rPr>
          <w:rFonts w:ascii="Arial" w:hAnsi="Arial" w:eastAsia="Arial"/>
          <w:b w:val="0"/>
          <w:i w:val="0"/>
          <w:color w:val="000000"/>
          <w:sz w:val="23"/>
        </w:rPr>
        <w:t>☐  *(Non satisfait)* Les résumés incomplets sont signalés automatiquement après génération.</w:t>
      </w:r>
    </w:p>
    <w:p>
      <w:pPr>
        <w:pStyle w:val="ListBullet"/>
        <w:spacing w:after="40"/>
        <w:ind w:left="340"/>
      </w:pPr>
      <w:r>
        <w:rPr>
          <w:rFonts w:ascii="Arial" w:hAnsi="Arial" w:eastAsia="Arial"/>
          <w:b w:val="0"/>
          <w:i w:val="0"/>
          <w:color w:val="000000"/>
          <w:sz w:val="23"/>
        </w:rPr>
        <w:t>☐  *(Non satisfait)* Les sections manquantes ou vides sont visibles via un score ou une alerte exposée à l'utilisateur.</w:t>
      </w:r>
    </w:p>
    <w:p>
      <w:pPr>
        <w:pStyle w:val="ListBullet"/>
        <w:spacing w:after="40"/>
        <w:ind w:left="340"/>
      </w:pPr>
      <w:r>
        <w:rPr>
          <w:rFonts w:ascii="Arial" w:hAnsi="Arial" w:eastAsia="Arial"/>
          <w:b w:val="0"/>
          <w:i w:val="0"/>
          <w:color w:val="000000"/>
          <w:sz w:val="23"/>
        </w:rPr>
        <w:t>☑  *(Satisfait au niveau du module isolé)* Les alertes/erreurs critiques produites par le juge sont compréhensibles (texte explicite : ce que dit la source, ce que dit le résumé, pourquoi ils divergent).</w:t>
      </w:r>
    </w:p>
    <w:p>
      <w:pPr>
        <w:pStyle w:val="ListBullet"/>
        <w:spacing w:after="40"/>
        <w:ind w:left="340"/>
      </w:pPr>
      <w:r>
        <w:rPr>
          <w:rFonts w:ascii="Arial" w:hAnsi="Arial" w:eastAsia="Arial"/>
          <w:b w:val="0"/>
          <w:i w:val="0"/>
          <w:color w:val="000000"/>
          <w:sz w:val="23"/>
        </w:rPr>
        <w:t>☐  *(Non documenté car non intégré)* Les limites du contrôle qualité en usage réel (coût, latence, dépendance à un second modèle) ne sont pas encore mesurées faute d'utilisation.</w:t>
      </w:r>
    </w:p>
    <w:p>
      <w:pPr>
        <w:pStyle w:val="Heading3"/>
        <w:spacing w:before="200" w:after="120"/>
      </w:pPr>
      <w:r>
        <w:rPr>
          <w:rFonts w:ascii="Arial" w:hAnsi="Arial" w:eastAsia="Arial"/>
          <w:b/>
          <w:i w:val="0"/>
          <w:color w:val="8FE1C5"/>
          <w:sz w:val="27"/>
        </w:rPr>
        <w:t>Livrables</w:t>
      </w:r>
    </w:p>
    <w:p>
      <w:pPr>
        <w:spacing w:after="120"/>
      </w:pPr>
      <w:r>
        <w:rPr>
          <w:rFonts w:ascii="Consolas" w:hAnsi="Consolas" w:eastAsia="Consolas"/>
          <w:b w:val="0"/>
          <w:i w:val="0"/>
          <w:color w:val="8A2B2B"/>
          <w:sz w:val="22"/>
        </w:rPr>
        <w:t>quality/judge.py</w:t>
      </w:r>
      <w:r>
        <w:rPr>
          <w:rFonts w:ascii="Arial" w:hAnsi="Arial" w:eastAsia="Arial"/>
          <w:b w:val="0"/>
          <w:i w:val="0"/>
          <w:color w:val="000000"/>
          <w:sz w:val="23"/>
        </w:rPr>
        <w:t xml:space="preserve">, </w:t>
      </w:r>
      <w:r>
        <w:rPr>
          <w:rFonts w:ascii="Consolas" w:hAnsi="Consolas" w:eastAsia="Consolas"/>
          <w:b w:val="0"/>
          <w:i w:val="0"/>
          <w:color w:val="8A2B2B"/>
          <w:sz w:val="22"/>
        </w:rPr>
        <w:t>quality/judge_prompt.py</w:t>
      </w:r>
      <w:r>
        <w:rPr>
          <w:rFonts w:ascii="Arial" w:hAnsi="Arial" w:eastAsia="Arial"/>
          <w:b w:val="0"/>
          <w:i w:val="0"/>
          <w:color w:val="000000"/>
          <w:sz w:val="23"/>
        </w:rPr>
        <w:t xml:space="preserve">, </w:t>
      </w:r>
      <w:r>
        <w:rPr>
          <w:rFonts w:ascii="Consolas" w:hAnsi="Consolas" w:eastAsia="Consolas"/>
          <w:b w:val="0"/>
          <w:i w:val="0"/>
          <w:color w:val="8A2B2B"/>
          <w:sz w:val="22"/>
        </w:rPr>
        <w:t>quality/quality_schema.py</w:t>
      </w:r>
      <w:r>
        <w:rPr>
          <w:rFonts w:ascii="Arial" w:hAnsi="Arial" w:eastAsia="Arial"/>
          <w:b w:val="0"/>
          <w:i w:val="0"/>
          <w:color w:val="000000"/>
          <w:sz w:val="23"/>
        </w:rPr>
        <w:t xml:space="preserve"> — </w:t>
      </w:r>
      <w:r>
        <w:rPr>
          <w:rFonts w:ascii="Arial" w:hAnsi="Arial" w:eastAsia="Arial"/>
          <w:b/>
          <w:i w:val="0"/>
          <w:color w:val="000000"/>
          <w:sz w:val="23"/>
        </w:rPr>
        <w:t>livrés en l'état, intégration au pipeline restant à faire</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Risque</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2436"/>
        <w:gridCol w:w="2436"/>
        <w:gridCol w:w="2436"/>
        <w:gridCol w:w="2436"/>
      </w:tblGrid>
      <w:tr>
        <w:trPr>
          <w:tblHeader w:val="true"/>
        </w:trPr>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Risque</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Impact</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Probabilité</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Mitigation</w:t>
            </w:r>
          </w:p>
        </w:tc>
      </w:tr>
      <w:tr>
        <w:tc>
          <w:tcPr>
            <w:tcW w:type="dxa" w:w="2436"/>
            <w:tcMar>
              <w:top w:w="40" w:type="dxa"/>
              <w:bottom w:w="40" w:type="dxa"/>
              <w:left w:w="100" w:type="dxa"/>
              <w:right w:w="100" w:type="dxa"/>
            </w:tcMar>
          </w:tcPr>
          <w:p>
            <w:r/>
            <w:r>
              <w:rPr>
                <w:rFonts w:ascii="Arial" w:hAnsi="Arial" w:eastAsia="Arial"/>
                <w:b w:val="0"/>
                <w:i w:val="0"/>
                <w:color w:val="000000"/>
                <w:sz w:val="21"/>
              </w:rPr>
              <w:t>Module non intégré perçu comme fonctionnalité manquante alors que le code existe</w:t>
            </w:r>
          </w:p>
        </w:tc>
        <w:tc>
          <w:tcPr>
            <w:tcW w:type="dxa" w:w="2436"/>
            <w:tcMar>
              <w:top w:w="40" w:type="dxa"/>
              <w:bottom w:w="40" w:type="dxa"/>
              <w:left w:w="100" w:type="dxa"/>
              <w:right w:w="100" w:type="dxa"/>
            </w:tcMar>
          </w:tcPr>
          <w:p>
            <w:r/>
            <w:r>
              <w:rPr>
                <w:rFonts w:ascii="Arial" w:hAnsi="Arial" w:eastAsia="Arial"/>
                <w:b w:val="0"/>
                <w:i w:val="0"/>
                <w:color w:val="000000"/>
                <w:sz w:val="21"/>
              </w:rPr>
              <w:t>Effort dupliqué si quelqu'un le redéveloppe sans le savoir ; ou fonctionnalité annoncée au client sans être réellement active</w:t>
            </w:r>
          </w:p>
        </w:tc>
        <w:tc>
          <w:tcPr>
            <w:tcW w:type="dxa" w:w="2436"/>
            <w:tcMar>
              <w:top w:w="40" w:type="dxa"/>
              <w:bottom w:w="40" w:type="dxa"/>
              <w:left w:w="100" w:type="dxa"/>
              <w:right w:w="100" w:type="dxa"/>
            </w:tcMar>
          </w:tcPr>
          <w:p>
            <w:r/>
            <w:r>
              <w:rPr>
                <w:rFonts w:ascii="Arial" w:hAnsi="Arial" w:eastAsia="Arial"/>
                <w:b w:val="0"/>
                <w:i w:val="0"/>
                <w:color w:val="000000"/>
                <w:sz w:val="21"/>
              </w:rPr>
              <w:t>Élevée (constat direct)</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Décision explicite à prendre : brancher le module dans </w:t>
            </w:r>
            <w:r>
              <w:rPr>
                <w:rFonts w:ascii="Consolas" w:hAnsi="Consolas" w:eastAsia="Consolas"/>
                <w:b w:val="0"/>
                <w:i w:val="0"/>
                <w:color w:val="8A2B2B"/>
                <w:sz w:val="20"/>
              </w:rPr>
              <w:t>DocumentPipeline.run</w:t>
            </w:r>
            <w:r>
              <w:rPr>
                <w:rFonts w:ascii="Arial" w:hAnsi="Arial" w:eastAsia="Arial"/>
                <w:b w:val="0"/>
                <w:i w:val="0"/>
                <w:color w:val="000000"/>
                <w:sz w:val="21"/>
              </w:rPr>
              <w:t xml:space="preserve"> (coût : un appel LLM supplémentaire par résumé, cf. §12) ou documenter formellement son report à une itération ultérieure</w:t>
            </w:r>
          </w:p>
        </w:tc>
      </w:tr>
    </w:tbl>
    <w:p>
      <w:pPr>
        <w:spacing w:after="160"/>
      </w:pP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7. Dépendances entre les tâches</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6.1 Prompts (chunk + fusion)</w:t>
      </w:r>
      <w:r>
        <w:br/>
      </w:r>
      <w:r>
        <w:rPr>
          <w:rFonts w:ascii="Consolas" w:hAnsi="Consolas" w:eastAsia="Consolas"/>
          <w:b w:val="0"/>
          <w:i w:val="0"/>
          <w:color w:val="333333"/>
          <w:sz w:val="18"/>
        </w:rPr>
        <w:t xml:space="preserve">    │  (le prompt de chunk est en réalité construit en Phase 3 ;</w:t>
      </w:r>
      <w:r>
        <w:br/>
      </w:r>
      <w:r>
        <w:rPr>
          <w:rFonts w:ascii="Consolas" w:hAnsi="Consolas" w:eastAsia="Consolas"/>
          <w:b w:val="0"/>
          <w:i w:val="0"/>
          <w:color w:val="333333"/>
          <w:sz w:val="18"/>
        </w:rPr>
        <w:t xml:space="preserve">    │   le prompt de fusion est spécifique à cette phase)</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6.2 Moteur d'inférence configurable</w:t>
      </w:r>
      <w:r>
        <w:br/>
      </w:r>
      <w:r>
        <w:rPr>
          <w:rFonts w:ascii="Consolas" w:hAnsi="Consolas" w:eastAsia="Consolas"/>
          <w:b w:val="0"/>
          <w:i w:val="0"/>
          <w:color w:val="333333"/>
          <w:sz w:val="18"/>
        </w:rPr>
        <w:t xml:space="preserve">    │  (nécessaire pour exécuter tout prompt, quel qu'il soit)</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6.3 Génération du résumé structuré</w:t>
      </w:r>
      <w:r>
        <w:br/>
      </w:r>
      <w:r>
        <w:rPr>
          <w:rFonts w:ascii="Consolas" w:hAnsi="Consolas" w:eastAsia="Consolas"/>
          <w:b w:val="0"/>
          <w:i w:val="0"/>
          <w:color w:val="333333"/>
          <w:sz w:val="18"/>
        </w:rPr>
        <w:t xml:space="preserve">    │  (consomme les partial_summaries produits via 6.2 sur les prompts de 6.1)</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 6.4 Résumé hiérarchique</w:t>
      </w:r>
      <w:r>
        <w:br/>
      </w:r>
      <w:r>
        <w:rPr>
          <w:rFonts w:ascii="Consolas" w:hAnsi="Consolas" w:eastAsia="Consolas"/>
          <w:b w:val="0"/>
          <w:i w:val="0"/>
          <w:color w:val="333333"/>
          <w:sz w:val="18"/>
        </w:rPr>
        <w:t xml:space="preserve">    │                 (6.4 n'est pas une tâche séquentielle distincte dans le code :</w:t>
      </w:r>
      <w:r>
        <w:br/>
      </w:r>
      <w:r>
        <w:rPr>
          <w:rFonts w:ascii="Consolas" w:hAnsi="Consolas" w:eastAsia="Consolas"/>
          <w:b w:val="0"/>
          <w:i w:val="0"/>
          <w:color w:val="333333"/>
          <w:sz w:val="18"/>
        </w:rPr>
        <w:t xml:space="preserve">    │                  c'est une propriété — actuellement incomplète — de 6.3)</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 6.5 Contrôle qualité</w:t>
      </w:r>
      <w:r>
        <w:br/>
      </w:r>
      <w:r>
        <w:rPr>
          <w:rFonts w:ascii="Consolas" w:hAnsi="Consolas" w:eastAsia="Consolas"/>
          <w:b w:val="0"/>
          <w:i w:val="0"/>
          <w:color w:val="333333"/>
          <w:sz w:val="18"/>
        </w:rPr>
        <w:t xml:space="preserve">                      (dépendance forte sur le résumé final de 6.3,</w:t>
      </w:r>
      <w:r>
        <w:br/>
      </w:r>
      <w:r>
        <w:rPr>
          <w:rFonts w:ascii="Consolas" w:hAnsi="Consolas" w:eastAsia="Consolas"/>
          <w:b w:val="0"/>
          <w:i w:val="0"/>
          <w:color w:val="333333"/>
          <w:sz w:val="18"/>
        </w:rPr>
        <w:t xml:space="preserve">                       mais non câblée dans le code actuel — dépendance</w:t>
      </w:r>
      <w:r>
        <w:br/>
      </w:r>
      <w:r>
        <w:rPr>
          <w:rFonts w:ascii="Consolas" w:hAnsi="Consolas" w:eastAsia="Consolas"/>
          <w:b w:val="0"/>
          <w:i w:val="0"/>
          <w:color w:val="333333"/>
          <w:sz w:val="18"/>
        </w:rPr>
        <w:t xml:space="preserve">                       logique, pas dépendance d'exécution réelle)</w:t>
      </w:r>
    </w:p>
    <w:p>
      <w:pPr>
        <w:pStyle w:val="ListBullet"/>
        <w:spacing w:after="40"/>
        <w:ind w:left="340"/>
      </w:pPr>
      <w:r>
        <w:rPr>
          <w:rFonts w:ascii="Arial" w:hAnsi="Arial" w:eastAsia="Arial"/>
          <w:b/>
          <w:i w:val="0"/>
          <w:color w:val="000000"/>
          <w:sz w:val="23"/>
        </w:rPr>
        <w:t>Séquentielles strictes</w:t>
      </w:r>
      <w:r>
        <w:rPr>
          <w:rFonts w:ascii="Arial" w:hAnsi="Arial" w:eastAsia="Arial"/>
          <w:b w:val="0"/>
          <w:i w:val="0"/>
          <w:color w:val="000000"/>
          <w:sz w:val="23"/>
        </w:rPr>
        <w:t xml:space="preserve"> : 6.1 → 6.2 → 6.3.</w:t>
      </w:r>
    </w:p>
    <w:p>
      <w:pPr>
        <w:pStyle w:val="ListBullet"/>
        <w:spacing w:after="40"/>
        <w:ind w:left="340"/>
      </w:pPr>
      <w:r>
        <w:rPr>
          <w:rFonts w:ascii="Arial" w:hAnsi="Arial" w:eastAsia="Arial"/>
          <w:b/>
          <w:i w:val="0"/>
          <w:color w:val="000000"/>
          <w:sz w:val="23"/>
        </w:rPr>
        <w:t>6.4 n'est pas une étape séparée dans l'exécution réelle</w:t>
      </w:r>
      <w:r>
        <w:rPr>
          <w:rFonts w:ascii="Arial" w:hAnsi="Arial" w:eastAsia="Arial"/>
          <w:b w:val="0"/>
          <w:i w:val="0"/>
          <w:color w:val="000000"/>
          <w:sz w:val="23"/>
        </w:rPr>
        <w:t xml:space="preserve"> : c'est une caractéristique attendue de l'implémentation de 6.3 (comment la fusion gère un grand nombre de résumés partiels), actuellement non satisfaite — voir §6.4.</w:t>
      </w:r>
    </w:p>
    <w:p>
      <w:pPr>
        <w:pStyle w:val="ListBullet"/>
        <w:spacing w:after="40"/>
        <w:ind w:left="340"/>
      </w:pPr>
      <w:r>
        <w:rPr>
          <w:rFonts w:ascii="Arial" w:hAnsi="Arial" w:eastAsia="Arial"/>
          <w:b/>
          <w:i w:val="0"/>
          <w:color w:val="000000"/>
          <w:sz w:val="23"/>
        </w:rPr>
        <w:t>6.5 est dépendante de 6.3 mais non connectée</w:t>
      </w:r>
      <w:r>
        <w:rPr>
          <w:rFonts w:ascii="Arial" w:hAnsi="Arial" w:eastAsia="Arial"/>
          <w:b w:val="0"/>
          <w:i w:val="0"/>
          <w:color w:val="000000"/>
          <w:sz w:val="23"/>
        </w:rPr>
        <w:t xml:space="preserve"> : le module pourrait s'insérer immédiatement après </w:t>
      </w:r>
      <w:r>
        <w:rPr>
          <w:rFonts w:ascii="Consolas" w:hAnsi="Consolas" w:eastAsia="Consolas"/>
          <w:b w:val="0"/>
          <w:i w:val="0"/>
          <w:color w:val="8A2B2B"/>
          <w:sz w:val="22"/>
        </w:rPr>
        <w:t>parse_summary_to_json</w:t>
      </w:r>
      <w:r>
        <w:rPr>
          <w:rFonts w:ascii="Arial" w:hAnsi="Arial" w:eastAsia="Arial"/>
          <w:b w:val="0"/>
          <w:i w:val="0"/>
          <w:color w:val="000000"/>
          <w:sz w:val="23"/>
        </w:rPr>
        <w:t xml:space="preserve"> sans dépendance technique bloquante ; son absence est un choix (ou un oubli) d'intégration, pas une contrainte technique.</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8. Modèles de données produits</w:t>
      </w:r>
    </w:p>
    <w:p>
      <w:pPr>
        <w:pStyle w:val="Heading3"/>
        <w:spacing w:before="200" w:after="120"/>
      </w:pPr>
      <w:r>
        <w:rPr>
          <w:rFonts w:ascii="Consolas" w:hAnsi="Consolas" w:eastAsia="Consolas"/>
          <w:b/>
          <w:i w:val="0"/>
          <w:color w:val="8FE1C5"/>
          <w:sz w:val="23"/>
        </w:rPr>
        <w:t>InferenceRun</w:t>
      </w:r>
      <w:r>
        <w:rPr>
          <w:rFonts w:ascii="Arial" w:hAnsi="Arial" w:eastAsia="Arial"/>
          <w:b/>
          <w:i w:val="0"/>
          <w:color w:val="8FE1C5"/>
          <w:sz w:val="27"/>
        </w:rPr>
        <w:t xml:space="preserve"> (persistance, étape « par chunk »)</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w:t>
      </w:r>
      <w:r>
        <w:br/>
      </w:r>
      <w:r>
        <w:rPr>
          <w:rFonts w:ascii="Consolas" w:hAnsi="Consolas" w:eastAsia="Consolas"/>
          <w:b w:val="0"/>
          <w:i w:val="0"/>
          <w:color w:val="333333"/>
          <w:sz w:val="18"/>
        </w:rPr>
        <w:t xml:space="preserve">  "pipeline_run_id": "uuid",</w:t>
      </w:r>
      <w:r>
        <w:br/>
      </w:r>
      <w:r>
        <w:rPr>
          <w:rFonts w:ascii="Consolas" w:hAnsi="Consolas" w:eastAsia="Consolas"/>
          <w:b w:val="0"/>
          <w:i w:val="0"/>
          <w:color w:val="333333"/>
          <w:sz w:val="18"/>
        </w:rPr>
        <w:t xml:space="preserve">  "model": "qwen2.5:3b",</w:t>
      </w:r>
      <w:r>
        <w:br/>
      </w:r>
      <w:r>
        <w:rPr>
          <w:rFonts w:ascii="Consolas" w:hAnsi="Consolas" w:eastAsia="Consolas"/>
          <w:b w:val="0"/>
          <w:i w:val="0"/>
          <w:color w:val="333333"/>
          <w:sz w:val="18"/>
        </w:rPr>
        <w:t xml:space="preserve">  "status": "completed | failed | running",</w:t>
      </w:r>
      <w:r>
        <w:br/>
      </w:r>
      <w:r>
        <w:rPr>
          <w:rFonts w:ascii="Consolas" w:hAnsi="Consolas" w:eastAsia="Consolas"/>
          <w:b w:val="0"/>
          <w:i w:val="0"/>
          <w:color w:val="333333"/>
          <w:sz w:val="18"/>
        </w:rPr>
        <w:t xml:space="preserve">  "request_count": 8,</w:t>
      </w:r>
      <w:r>
        <w:br/>
      </w:r>
      <w:r>
        <w:rPr>
          <w:rFonts w:ascii="Consolas" w:hAnsi="Consolas" w:eastAsia="Consolas"/>
          <w:b w:val="0"/>
          <w:i w:val="0"/>
          <w:color w:val="333333"/>
          <w:sz w:val="18"/>
        </w:rPr>
        <w:t xml:space="preserve">  "completed_count": 7,</w:t>
      </w:r>
      <w:r>
        <w:br/>
      </w:r>
      <w:r>
        <w:rPr>
          <w:rFonts w:ascii="Consolas" w:hAnsi="Consolas" w:eastAsia="Consolas"/>
          <w:b w:val="0"/>
          <w:i w:val="0"/>
          <w:color w:val="333333"/>
          <w:sz w:val="18"/>
        </w:rPr>
        <w:t xml:space="preserve">  "failed_count": 1,</w:t>
      </w:r>
      <w:r>
        <w:br/>
      </w:r>
      <w:r>
        <w:rPr>
          <w:rFonts w:ascii="Consolas" w:hAnsi="Consolas" w:eastAsia="Consolas"/>
          <w:b w:val="0"/>
          <w:i w:val="0"/>
          <w:color w:val="333333"/>
          <w:sz w:val="18"/>
        </w:rPr>
        <w:t xml:space="preserve">  "started_at": "2026-08-26T10:00:00Z",</w:t>
      </w:r>
      <w:r>
        <w:br/>
      </w:r>
      <w:r>
        <w:rPr>
          <w:rFonts w:ascii="Consolas" w:hAnsi="Consolas" w:eastAsia="Consolas"/>
          <w:b w:val="0"/>
          <w:i w:val="0"/>
          <w:color w:val="333333"/>
          <w:sz w:val="18"/>
        </w:rPr>
        <w:t xml:space="preserve">  "completed_at": "2026-08-26T10:00:22Z",</w:t>
      </w:r>
      <w:r>
        <w:br/>
      </w:r>
      <w:r>
        <w:rPr>
          <w:rFonts w:ascii="Consolas" w:hAnsi="Consolas" w:eastAsia="Consolas"/>
          <w:b w:val="0"/>
          <w:i w:val="0"/>
          <w:color w:val="333333"/>
          <w:sz w:val="18"/>
        </w:rPr>
        <w:t xml:space="preserve">  "duration_ms": 22150.4,</w:t>
      </w:r>
      <w:r>
        <w:br/>
      </w:r>
      <w:r>
        <w:rPr>
          <w:rFonts w:ascii="Consolas" w:hAnsi="Consolas" w:eastAsia="Consolas"/>
          <w:b w:val="0"/>
          <w:i w:val="0"/>
          <w:color w:val="333333"/>
          <w:sz w:val="18"/>
        </w:rPr>
        <w:t xml:space="preserve">  "inference_config": { "model": "qwen2.5:3b", "temperature": 0.2, "top_p": 0.9, "num_predict": 2000, "num_ctx": 8192 },</w:t>
      </w:r>
      <w:r>
        <w:br/>
      </w:r>
      <w:r>
        <w:rPr>
          <w:rFonts w:ascii="Consolas" w:hAnsi="Consolas" w:eastAsia="Consolas"/>
          <w:b w:val="0"/>
          <w:i w:val="0"/>
          <w:color w:val="333333"/>
          <w:sz w:val="18"/>
        </w:rPr>
        <w:t xml:space="preserve">  "result_metadata": { "total_results": 8, "fallback_count": 1 },</w:t>
      </w:r>
      <w:r>
        <w:br/>
      </w:r>
      <w:r>
        <w:rPr>
          <w:rFonts w:ascii="Consolas" w:hAnsi="Consolas" w:eastAsia="Consolas"/>
          <w:b w:val="0"/>
          <w:i w:val="0"/>
          <w:color w:val="333333"/>
          <w:sz w:val="18"/>
        </w:rPr>
        <w:t xml:space="preserve">  "error_message": null</w:t>
      </w:r>
      <w:r>
        <w:br/>
      </w:r>
      <w:r>
        <w:rPr>
          <w:rFonts w:ascii="Consolas" w:hAnsi="Consolas" w:eastAsia="Consolas"/>
          <w:b w:val="0"/>
          <w:i w:val="0"/>
          <w:color w:val="333333"/>
          <w:sz w:val="18"/>
        </w:rPr>
        <w:t>}</w:t>
      </w:r>
    </w:p>
    <w:p>
      <w:pPr>
        <w:spacing w:after="120"/>
      </w:pPr>
      <w:r>
        <w:rPr>
          <w:rFonts w:ascii="Arial" w:hAnsi="Arial" w:eastAsia="Arial"/>
          <w:b w:val="0"/>
          <w:i w:val="0"/>
          <w:color w:val="000000"/>
          <w:sz w:val="23"/>
        </w:rPr>
        <w:t>*(</w:t>
      </w:r>
      <w:r>
        <w:rPr>
          <w:rFonts w:ascii="Consolas" w:hAnsi="Consolas" w:eastAsia="Consolas"/>
          <w:b w:val="0"/>
          <w:i w:val="0"/>
          <w:color w:val="8A2B2B"/>
          <w:sz w:val="22"/>
        </w:rPr>
        <w:t>failed_count</w:t>
      </w:r>
      <w:r>
        <w:rPr>
          <w:rFonts w:ascii="Arial" w:hAnsi="Arial" w:eastAsia="Arial"/>
          <w:b w:val="0"/>
          <w:i w:val="0"/>
          <w:color w:val="000000"/>
          <w:sz w:val="23"/>
        </w:rPr>
        <w:t xml:space="preserve"> compte les chunks tombés en repli extractif — couche 1 de la section 3 — et non des échecs bloquants de la requête HTTP dans son ensemble.)*</w:t>
      </w:r>
    </w:p>
    <w:p>
      <w:pPr>
        <w:pStyle w:val="Heading3"/>
        <w:spacing w:before="200" w:after="120"/>
      </w:pPr>
      <w:r>
        <w:rPr>
          <w:rFonts w:ascii="Consolas" w:hAnsi="Consolas" w:eastAsia="Consolas"/>
          <w:b/>
          <w:i w:val="0"/>
          <w:color w:val="8FE1C5"/>
          <w:sz w:val="23"/>
        </w:rPr>
        <w:t>Summary</w:t>
      </w:r>
      <w:r>
        <w:rPr>
          <w:rFonts w:ascii="Arial" w:hAnsi="Arial" w:eastAsia="Arial"/>
          <w:b/>
          <w:i w:val="0"/>
          <w:color w:val="8FE1C5"/>
          <w:sz w:val="27"/>
        </w:rPr>
        <w:t xml:space="preserve"> (persistance, résultat final)</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w:t>
      </w:r>
      <w:r>
        <w:br/>
      </w:r>
      <w:r>
        <w:rPr>
          <w:rFonts w:ascii="Consolas" w:hAnsi="Consolas" w:eastAsia="Consolas"/>
          <w:b w:val="0"/>
          <w:i w:val="0"/>
          <w:color w:val="333333"/>
          <w:sz w:val="18"/>
        </w:rPr>
        <w:t xml:space="preserve">  "pipeline_run_id": "uuid",</w:t>
      </w:r>
      <w:r>
        <w:br/>
      </w:r>
      <w:r>
        <w:rPr>
          <w:rFonts w:ascii="Consolas" w:hAnsi="Consolas" w:eastAsia="Consolas"/>
          <w:b w:val="0"/>
          <w:i w:val="0"/>
          <w:color w:val="333333"/>
          <w:sz w:val="18"/>
        </w:rPr>
        <w:t xml:space="preserve">  "summary_text": "# Résumé scientifique\n\n## Métadonnées\n...",</w:t>
      </w:r>
      <w:r>
        <w:br/>
      </w:r>
      <w:r>
        <w:rPr>
          <w:rFonts w:ascii="Consolas" w:hAnsi="Consolas" w:eastAsia="Consolas"/>
          <w:b w:val="0"/>
          <w:i w:val="0"/>
          <w:color w:val="333333"/>
          <w:sz w:val="18"/>
        </w:rPr>
        <w:t xml:space="preserve">  "summary_json": {</w:t>
      </w:r>
      <w:r>
        <w:br/>
      </w:r>
      <w:r>
        <w:rPr>
          <w:rFonts w:ascii="Consolas" w:hAnsi="Consolas" w:eastAsia="Consolas"/>
          <w:b w:val="0"/>
          <w:i w:val="0"/>
          <w:color w:val="333333"/>
          <w:sz w:val="18"/>
        </w:rPr>
        <w:t xml:space="preserve">    "filename": "article.pdf",</w:t>
      </w:r>
      <w:r>
        <w:br/>
      </w:r>
      <w:r>
        <w:rPr>
          <w:rFonts w:ascii="Consolas" w:hAnsi="Consolas" w:eastAsia="Consolas"/>
          <w:b w:val="0"/>
          <w:i w:val="0"/>
          <w:color w:val="333333"/>
          <w:sz w:val="18"/>
        </w:rPr>
        <w:t xml:space="preserve">    "metadata": { "...": "cf. Phase 3" },</w:t>
      </w:r>
      <w:r>
        <w:br/>
      </w:r>
      <w:r>
        <w:rPr>
          <w:rFonts w:ascii="Consolas" w:hAnsi="Consolas" w:eastAsia="Consolas"/>
          <w:b w:val="0"/>
          <w:i w:val="0"/>
          <w:color w:val="333333"/>
          <w:sz w:val="18"/>
        </w:rPr>
        <w:t xml:space="preserve">    "summary": { "...": "cf. §6.3, structure à 12 clés" },</w:t>
      </w:r>
      <w:r>
        <w:br/>
      </w:r>
      <w:r>
        <w:rPr>
          <w:rFonts w:ascii="Consolas" w:hAnsi="Consolas" w:eastAsia="Consolas"/>
          <w:b w:val="0"/>
          <w:i w:val="0"/>
          <w:color w:val="333333"/>
          <w:sz w:val="18"/>
        </w:rPr>
        <w:t xml:space="preserve">    "summary_markdown": "...",</w:t>
      </w:r>
      <w:r>
        <w:br/>
      </w:r>
      <w:r>
        <w:rPr>
          <w:rFonts w:ascii="Consolas" w:hAnsi="Consolas" w:eastAsia="Consolas"/>
          <w:b w:val="0"/>
          <w:i w:val="0"/>
          <w:color w:val="333333"/>
          <w:sz w:val="18"/>
        </w:rPr>
        <w:t xml:space="preserve">    "generated_at": "2026-08-26T10:00:25Z",</w:t>
      </w:r>
      <w:r>
        <w:br/>
      </w:r>
      <w:r>
        <w:rPr>
          <w:rFonts w:ascii="Consolas" w:hAnsi="Consolas" w:eastAsia="Consolas"/>
          <w:b w:val="0"/>
          <w:i w:val="0"/>
          <w:color w:val="333333"/>
          <w:sz w:val="18"/>
        </w:rPr>
        <w:t xml:space="preserve">    "model": "qwen2.5:3b"</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w:t>
      </w:r>
    </w:p>
    <w:p>
      <w:pPr>
        <w:spacing w:after="120"/>
      </w:pPr>
      <w:r>
        <w:rPr>
          <w:rFonts w:ascii="Arial" w:hAnsi="Arial" w:eastAsia="Arial"/>
          <w:b/>
          <w:i w:val="0"/>
          <w:color w:val="000000"/>
          <w:sz w:val="23"/>
        </w:rPr>
        <w:t>Absence à noter</w:t>
      </w:r>
      <w:r>
        <w:rPr>
          <w:rFonts w:ascii="Arial" w:hAnsi="Arial" w:eastAsia="Arial"/>
          <w:b w:val="0"/>
          <w:i w:val="0"/>
          <w:color w:val="000000"/>
          <w:sz w:val="23"/>
        </w:rPr>
        <w:t xml:space="preserve"> : aucun champ ne trace, sur ce modèle, si le résumé final provient de la génération LLM (couche 2 réussie) ou du repli extractif (couche 2 en échec) — contrairement aux résumés partiels, où </w:t>
      </w:r>
      <w:r>
        <w:rPr>
          <w:rFonts w:ascii="Consolas" w:hAnsi="Consolas" w:eastAsia="Consolas"/>
          <w:b w:val="0"/>
          <w:i w:val="0"/>
          <w:color w:val="8A2B2B"/>
          <w:sz w:val="22"/>
        </w:rPr>
        <w:t>status: "fallback"</w:t>
      </w:r>
      <w:r>
        <w:rPr>
          <w:rFonts w:ascii="Arial" w:hAnsi="Arial" w:eastAsia="Arial"/>
          <w:b w:val="0"/>
          <w:i w:val="0"/>
          <w:color w:val="000000"/>
          <w:sz w:val="23"/>
        </w:rPr>
        <w:t xml:space="preserve"> est explicite. Un consommateur de </w:t>
      </w:r>
      <w:r>
        <w:rPr>
          <w:rFonts w:ascii="Consolas" w:hAnsi="Consolas" w:eastAsia="Consolas"/>
          <w:b w:val="0"/>
          <w:i w:val="0"/>
          <w:color w:val="8A2B2B"/>
          <w:sz w:val="22"/>
        </w:rPr>
        <w:t>Summary</w:t>
      </w:r>
      <w:r>
        <w:rPr>
          <w:rFonts w:ascii="Arial" w:hAnsi="Arial" w:eastAsia="Arial"/>
          <w:b w:val="0"/>
          <w:i w:val="0"/>
          <w:color w:val="000000"/>
          <w:sz w:val="23"/>
        </w:rPr>
        <w:t xml:space="preserve"> ne peut donc pas distinguer, sans relire les logs serveur, un résumé réellement généré par le modèle d'un résumé entièrement extractif. Voir section 15.</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9. Gestion des erreurs et dégradations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3249"/>
        <w:gridCol w:w="3249"/>
        <w:gridCol w:w="3249"/>
      </w:tblGrid>
      <w:tr>
        <w:trPr>
          <w:tblHeader w:val="true"/>
        </w:trPr>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Situation</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Comportement actuel</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Observabilité</w:t>
            </w:r>
          </w:p>
        </w:tc>
      </w:tr>
      <w:tr>
        <w:tc>
          <w:tcPr>
            <w:tcW w:type="dxa" w:w="3249"/>
            <w:tcMar>
              <w:top w:w="40" w:type="dxa"/>
              <w:bottom w:w="40" w:type="dxa"/>
              <w:left w:w="100" w:type="dxa"/>
              <w:right w:w="100" w:type="dxa"/>
            </w:tcMar>
          </w:tcPr>
          <w:p>
            <w:r/>
            <w:r>
              <w:rPr>
                <w:rFonts w:ascii="Arial" w:hAnsi="Arial" w:eastAsia="Arial"/>
                <w:b w:val="0"/>
                <w:i w:val="0"/>
                <w:color w:val="000000"/>
                <w:sz w:val="21"/>
              </w:rPr>
              <w:t>Un appel LLM échoue pour un chunk</w:t>
            </w:r>
          </w:p>
        </w:tc>
        <w:tc>
          <w:tcPr>
            <w:tcW w:type="dxa" w:w="3249"/>
            <w:tcMar>
              <w:top w:w="40" w:type="dxa"/>
              <w:bottom w:w="40" w:type="dxa"/>
              <w:left w:w="100" w:type="dxa"/>
              <w:right w:w="100" w:type="dxa"/>
            </w:tcMar>
          </w:tcPr>
          <w:p>
            <w:r/>
            <w:r>
              <w:rPr>
                <w:rFonts w:ascii="Arial" w:hAnsi="Arial" w:eastAsia="Arial"/>
                <w:b w:val="0"/>
                <w:i w:val="0"/>
                <w:color w:val="000000"/>
                <w:sz w:val="21"/>
              </w:rPr>
              <w:t>Repli extractif silencieux pour ce chunk (couche 1)</w:t>
            </w:r>
          </w:p>
        </w:tc>
        <w:tc>
          <w:tcPr>
            <w:tcW w:type="dxa" w:w="3249"/>
            <w:tcMar>
              <w:top w:w="40" w:type="dxa"/>
              <w:bottom w:w="40" w:type="dxa"/>
              <w:left w:w="100" w:type="dxa"/>
              <w:right w:w="100" w:type="dxa"/>
            </w:tcMar>
          </w:tcPr>
          <w:p>
            <w:r/>
            <w:r>
              <w:rPr>
                <w:rFonts w:ascii="Consolas" w:hAnsi="Consolas" w:eastAsia="Consolas"/>
                <w:b w:val="0"/>
                <w:i w:val="0"/>
                <w:color w:val="8A2B2B"/>
                <w:sz w:val="20"/>
              </w:rPr>
              <w:t>status: "fallback"</w:t>
            </w:r>
            <w:r>
              <w:rPr>
                <w:rFonts w:ascii="Arial" w:hAnsi="Arial" w:eastAsia="Arial"/>
                <w:b w:val="0"/>
                <w:i w:val="0"/>
                <w:color w:val="000000"/>
                <w:sz w:val="21"/>
              </w:rPr>
              <w:t xml:space="preserve"> sur le résumé partiel concerné, comptabilisé dans </w:t>
            </w:r>
            <w:r>
              <w:rPr>
                <w:rFonts w:ascii="Consolas" w:hAnsi="Consolas" w:eastAsia="Consolas"/>
                <w:b w:val="0"/>
                <w:i w:val="0"/>
                <w:color w:val="8A2B2B"/>
                <w:sz w:val="20"/>
              </w:rPr>
              <w:t>InferenceRun.failed_count</w:t>
            </w:r>
          </w:p>
        </w:tc>
      </w:tr>
      <w:tr>
        <w:tc>
          <w:tcPr>
            <w:tcW w:type="dxa" w:w="3249"/>
            <w:tcMar>
              <w:top w:w="40" w:type="dxa"/>
              <w:bottom w:w="40" w:type="dxa"/>
              <w:left w:w="100" w:type="dxa"/>
              <w:right w:w="100" w:type="dxa"/>
            </w:tcMar>
          </w:tcPr>
          <w:p>
            <w:r/>
            <w:r>
              <w:rPr>
                <w:rFonts w:ascii="Arial" w:hAnsi="Arial" w:eastAsia="Arial"/>
                <w:b w:val="0"/>
                <w:i w:val="0"/>
                <w:color w:val="000000"/>
                <w:sz w:val="21"/>
              </w:rPr>
              <w:t>L'appel de fusion échoue entièrement</w:t>
            </w:r>
          </w:p>
        </w:tc>
        <w:tc>
          <w:tcPr>
            <w:tcW w:type="dxa" w:w="3249"/>
            <w:tcMar>
              <w:top w:w="40" w:type="dxa"/>
              <w:bottom w:w="40" w:type="dxa"/>
              <w:left w:w="100" w:type="dxa"/>
              <w:right w:w="100" w:type="dxa"/>
            </w:tcMar>
          </w:tcPr>
          <w:p>
            <w:r/>
            <w:r>
              <w:rPr>
                <w:rFonts w:ascii="Arial" w:hAnsi="Arial" w:eastAsia="Arial"/>
                <w:b w:val="0"/>
                <w:i w:val="0"/>
                <w:color w:val="000000"/>
                <w:sz w:val="21"/>
              </w:rPr>
              <w:t>Repli extractif pour l'ensemble du résumé (couche 2)</w:t>
            </w:r>
          </w:p>
        </w:tc>
        <w:tc>
          <w:tcPr>
            <w:tcW w:type="dxa" w:w="3249"/>
            <w:tcMar>
              <w:top w:w="40" w:type="dxa"/>
              <w:bottom w:w="40" w:type="dxa"/>
              <w:left w:w="100" w:type="dxa"/>
              <w:right w:w="100" w:type="dxa"/>
            </w:tcMar>
          </w:tcPr>
          <w:p>
            <w:r/>
            <w:r>
              <w:rPr>
                <w:rFonts w:ascii="Arial" w:hAnsi="Arial" w:eastAsia="Arial"/>
                <w:b/>
                <w:i w:val="0"/>
                <w:color w:val="000000"/>
                <w:sz w:val="21"/>
              </w:rPr>
              <w:t>Aucun champ dédié</w:t>
            </w:r>
            <w:r>
              <w:rPr>
                <w:rFonts w:ascii="Arial" w:hAnsi="Arial" w:eastAsia="Arial"/>
                <w:b w:val="0"/>
                <w:i w:val="0"/>
                <w:color w:val="000000"/>
                <w:sz w:val="21"/>
              </w:rPr>
              <w:t xml:space="preserve"> — seul un </w:t>
            </w:r>
            <w:r>
              <w:rPr>
                <w:rFonts w:ascii="Consolas" w:hAnsi="Consolas" w:eastAsia="Consolas"/>
                <w:b w:val="0"/>
                <w:i w:val="0"/>
                <w:color w:val="8A2B2B"/>
                <w:sz w:val="20"/>
              </w:rPr>
              <w:t>logger.warning</w:t>
            </w:r>
            <w:r>
              <w:rPr>
                <w:rFonts w:ascii="Arial" w:hAnsi="Arial" w:eastAsia="Arial"/>
                <w:b w:val="0"/>
                <w:i w:val="0"/>
                <w:color w:val="000000"/>
                <w:sz w:val="21"/>
              </w:rPr>
              <w:t xml:space="preserve"> côté serveur trace l'événement ; rien n'est visible depuis l'API ou la base</w:t>
            </w:r>
          </w:p>
        </w:tc>
      </w:tr>
      <w:tr>
        <w:tc>
          <w:tcPr>
            <w:tcW w:type="dxa" w:w="3249"/>
            <w:tcMar>
              <w:top w:w="40" w:type="dxa"/>
              <w:bottom w:w="40" w:type="dxa"/>
              <w:left w:w="100" w:type="dxa"/>
              <w:right w:w="100" w:type="dxa"/>
            </w:tcMar>
          </w:tcPr>
          <w:p>
            <w:r/>
            <w:r>
              <w:rPr>
                <w:rFonts w:ascii="Arial" w:hAnsi="Arial" w:eastAsia="Arial"/>
                <w:b w:val="0"/>
                <w:i w:val="0"/>
                <w:color w:val="000000"/>
                <w:sz w:val="21"/>
              </w:rPr>
              <w:t>Le moteur configuré n'est pas implémenté (</w:t>
            </w:r>
            <w:r>
              <w:rPr>
                <w:rFonts w:ascii="Consolas" w:hAnsi="Consolas" w:eastAsia="Consolas"/>
                <w:b w:val="0"/>
                <w:i w:val="0"/>
                <w:color w:val="8A2B2B"/>
                <w:sz w:val="20"/>
              </w:rPr>
              <w:t>vllm</w:t>
            </w:r>
            <w:r>
              <w:rPr>
                <w:rFonts w:ascii="Arial" w:hAnsi="Arial" w:eastAsia="Arial"/>
                <w:b w:val="0"/>
                <w:i w:val="0"/>
                <w:color w:val="000000"/>
                <w:sz w:val="21"/>
              </w:rPr>
              <w:t>)</w:t>
            </w:r>
          </w:p>
        </w:tc>
        <w:tc>
          <w:tcPr>
            <w:tcW w:type="dxa" w:w="3249"/>
            <w:tcMar>
              <w:top w:w="40" w:type="dxa"/>
              <w:bottom w:w="40" w:type="dxa"/>
              <w:left w:w="100" w:type="dxa"/>
              <w:right w:w="100" w:type="dxa"/>
            </w:tcMar>
          </w:tcPr>
          <w:p>
            <w:r/>
            <w:r>
              <w:rPr>
                <w:rFonts w:ascii="Consolas" w:hAnsi="Consolas" w:eastAsia="Consolas"/>
                <w:b w:val="0"/>
                <w:i w:val="0"/>
                <w:color w:val="8A2B2B"/>
                <w:sz w:val="20"/>
              </w:rPr>
              <w:t>NotImplementedError</w:t>
            </w:r>
            <w:r>
              <w:rPr>
                <w:rFonts w:ascii="Arial" w:hAnsi="Arial" w:eastAsia="Arial"/>
                <w:b w:val="0"/>
                <w:i w:val="0"/>
                <w:color w:val="000000"/>
                <w:sz w:val="21"/>
              </w:rPr>
              <w:t xml:space="preserve"> immédiate, capturée par la couche 1 ou 2 selon le moment de l'appel</w:t>
            </w:r>
          </w:p>
        </w:tc>
        <w:tc>
          <w:tcPr>
            <w:tcW w:type="dxa" w:w="3249"/>
            <w:tcMar>
              <w:top w:w="40" w:type="dxa"/>
              <w:bottom w:w="40" w:type="dxa"/>
              <w:left w:w="100" w:type="dxa"/>
              <w:right w:w="100" w:type="dxa"/>
            </w:tcMar>
          </w:tcPr>
          <w:p>
            <w:r/>
            <w:r>
              <w:rPr>
                <w:rFonts w:ascii="Arial" w:hAnsi="Arial" w:eastAsia="Arial"/>
                <w:b w:val="0"/>
                <w:i w:val="0"/>
                <w:color w:val="000000"/>
                <w:sz w:val="21"/>
              </w:rPr>
              <w:t>Comportement identique à un échec Ollama classique du point de vue de l'observabilité</w:t>
            </w:r>
          </w:p>
        </w:tc>
      </w:tr>
      <w:tr>
        <w:tc>
          <w:tcPr>
            <w:tcW w:type="dxa" w:w="3249"/>
            <w:tcMar>
              <w:top w:w="40" w:type="dxa"/>
              <w:bottom w:w="40" w:type="dxa"/>
              <w:left w:w="100" w:type="dxa"/>
              <w:right w:w="100" w:type="dxa"/>
            </w:tcMar>
          </w:tcPr>
          <w:p>
            <w:r/>
            <w:r>
              <w:rPr>
                <w:rFonts w:ascii="Arial" w:hAnsi="Arial" w:eastAsia="Arial"/>
                <w:b w:val="0"/>
                <w:i w:val="0"/>
                <w:color w:val="000000"/>
                <w:sz w:val="21"/>
              </w:rPr>
              <w:t>Erreur de structure dans la réponse du juge qualité (si le module était branché)</w:t>
            </w:r>
          </w:p>
        </w:tc>
        <w:tc>
          <w:tcPr>
            <w:tcW w:type="dxa" w:w="3249"/>
            <w:tcMar>
              <w:top w:w="40" w:type="dxa"/>
              <w:bottom w:w="40" w:type="dxa"/>
              <w:left w:w="100" w:type="dxa"/>
              <w:right w:w="100" w:type="dxa"/>
            </w:tcMar>
          </w:tcPr>
          <w:p>
            <w:r/>
            <w:r>
              <w:rPr>
                <w:rFonts w:ascii="Consolas" w:hAnsi="Consolas" w:eastAsia="Consolas"/>
                <w:b w:val="0"/>
                <w:i w:val="0"/>
                <w:color w:val="8A2B2B"/>
                <w:sz w:val="20"/>
              </w:rPr>
              <w:t>ValueError</w:t>
            </w:r>
            <w:r>
              <w:rPr>
                <w:rFonts w:ascii="Arial" w:hAnsi="Arial" w:eastAsia="Arial"/>
                <w:b w:val="0"/>
                <w:i w:val="0"/>
                <w:color w:val="000000"/>
                <w:sz w:val="21"/>
              </w:rPr>
              <w:t xml:space="preserve"> explicite (</w:t>
            </w:r>
            <w:r>
              <w:rPr>
                <w:rFonts w:ascii="Consolas" w:hAnsi="Consolas" w:eastAsia="Consolas"/>
                <w:b w:val="0"/>
                <w:i w:val="0"/>
                <w:color w:val="8A2B2B"/>
                <w:sz w:val="20"/>
              </w:rPr>
              <w:t>validate_quality_report</w:t>
            </w:r>
            <w:r>
              <w:rPr>
                <w:rFonts w:ascii="Arial" w:hAnsi="Arial" w:eastAsia="Arial"/>
                <w:b w:val="0"/>
                <w:i w:val="0"/>
                <w:color w:val="000000"/>
                <w:sz w:val="21"/>
              </w:rPr>
              <w:t>)</w:t>
            </w:r>
          </w:p>
        </w:tc>
        <w:tc>
          <w:tcPr>
            <w:tcW w:type="dxa" w:w="3249"/>
            <w:tcMar>
              <w:top w:w="40" w:type="dxa"/>
              <w:bottom w:w="40" w:type="dxa"/>
              <w:left w:w="100" w:type="dxa"/>
              <w:right w:w="100" w:type="dxa"/>
            </w:tcMar>
          </w:tcPr>
          <w:p>
            <w:r/>
            <w:r>
              <w:rPr>
                <w:rFonts w:ascii="Arial" w:hAnsi="Arial" w:eastAsia="Arial"/>
                <w:b w:val="0"/>
                <w:i w:val="0"/>
                <w:color w:val="000000"/>
                <w:sz w:val="21"/>
              </w:rPr>
              <w:t>Non applicable actuellement (module non appelé)</w:t>
            </w:r>
          </w:p>
        </w:tc>
      </w:tr>
      <w:tr>
        <w:tc>
          <w:tcPr>
            <w:tcW w:type="dxa" w:w="3249"/>
            <w:tcMar>
              <w:top w:w="40" w:type="dxa"/>
              <w:bottom w:w="40" w:type="dxa"/>
              <w:left w:w="100" w:type="dxa"/>
              <w:right w:w="100" w:type="dxa"/>
            </w:tcMar>
          </w:tcPr>
          <w:p>
            <w:r/>
            <w:r>
              <w:rPr>
                <w:rFonts w:ascii="Arial" w:hAnsi="Arial" w:eastAsia="Arial"/>
                <w:b w:val="0"/>
                <w:i w:val="0"/>
                <w:color w:val="000000"/>
                <w:sz w:val="21"/>
              </w:rPr>
              <w:t>Erreur non prévue à n'importe quelle sous-étape</w:t>
            </w:r>
          </w:p>
        </w:tc>
        <w:tc>
          <w:tcPr>
            <w:tcW w:type="dxa" w:w="3249"/>
            <w:tcMar>
              <w:top w:w="40" w:type="dxa"/>
              <w:bottom w:w="40" w:type="dxa"/>
              <w:left w:w="100" w:type="dxa"/>
              <w:right w:w="100" w:type="dxa"/>
            </w:tcMar>
          </w:tcPr>
          <w:p>
            <w:r/>
            <w:r>
              <w:rPr>
                <w:rFonts w:ascii="Arial" w:hAnsi="Arial" w:eastAsia="Arial"/>
                <w:b w:val="0"/>
                <w:i w:val="0"/>
                <w:color w:val="000000"/>
                <w:sz w:val="21"/>
              </w:rPr>
              <w:t xml:space="preserve">Remonte à l'exception globale de </w:t>
            </w:r>
            <w:r>
              <w:rPr>
                <w:rFonts w:ascii="Consolas" w:hAnsi="Consolas" w:eastAsia="Consolas"/>
                <w:b w:val="0"/>
                <w:i w:val="0"/>
                <w:color w:val="8A2B2B"/>
                <w:sz w:val="20"/>
              </w:rPr>
              <w:t>DocumentPipeline.run</w:t>
            </w:r>
            <w:r>
              <w:rPr>
                <w:rFonts w:ascii="Arial" w:hAnsi="Arial" w:eastAsia="Arial"/>
                <w:b w:val="0"/>
                <w:i w:val="0"/>
                <w:color w:val="000000"/>
                <w:sz w:val="21"/>
              </w:rPr>
              <w:t xml:space="preserve"> (</w:t>
            </w:r>
            <w:r>
              <w:rPr>
                <w:rFonts w:ascii="Consolas" w:hAnsi="Consolas" w:eastAsia="Consolas"/>
                <w:b w:val="0"/>
                <w:i w:val="0"/>
                <w:color w:val="8A2B2B"/>
                <w:sz w:val="20"/>
              </w:rPr>
              <w:t>failure_stage</w:t>
            </w:r>
            <w:r>
              <w:rPr>
                <w:rFonts w:ascii="Arial" w:hAnsi="Arial" w:eastAsia="Arial"/>
                <w:b w:val="0"/>
                <w:i w:val="0"/>
                <w:color w:val="000000"/>
                <w:sz w:val="21"/>
              </w:rPr>
              <w:t xml:space="preserve"> = </w:t>
            </w:r>
            <w:r>
              <w:rPr>
                <w:rFonts w:ascii="Consolas" w:hAnsi="Consolas" w:eastAsia="Consolas"/>
                <w:b w:val="0"/>
                <w:i w:val="0"/>
                <w:color w:val="8A2B2B"/>
                <w:sz w:val="20"/>
              </w:rPr>
              <w:t>"inference"</w:t>
            </w:r>
            <w:r>
              <w:rPr>
                <w:rFonts w:ascii="Arial" w:hAnsi="Arial" w:eastAsia="Arial"/>
                <w:b w:val="0"/>
                <w:i w:val="0"/>
                <w:color w:val="000000"/>
                <w:sz w:val="21"/>
              </w:rPr>
              <w:t xml:space="preserve"> ou </w:t>
            </w:r>
            <w:r>
              <w:rPr>
                <w:rFonts w:ascii="Consolas" w:hAnsi="Consolas" w:eastAsia="Consolas"/>
                <w:b w:val="0"/>
                <w:i w:val="0"/>
                <w:color w:val="8A2B2B"/>
                <w:sz w:val="20"/>
              </w:rPr>
              <w:t>"merge"</w:t>
            </w:r>
            <w:r>
              <w:rPr>
                <w:rFonts w:ascii="Arial" w:hAnsi="Arial" w:eastAsia="Arial"/>
                <w:b w:val="0"/>
                <w:i w:val="0"/>
                <w:color w:val="000000"/>
                <w:sz w:val="21"/>
              </w:rPr>
              <w:t>)</w:t>
            </w:r>
          </w:p>
        </w:tc>
        <w:tc>
          <w:tcPr>
            <w:tcW w:type="dxa" w:w="3249"/>
            <w:tcMar>
              <w:top w:w="40" w:type="dxa"/>
              <w:bottom w:w="40" w:type="dxa"/>
              <w:left w:w="100" w:type="dxa"/>
              <w:right w:w="100" w:type="dxa"/>
            </w:tcMar>
          </w:tcPr>
          <w:p>
            <w:r/>
            <w:r>
              <w:rPr>
                <w:rFonts w:ascii="Arial" w:hAnsi="Arial" w:eastAsia="Arial"/>
                <w:b w:val="0"/>
                <w:i w:val="0"/>
                <w:color w:val="000000"/>
                <w:sz w:val="21"/>
              </w:rPr>
              <w:t>Cohérent avec la stratégie documentée en Phase 2 §11</w:t>
            </w:r>
          </w:p>
        </w:tc>
      </w:tr>
    </w:tbl>
    <w:p>
      <w:pPr>
        <w:spacing w:after="160"/>
      </w:pPr>
    </w:p>
    <w:p>
      <w:pPr>
        <w:spacing w:after="120"/>
      </w:pPr>
      <w:r>
        <w:rPr>
          <w:rFonts w:ascii="Arial" w:hAnsi="Arial" w:eastAsia="Arial"/>
          <w:b/>
          <w:i w:val="0"/>
          <w:color w:val="000000"/>
          <w:sz w:val="23"/>
        </w:rPr>
        <w:t>Recommandation principale de cette section</w:t>
      </w:r>
      <w:r>
        <w:rPr>
          <w:rFonts w:ascii="Arial" w:hAnsi="Arial" w:eastAsia="Arial"/>
          <w:b w:val="0"/>
          <w:i w:val="0"/>
          <w:color w:val="000000"/>
          <w:sz w:val="23"/>
        </w:rPr>
        <w:t xml:space="preserve"> : ajouter un indicateur explicite (</w:t>
      </w:r>
      <w:r>
        <w:rPr>
          <w:rFonts w:ascii="Consolas" w:hAnsi="Consolas" w:eastAsia="Consolas"/>
          <w:b w:val="0"/>
          <w:i w:val="0"/>
          <w:color w:val="8A2B2B"/>
          <w:sz w:val="22"/>
        </w:rPr>
        <w:t>used_fallback: bool</w:t>
      </w:r>
      <w:r>
        <w:rPr>
          <w:rFonts w:ascii="Arial" w:hAnsi="Arial" w:eastAsia="Arial"/>
          <w:b w:val="0"/>
          <w:i w:val="0"/>
          <w:color w:val="000000"/>
          <w:sz w:val="23"/>
        </w:rPr>
        <w:t xml:space="preserve">, ou </w:t>
      </w:r>
      <w:r>
        <w:rPr>
          <w:rFonts w:ascii="Consolas" w:hAnsi="Consolas" w:eastAsia="Consolas"/>
          <w:b w:val="0"/>
          <w:i w:val="0"/>
          <w:color w:val="8A2B2B"/>
          <w:sz w:val="22"/>
        </w:rPr>
        <w:t>generation_method: "llm" | "extractive_fallback"</w:t>
      </w:r>
      <w:r>
        <w:rPr>
          <w:rFonts w:ascii="Arial" w:hAnsi="Arial" w:eastAsia="Arial"/>
          <w:b w:val="0"/>
          <w:i w:val="0"/>
          <w:color w:val="000000"/>
          <w:sz w:val="23"/>
        </w:rPr>
        <w:t xml:space="preserve">) sur le modèle </w:t>
      </w:r>
      <w:r>
        <w:rPr>
          <w:rFonts w:ascii="Consolas" w:hAnsi="Consolas" w:eastAsia="Consolas"/>
          <w:b w:val="0"/>
          <w:i w:val="0"/>
          <w:color w:val="8A2B2B"/>
          <w:sz w:val="22"/>
        </w:rPr>
        <w:t>Summary</w:t>
      </w:r>
      <w:r>
        <w:rPr>
          <w:rFonts w:ascii="Arial" w:hAnsi="Arial" w:eastAsia="Arial"/>
          <w:b w:val="0"/>
          <w:i w:val="0"/>
          <w:color w:val="000000"/>
          <w:sz w:val="23"/>
        </w:rPr>
        <w:t>, afin qu'un résumé entièrement extractif ne soit jamais confondu avec un résumé réellement généré par le LLM — une distinction actuellement invisible pour tout consommateur de l'API.</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10. Plan de tests de la phase</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Tâches couvertes</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G4-01</w:t>
            </w:r>
          </w:p>
        </w:tc>
        <w:tc>
          <w:tcPr>
            <w:tcW w:type="dxa" w:w="1949"/>
            <w:tcMar>
              <w:top w:w="40" w:type="dxa"/>
              <w:bottom w:w="40" w:type="dxa"/>
              <w:left w:w="100" w:type="dxa"/>
              <w:right w:w="100" w:type="dxa"/>
            </w:tcMar>
          </w:tcPr>
          <w:p>
            <w:r/>
            <w:r>
              <w:rPr>
                <w:rFonts w:ascii="Arial" w:hAnsi="Arial" w:eastAsia="Arial"/>
                <w:b w:val="0"/>
                <w:i w:val="0"/>
                <w:color w:val="000000"/>
                <w:sz w:val="21"/>
              </w:rPr>
              <w:t>6.1, 6.3</w:t>
            </w:r>
          </w:p>
        </w:tc>
        <w:tc>
          <w:tcPr>
            <w:tcW w:type="dxa" w:w="1949"/>
            <w:tcMar>
              <w:top w:w="40" w:type="dxa"/>
              <w:bottom w:w="40" w:type="dxa"/>
              <w:left w:w="100" w:type="dxa"/>
              <w:right w:w="100" w:type="dxa"/>
            </w:tcMar>
          </w:tcPr>
          <w:p>
            <w:r/>
            <w:r>
              <w:rPr>
                <w:rFonts w:ascii="Arial" w:hAnsi="Arial" w:eastAsia="Arial"/>
                <w:b w:val="0"/>
                <w:i w:val="0"/>
                <w:color w:val="000000"/>
                <w:sz w:val="21"/>
              </w:rPr>
              <w:t>Génération bout en bout, modèle disponible</w:t>
            </w:r>
          </w:p>
        </w:tc>
        <w:tc>
          <w:tcPr>
            <w:tcW w:type="dxa" w:w="1949"/>
            <w:tcMar>
              <w:top w:w="40" w:type="dxa"/>
              <w:bottom w:w="40" w:type="dxa"/>
              <w:left w:w="100" w:type="dxa"/>
              <w:right w:w="100" w:type="dxa"/>
            </w:tcMar>
          </w:tcPr>
          <w:p>
            <w:r/>
            <w:r>
              <w:rPr>
                <w:rFonts w:ascii="Arial" w:hAnsi="Arial" w:eastAsia="Arial"/>
                <w:b w:val="0"/>
                <w:i w:val="0"/>
                <w:color w:val="000000"/>
                <w:sz w:val="21"/>
              </w:rPr>
              <w:t>Résumé Markdown à 12 sections, JSON cohérent, métadonnées/mots-clés authentiques</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G4-02</w:t>
            </w:r>
          </w:p>
        </w:tc>
        <w:tc>
          <w:tcPr>
            <w:tcW w:type="dxa" w:w="1949"/>
            <w:tcMar>
              <w:top w:w="40" w:type="dxa"/>
              <w:bottom w:w="40" w:type="dxa"/>
              <w:left w:w="100" w:type="dxa"/>
              <w:right w:w="100" w:type="dxa"/>
            </w:tcMar>
          </w:tcPr>
          <w:p>
            <w:r/>
            <w:r>
              <w:rPr>
                <w:rFonts w:ascii="Arial" w:hAnsi="Arial" w:eastAsia="Arial"/>
                <w:b w:val="0"/>
                <w:i w:val="0"/>
                <w:color w:val="000000"/>
                <w:sz w:val="21"/>
              </w:rPr>
              <w:t>6.2</w:t>
            </w:r>
          </w:p>
        </w:tc>
        <w:tc>
          <w:tcPr>
            <w:tcW w:type="dxa" w:w="1949"/>
            <w:tcMar>
              <w:top w:w="40" w:type="dxa"/>
              <w:bottom w:w="40" w:type="dxa"/>
              <w:left w:w="100" w:type="dxa"/>
              <w:right w:w="100" w:type="dxa"/>
            </w:tcMar>
          </w:tcPr>
          <w:p>
            <w:r/>
            <w:r>
              <w:rPr>
                <w:rFonts w:ascii="Arial" w:hAnsi="Arial" w:eastAsia="Arial"/>
                <w:b w:val="0"/>
                <w:i w:val="0"/>
                <w:color w:val="000000"/>
                <w:sz w:val="21"/>
              </w:rPr>
              <w:t>Modèle configuré absent (</w:t>
            </w:r>
            <w:r>
              <w:rPr>
                <w:rFonts w:ascii="Consolas" w:hAnsi="Consolas" w:eastAsia="Consolas"/>
                <w:b w:val="0"/>
                <w:i w:val="0"/>
                <w:color w:val="8A2B2B"/>
                <w:sz w:val="20"/>
              </w:rPr>
              <w:t>ResponseError</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Repli extractif par chunk puis fusion, </w:t>
            </w:r>
            <w:r>
              <w:rPr>
                <w:rFonts w:ascii="Consolas" w:hAnsi="Consolas" w:eastAsia="Consolas"/>
                <w:b w:val="0"/>
                <w:i w:val="0"/>
                <w:color w:val="8A2B2B"/>
                <w:sz w:val="20"/>
              </w:rPr>
              <w:t>status: "completed"</w:t>
            </w:r>
            <w:r>
              <w:rPr>
                <w:rFonts w:ascii="Arial" w:hAnsi="Arial" w:eastAsia="Arial"/>
                <w:b w:val="0"/>
                <w:i w:val="0"/>
                <w:color w:val="000000"/>
                <w:sz w:val="21"/>
              </w:rPr>
              <w:t xml:space="preserve"> malgré tout côté pipeline</w:t>
            </w:r>
          </w:p>
        </w:tc>
        <w:tc>
          <w:tcPr>
            <w:tcW w:type="dxa" w:w="1949"/>
            <w:tcMar>
              <w:top w:w="40" w:type="dxa"/>
              <w:bottom w:w="40" w:type="dxa"/>
              <w:left w:w="100" w:type="dxa"/>
              <w:right w:w="100" w:type="dxa"/>
            </w:tcMar>
          </w:tcPr>
          <w:p>
            <w:r/>
            <w:r>
              <w:rPr>
                <w:rFonts w:ascii="Arial" w:hAnsi="Arial" w:eastAsia="Arial"/>
                <w:b w:val="0"/>
                <w:i w:val="0"/>
                <w:color w:val="000000"/>
                <w:sz w:val="21"/>
              </w:rPr>
              <w:t>Haute *(reproduit et corrigé en session réelle)*</w:t>
            </w:r>
          </w:p>
        </w:tc>
      </w:tr>
      <w:tr>
        <w:tc>
          <w:tcPr>
            <w:tcW w:type="dxa" w:w="1949"/>
            <w:tcMar>
              <w:top w:w="40" w:type="dxa"/>
              <w:bottom w:w="40" w:type="dxa"/>
              <w:left w:w="100" w:type="dxa"/>
              <w:right w:w="100" w:type="dxa"/>
            </w:tcMar>
          </w:tcPr>
          <w:p>
            <w:r/>
            <w:r>
              <w:rPr>
                <w:rFonts w:ascii="Arial" w:hAnsi="Arial" w:eastAsia="Arial"/>
                <w:b w:val="0"/>
                <w:i w:val="0"/>
                <w:color w:val="000000"/>
                <w:sz w:val="21"/>
              </w:rPr>
              <w:t>G4-03</w:t>
            </w:r>
          </w:p>
        </w:tc>
        <w:tc>
          <w:tcPr>
            <w:tcW w:type="dxa" w:w="1949"/>
            <w:tcMar>
              <w:top w:w="40" w:type="dxa"/>
              <w:bottom w:w="40" w:type="dxa"/>
              <w:left w:w="100" w:type="dxa"/>
              <w:right w:w="100" w:type="dxa"/>
            </w:tcMar>
          </w:tcPr>
          <w:p>
            <w:r/>
            <w:r>
              <w:rPr>
                <w:rFonts w:ascii="Arial" w:hAnsi="Arial" w:eastAsia="Arial"/>
                <w:b w:val="0"/>
                <w:i w:val="0"/>
                <w:color w:val="000000"/>
                <w:sz w:val="21"/>
              </w:rPr>
              <w:t>6.2</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Backend </w:t>
            </w:r>
            <w:r>
              <w:rPr>
                <w:rFonts w:ascii="Consolas" w:hAnsi="Consolas" w:eastAsia="Consolas"/>
                <w:b w:val="0"/>
                <w:i w:val="0"/>
                <w:color w:val="8A2B2B"/>
                <w:sz w:val="20"/>
              </w:rPr>
              <w:t>vllm</w:t>
            </w:r>
            <w:r>
              <w:rPr>
                <w:rFonts w:ascii="Arial" w:hAnsi="Arial" w:eastAsia="Arial"/>
                <w:b w:val="0"/>
                <w:i w:val="0"/>
                <w:color w:val="000000"/>
                <w:sz w:val="21"/>
              </w:rPr>
              <w:t xml:space="preserve"> sélectionné</w:t>
            </w:r>
          </w:p>
        </w:tc>
        <w:tc>
          <w:tcPr>
            <w:tcW w:type="dxa" w:w="1949"/>
            <w:tcMar>
              <w:top w:w="40" w:type="dxa"/>
              <w:bottom w:w="40" w:type="dxa"/>
              <w:left w:w="100" w:type="dxa"/>
              <w:right w:w="100" w:type="dxa"/>
            </w:tcMar>
          </w:tcPr>
          <w:p>
            <w:r/>
            <w:r>
              <w:rPr>
                <w:rFonts w:ascii="Arial" w:hAnsi="Arial" w:eastAsia="Arial"/>
                <w:b w:val="0"/>
                <w:i w:val="0"/>
                <w:color w:val="000000"/>
                <w:sz w:val="21"/>
              </w:rPr>
              <w:t>Repli extractif immédiat, aucun crash serveur</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G4-04</w:t>
            </w:r>
          </w:p>
        </w:tc>
        <w:tc>
          <w:tcPr>
            <w:tcW w:type="dxa" w:w="1949"/>
            <w:tcMar>
              <w:top w:w="40" w:type="dxa"/>
              <w:bottom w:w="40" w:type="dxa"/>
              <w:left w:w="100" w:type="dxa"/>
              <w:right w:w="100" w:type="dxa"/>
            </w:tcMar>
          </w:tcPr>
          <w:p>
            <w:r/>
            <w:r>
              <w:rPr>
                <w:rFonts w:ascii="Arial" w:hAnsi="Arial" w:eastAsia="Arial"/>
                <w:b w:val="0"/>
                <w:i w:val="0"/>
                <w:color w:val="000000"/>
                <w:sz w:val="21"/>
              </w:rPr>
              <w:t>6.4</w:t>
            </w:r>
          </w:p>
        </w:tc>
        <w:tc>
          <w:tcPr>
            <w:tcW w:type="dxa" w:w="1949"/>
            <w:tcMar>
              <w:top w:w="40" w:type="dxa"/>
              <w:bottom w:w="40" w:type="dxa"/>
              <w:left w:w="100" w:type="dxa"/>
              <w:right w:w="100" w:type="dxa"/>
            </w:tcMar>
          </w:tcPr>
          <w:p>
            <w:r/>
            <w:r>
              <w:rPr>
                <w:rFonts w:ascii="Arial" w:hAnsi="Arial" w:eastAsia="Arial"/>
                <w:b w:val="0"/>
                <w:i w:val="0"/>
                <w:color w:val="000000"/>
                <w:sz w:val="21"/>
              </w:rPr>
              <w:t>Article long (nombreux chunks)</w:t>
            </w:r>
          </w:p>
        </w:tc>
        <w:tc>
          <w:tcPr>
            <w:tcW w:type="dxa" w:w="1949"/>
            <w:tcMar>
              <w:top w:w="40" w:type="dxa"/>
              <w:bottom w:w="40" w:type="dxa"/>
              <w:left w:w="100" w:type="dxa"/>
              <w:right w:w="100" w:type="dxa"/>
            </w:tcMar>
          </w:tcPr>
          <w:p>
            <w:r/>
            <w:r>
              <w:rPr>
                <w:rFonts w:ascii="Arial" w:hAnsi="Arial" w:eastAsia="Arial"/>
                <w:b w:val="0"/>
                <w:i w:val="0"/>
                <w:color w:val="000000"/>
                <w:sz w:val="21"/>
              </w:rPr>
              <w:t>*(à définir)* Comportement documenté en cas d'approche de la limite de contexte de fusion</w:t>
            </w:r>
          </w:p>
        </w:tc>
        <w:tc>
          <w:tcPr>
            <w:tcW w:type="dxa" w:w="1949"/>
            <w:tcMar>
              <w:top w:w="40" w:type="dxa"/>
              <w:bottom w:w="40" w:type="dxa"/>
              <w:left w:w="100" w:type="dxa"/>
              <w:right w:w="100" w:type="dxa"/>
            </w:tcMar>
          </w:tcPr>
          <w:p>
            <w:r/>
            <w:r>
              <w:rPr>
                <w:rFonts w:ascii="Arial" w:hAnsi="Arial" w:eastAsia="Arial"/>
                <w:b w:val="0"/>
                <w:i w:val="0"/>
                <w:color w:val="000000"/>
                <w:sz w:val="21"/>
              </w:rPr>
              <w:t>Haute — actuellement non testé</w:t>
            </w:r>
          </w:p>
        </w:tc>
      </w:tr>
      <w:tr>
        <w:tc>
          <w:tcPr>
            <w:tcW w:type="dxa" w:w="1949"/>
            <w:tcMar>
              <w:top w:w="40" w:type="dxa"/>
              <w:bottom w:w="40" w:type="dxa"/>
              <w:left w:w="100" w:type="dxa"/>
              <w:right w:w="100" w:type="dxa"/>
            </w:tcMar>
          </w:tcPr>
          <w:p>
            <w:r/>
            <w:r>
              <w:rPr>
                <w:rFonts w:ascii="Arial" w:hAnsi="Arial" w:eastAsia="Arial"/>
                <w:b w:val="0"/>
                <w:i w:val="0"/>
                <w:color w:val="000000"/>
                <w:sz w:val="21"/>
              </w:rPr>
              <w:t>G4-05</w:t>
            </w:r>
          </w:p>
        </w:tc>
        <w:tc>
          <w:tcPr>
            <w:tcW w:type="dxa" w:w="1949"/>
            <w:tcMar>
              <w:top w:w="40" w:type="dxa"/>
              <w:bottom w:w="40" w:type="dxa"/>
              <w:left w:w="100" w:type="dxa"/>
              <w:right w:w="100" w:type="dxa"/>
            </w:tcMar>
          </w:tcPr>
          <w:p>
            <w:r/>
            <w:r>
              <w:rPr>
                <w:rFonts w:ascii="Arial" w:hAnsi="Arial" w:eastAsia="Arial"/>
                <w:b w:val="0"/>
                <w:i w:val="0"/>
                <w:color w:val="000000"/>
                <w:sz w:val="21"/>
              </w:rPr>
              <w:t>6.5</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Appel manuel de </w:t>
            </w:r>
            <w:r>
              <w:rPr>
                <w:rFonts w:ascii="Consolas" w:hAnsi="Consolas" w:eastAsia="Consolas"/>
                <w:b w:val="0"/>
                <w:i w:val="0"/>
                <w:color w:val="8A2B2B"/>
                <w:sz w:val="20"/>
              </w:rPr>
              <w:t>SummaryQualityJudge</w:t>
            </w:r>
            <w:r>
              <w:rPr>
                <w:rFonts w:ascii="Arial" w:hAnsi="Arial" w:eastAsia="Arial"/>
                <w:b w:val="0"/>
                <w:i w:val="0"/>
                <w:color w:val="000000"/>
                <w:sz w:val="21"/>
              </w:rPr>
              <w:t xml:space="preserve"> sur un résumé connu</w:t>
            </w:r>
          </w:p>
        </w:tc>
        <w:tc>
          <w:tcPr>
            <w:tcW w:type="dxa" w:w="1949"/>
            <w:tcMar>
              <w:top w:w="40" w:type="dxa"/>
              <w:bottom w:w="40" w:type="dxa"/>
              <w:left w:w="100" w:type="dxa"/>
              <w:right w:w="100" w:type="dxa"/>
            </w:tcMar>
          </w:tcPr>
          <w:p>
            <w:r/>
            <w:r>
              <w:rPr>
                <w:rFonts w:ascii="Arial" w:hAnsi="Arial" w:eastAsia="Arial"/>
                <w:b w:val="0"/>
                <w:i w:val="0"/>
                <w:color w:val="000000"/>
                <w:sz w:val="21"/>
              </w:rPr>
              <w:t>Rapport structuré valide, décision cohérente avec des erreurs volontairement injectées dans un résumé de test</w:t>
            </w:r>
          </w:p>
        </w:tc>
        <w:tc>
          <w:tcPr>
            <w:tcW w:type="dxa" w:w="1949"/>
            <w:tcMar>
              <w:top w:w="40" w:type="dxa"/>
              <w:bottom w:w="40" w:type="dxa"/>
              <w:left w:w="100" w:type="dxa"/>
              <w:right w:w="100" w:type="dxa"/>
            </w:tcMar>
          </w:tcPr>
          <w:p>
            <w:r/>
            <w:r>
              <w:rPr>
                <w:rFonts w:ascii="Arial" w:hAnsi="Arial" w:eastAsia="Arial"/>
                <w:b w:val="0"/>
                <w:i w:val="0"/>
                <w:color w:val="000000"/>
                <w:sz w:val="21"/>
              </w:rPr>
              <w:t>Moyenne — à écrire, module non intégré</w:t>
            </w:r>
          </w:p>
        </w:tc>
      </w:tr>
      <w:tr>
        <w:tc>
          <w:tcPr>
            <w:tcW w:type="dxa" w:w="1949"/>
            <w:tcMar>
              <w:top w:w="40" w:type="dxa"/>
              <w:bottom w:w="40" w:type="dxa"/>
              <w:left w:w="100" w:type="dxa"/>
              <w:right w:w="100" w:type="dxa"/>
            </w:tcMar>
          </w:tcPr>
          <w:p>
            <w:r/>
            <w:r>
              <w:rPr>
                <w:rFonts w:ascii="Arial" w:hAnsi="Arial" w:eastAsia="Arial"/>
                <w:b w:val="0"/>
                <w:i w:val="0"/>
                <w:color w:val="000000"/>
                <w:sz w:val="21"/>
              </w:rPr>
              <w:t>G4-06</w:t>
            </w:r>
          </w:p>
        </w:tc>
        <w:tc>
          <w:tcPr>
            <w:tcW w:type="dxa" w:w="1949"/>
            <w:tcMar>
              <w:top w:w="40" w:type="dxa"/>
              <w:bottom w:w="40" w:type="dxa"/>
              <w:left w:w="100" w:type="dxa"/>
              <w:right w:w="100" w:type="dxa"/>
            </w:tcMar>
          </w:tcPr>
          <w:p>
            <w:r/>
            <w:r>
              <w:rPr>
                <w:rFonts w:ascii="Arial" w:hAnsi="Arial" w:eastAsia="Arial"/>
                <w:b w:val="0"/>
                <w:i w:val="0"/>
                <w:color w:val="000000"/>
                <w:sz w:val="21"/>
              </w:rPr>
              <w:t>6.1, 6.3</w:t>
            </w:r>
          </w:p>
        </w:tc>
        <w:tc>
          <w:tcPr>
            <w:tcW w:type="dxa" w:w="1949"/>
            <w:tcMar>
              <w:top w:w="40" w:type="dxa"/>
              <w:bottom w:w="40" w:type="dxa"/>
              <w:left w:w="100" w:type="dxa"/>
              <w:right w:w="100" w:type="dxa"/>
            </w:tcMar>
          </w:tcPr>
          <w:p>
            <w:r/>
            <w:r>
              <w:rPr>
                <w:rFonts w:ascii="Arial" w:hAnsi="Arial" w:eastAsia="Arial"/>
                <w:b w:val="0"/>
                <w:i w:val="0"/>
                <w:color w:val="000000"/>
                <w:sz w:val="21"/>
              </w:rPr>
              <w:t>Article en français</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Résumé et structure entièrement en français, </w:t>
            </w:r>
            <w:r>
              <w:rPr>
                <w:rFonts w:ascii="Consolas" w:hAnsi="Consolas" w:eastAsia="Consolas"/>
                <w:b w:val="0"/>
                <w:i w:val="0"/>
                <w:color w:val="8A2B2B"/>
                <w:sz w:val="20"/>
              </w:rPr>
              <w:t>parse_summary_to_json</w:t>
            </w:r>
            <w:r>
              <w:rPr>
                <w:rFonts w:ascii="Arial" w:hAnsi="Arial" w:eastAsia="Arial"/>
                <w:b w:val="0"/>
                <w:i w:val="0"/>
                <w:color w:val="000000"/>
                <w:sz w:val="21"/>
              </w:rPr>
              <w:t xml:space="preserve"> fonctionnel sur les libellés français</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bl>
    <w:p>
      <w:pPr>
        <w:spacing w:after="160"/>
      </w:pP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11. Sécurité, confidentialité et anti-hallucination</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3249"/>
        <w:gridCol w:w="3249"/>
        <w:gridCol w:w="3249"/>
      </w:tblGrid>
      <w:tr>
        <w:trPr>
          <w:tblHeader w:val="true"/>
        </w:trPr>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Risque</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Impact</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Protection actuelle</w:t>
            </w:r>
          </w:p>
        </w:tc>
      </w:tr>
      <w:tr>
        <w:tc>
          <w:tcPr>
            <w:tcW w:type="dxa" w:w="3249"/>
            <w:tcMar>
              <w:top w:w="40" w:type="dxa"/>
              <w:bottom w:w="40" w:type="dxa"/>
              <w:left w:w="100" w:type="dxa"/>
              <w:right w:w="100" w:type="dxa"/>
            </w:tcMar>
          </w:tcPr>
          <w:p>
            <w:r/>
            <w:r>
              <w:rPr>
                <w:rFonts w:ascii="Arial" w:hAnsi="Arial" w:eastAsia="Arial"/>
                <w:b w:val="0"/>
                <w:i w:val="0"/>
                <w:color w:val="000000"/>
                <w:sz w:val="21"/>
              </w:rPr>
              <w:t>Injection de prompt via le contenu du PDF (texte conçu pour manipuler le LLM)</w:t>
            </w:r>
          </w:p>
        </w:tc>
        <w:tc>
          <w:tcPr>
            <w:tcW w:type="dxa" w:w="3249"/>
            <w:tcMar>
              <w:top w:w="40" w:type="dxa"/>
              <w:bottom w:w="40" w:type="dxa"/>
              <w:left w:w="100" w:type="dxa"/>
              <w:right w:w="100" w:type="dxa"/>
            </w:tcMar>
          </w:tcPr>
          <w:p>
            <w:r/>
            <w:r>
              <w:rPr>
                <w:rFonts w:ascii="Arial" w:hAnsi="Arial" w:eastAsia="Arial"/>
                <w:b w:val="0"/>
                <w:i w:val="0"/>
                <w:color w:val="000000"/>
                <w:sz w:val="21"/>
              </w:rPr>
              <w:t>Le modèle pourrait suivre des instructions cachées dans le texte source plutôt que résumer fidèlement</w:t>
            </w:r>
          </w:p>
        </w:tc>
        <w:tc>
          <w:tcPr>
            <w:tcW w:type="dxa" w:w="3249"/>
            <w:tcMar>
              <w:top w:w="40" w:type="dxa"/>
              <w:bottom w:w="40" w:type="dxa"/>
              <w:left w:w="100" w:type="dxa"/>
              <w:right w:w="100" w:type="dxa"/>
            </w:tcMar>
          </w:tcPr>
          <w:p>
            <w:r/>
            <w:r>
              <w:rPr>
                <w:rFonts w:ascii="Arial" w:hAnsi="Arial" w:eastAsia="Arial"/>
                <w:b/>
                <w:i w:val="0"/>
                <w:color w:val="000000"/>
                <w:sz w:val="21"/>
              </w:rPr>
              <w:t>Non traité explicitement</w:t>
            </w:r>
            <w:r>
              <w:rPr>
                <w:rFonts w:ascii="Arial" w:hAnsi="Arial" w:eastAsia="Arial"/>
                <w:b w:val="0"/>
                <w:i w:val="0"/>
                <w:color w:val="000000"/>
                <w:sz w:val="21"/>
              </w:rPr>
              <w:t xml:space="preserve"> — le contenu des chunks est inséré tel quel dans le prompt, sans neutralisation des séquences ressemblant à des instructions</w:t>
            </w:r>
          </w:p>
        </w:tc>
      </w:tr>
      <w:tr>
        <w:tc>
          <w:tcPr>
            <w:tcW w:type="dxa" w:w="3249"/>
            <w:tcMar>
              <w:top w:w="40" w:type="dxa"/>
              <w:bottom w:w="40" w:type="dxa"/>
              <w:left w:w="100" w:type="dxa"/>
              <w:right w:w="100" w:type="dxa"/>
            </w:tcMar>
          </w:tcPr>
          <w:p>
            <w:r/>
            <w:r>
              <w:rPr>
                <w:rFonts w:ascii="Arial" w:hAnsi="Arial" w:eastAsia="Arial"/>
                <w:b w:val="0"/>
                <w:i w:val="0"/>
                <w:color w:val="000000"/>
                <w:sz w:val="21"/>
              </w:rPr>
              <w:t>Hallucination de métadonnées</w:t>
            </w:r>
          </w:p>
        </w:tc>
        <w:tc>
          <w:tcPr>
            <w:tcW w:type="dxa" w:w="3249"/>
            <w:tcMar>
              <w:top w:w="40" w:type="dxa"/>
              <w:bottom w:w="40" w:type="dxa"/>
              <w:left w:w="100" w:type="dxa"/>
              <w:right w:w="100" w:type="dxa"/>
            </w:tcMar>
          </w:tcPr>
          <w:p>
            <w:r/>
            <w:r>
              <w:rPr>
                <w:rFonts w:ascii="Arial" w:hAnsi="Arial" w:eastAsia="Arial"/>
                <w:b w:val="0"/>
                <w:i w:val="0"/>
                <w:color w:val="000000"/>
                <w:sz w:val="21"/>
              </w:rPr>
              <w:t>Un titre, auteur ou DOI inventé serait trompeur pour l'utilisateur</w:t>
            </w:r>
          </w:p>
        </w:tc>
        <w:tc>
          <w:tcPr>
            <w:tcW w:type="dxa" w:w="3249"/>
            <w:tcMar>
              <w:top w:w="40" w:type="dxa"/>
              <w:bottom w:w="40" w:type="dxa"/>
              <w:left w:w="100" w:type="dxa"/>
              <w:right w:w="100" w:type="dxa"/>
            </w:tcMar>
          </w:tcPr>
          <w:p>
            <w:r/>
            <w:r>
              <w:rPr>
                <w:rFonts w:ascii="Arial" w:hAnsi="Arial" w:eastAsia="Arial"/>
                <w:b w:val="0"/>
                <w:i w:val="0"/>
                <w:color w:val="000000"/>
                <w:sz w:val="21"/>
              </w:rPr>
              <w:t>Neutralisé par construction pour les métadonnées et mots-clés (</w:t>
            </w:r>
            <w:r>
              <w:rPr>
                <w:rFonts w:ascii="Consolas" w:hAnsi="Consolas" w:eastAsia="Consolas"/>
                <w:b w:val="0"/>
                <w:i w:val="0"/>
                <w:color w:val="8A2B2B"/>
                <w:sz w:val="20"/>
              </w:rPr>
              <w:t>_ground_metadata</w:t>
            </w:r>
            <w:r>
              <w:rPr>
                <w:rFonts w:ascii="Arial" w:hAnsi="Arial" w:eastAsia="Arial"/>
                <w:b w:val="0"/>
                <w:i w:val="0"/>
                <w:color w:val="000000"/>
                <w:sz w:val="21"/>
              </w:rPr>
              <w:t xml:space="preserve">, </w:t>
            </w:r>
            <w:r>
              <w:rPr>
                <w:rFonts w:ascii="Consolas" w:hAnsi="Consolas" w:eastAsia="Consolas"/>
                <w:b w:val="0"/>
                <w:i w:val="0"/>
                <w:color w:val="8A2B2B"/>
                <w:sz w:val="20"/>
              </w:rPr>
              <w:t>_ground_keywords</w:t>
            </w:r>
            <w:r>
              <w:rPr>
                <w:rFonts w:ascii="Arial" w:hAnsi="Arial" w:eastAsia="Arial"/>
                <w:b w:val="0"/>
                <w:i w:val="0"/>
                <w:color w:val="000000"/>
                <w:sz w:val="21"/>
              </w:rPr>
              <w:t>, §6.3) — pas pour le reste du contenu</w:t>
            </w:r>
          </w:p>
        </w:tc>
      </w:tr>
      <w:tr>
        <w:tc>
          <w:tcPr>
            <w:tcW w:type="dxa" w:w="3249"/>
            <w:tcMar>
              <w:top w:w="40" w:type="dxa"/>
              <w:bottom w:w="40" w:type="dxa"/>
              <w:left w:w="100" w:type="dxa"/>
              <w:right w:w="100" w:type="dxa"/>
            </w:tcMar>
          </w:tcPr>
          <w:p>
            <w:r/>
            <w:r>
              <w:rPr>
                <w:rFonts w:ascii="Arial" w:hAnsi="Arial" w:eastAsia="Arial"/>
                <w:b w:val="0"/>
                <w:i w:val="0"/>
                <w:color w:val="000000"/>
                <w:sz w:val="21"/>
              </w:rPr>
              <w:t>Hallucination de résultats/contributions/limites</w:t>
            </w:r>
          </w:p>
        </w:tc>
        <w:tc>
          <w:tcPr>
            <w:tcW w:type="dxa" w:w="3249"/>
            <w:tcMar>
              <w:top w:w="40" w:type="dxa"/>
              <w:bottom w:w="40" w:type="dxa"/>
              <w:left w:w="100" w:type="dxa"/>
              <w:right w:w="100" w:type="dxa"/>
            </w:tcMar>
          </w:tcPr>
          <w:p>
            <w:r/>
            <w:r>
              <w:rPr>
                <w:rFonts w:ascii="Arial" w:hAnsi="Arial" w:eastAsia="Arial"/>
                <w:b w:val="0"/>
                <w:i w:val="0"/>
                <w:color w:val="000000"/>
                <w:sz w:val="21"/>
              </w:rPr>
              <w:t>Information scientifique incorrecte présentée comme fiable</w:t>
            </w:r>
          </w:p>
        </w:tc>
        <w:tc>
          <w:tcPr>
            <w:tcW w:type="dxa" w:w="3249"/>
            <w:tcMar>
              <w:top w:w="40" w:type="dxa"/>
              <w:bottom w:w="40" w:type="dxa"/>
              <w:left w:w="100" w:type="dxa"/>
              <w:right w:w="100" w:type="dxa"/>
            </w:tcMar>
          </w:tcPr>
          <w:p>
            <w:r/>
            <w:r>
              <w:rPr>
                <w:rFonts w:ascii="Arial" w:hAnsi="Arial" w:eastAsia="Arial"/>
                <w:b w:val="0"/>
                <w:i w:val="0"/>
                <w:color w:val="000000"/>
                <w:sz w:val="21"/>
              </w:rPr>
              <w:t xml:space="preserve">Traité au niveau du </w:t>
            </w:r>
            <w:r>
              <w:rPr>
                <w:rFonts w:ascii="Arial" w:hAnsi="Arial" w:eastAsia="Arial"/>
                <w:b/>
                <w:i w:val="0"/>
                <w:color w:val="000000"/>
                <w:sz w:val="21"/>
              </w:rPr>
              <w:t>prompt</w:t>
            </w:r>
            <w:r>
              <w:rPr>
                <w:rFonts w:ascii="Arial" w:hAnsi="Arial" w:eastAsia="Arial"/>
                <w:b w:val="0"/>
                <w:i w:val="0"/>
                <w:color w:val="000000"/>
                <w:sz w:val="21"/>
              </w:rPr>
              <w:t xml:space="preserve"> uniquement (règles anti-hallucination, §6.1) ; aucune vérification a posteriori active (le module capable de le faire, §6.5, n'est pas branché)</w:t>
            </w:r>
          </w:p>
        </w:tc>
      </w:tr>
      <w:tr>
        <w:tc>
          <w:tcPr>
            <w:tcW w:type="dxa" w:w="3249"/>
            <w:tcMar>
              <w:top w:w="40" w:type="dxa"/>
              <w:bottom w:w="40" w:type="dxa"/>
              <w:left w:w="100" w:type="dxa"/>
              <w:right w:w="100" w:type="dxa"/>
            </w:tcMar>
          </w:tcPr>
          <w:p>
            <w:r/>
            <w:r>
              <w:rPr>
                <w:rFonts w:ascii="Arial" w:hAnsi="Arial" w:eastAsia="Arial"/>
                <w:b w:val="0"/>
                <w:i w:val="0"/>
                <w:color w:val="000000"/>
                <w:sz w:val="21"/>
              </w:rPr>
              <w:t>Fuite de contenu d'un document vers un autre</w:t>
            </w:r>
          </w:p>
        </w:tc>
        <w:tc>
          <w:tcPr>
            <w:tcW w:type="dxa" w:w="3249"/>
            <w:tcMar>
              <w:top w:w="40" w:type="dxa"/>
              <w:bottom w:w="40" w:type="dxa"/>
              <w:left w:w="100" w:type="dxa"/>
              <w:right w:w="100" w:type="dxa"/>
            </w:tcMar>
          </w:tcPr>
          <w:p>
            <w:r/>
            <w:r>
              <w:rPr>
                <w:rFonts w:ascii="Arial" w:hAnsi="Arial" w:eastAsia="Arial"/>
                <w:b w:val="0"/>
                <w:i w:val="0"/>
                <w:color w:val="000000"/>
                <w:sz w:val="21"/>
              </w:rPr>
              <w:t>Un résumé mélangerait le contenu de deux documents différents</w:t>
            </w:r>
          </w:p>
        </w:tc>
        <w:tc>
          <w:tcPr>
            <w:tcW w:type="dxa" w:w="3249"/>
            <w:tcMar>
              <w:top w:w="40" w:type="dxa"/>
              <w:bottom w:w="40" w:type="dxa"/>
              <w:left w:w="100" w:type="dxa"/>
              <w:right w:w="100" w:type="dxa"/>
            </w:tcMar>
          </w:tcPr>
          <w:p>
            <w:r/>
            <w:r>
              <w:rPr>
                <w:rFonts w:ascii="Arial" w:hAnsi="Arial" w:eastAsia="Arial"/>
                <w:b w:val="0"/>
                <w:i w:val="0"/>
                <w:color w:val="000000"/>
                <w:sz w:val="21"/>
              </w:rPr>
              <w:t>Non applicable en l'état : chaque exécution de pipeline traite un seul document, sans état partagé entre requêtes concurrentes au niveau de la génération</w:t>
            </w:r>
          </w:p>
        </w:tc>
      </w:tr>
      <w:tr>
        <w:tc>
          <w:tcPr>
            <w:tcW w:type="dxa" w:w="3249"/>
            <w:tcMar>
              <w:top w:w="40" w:type="dxa"/>
              <w:bottom w:w="40" w:type="dxa"/>
              <w:left w:w="100" w:type="dxa"/>
              <w:right w:w="100" w:type="dxa"/>
            </w:tcMar>
          </w:tcPr>
          <w:p>
            <w:r/>
            <w:r>
              <w:rPr>
                <w:rFonts w:ascii="Arial" w:hAnsi="Arial" w:eastAsia="Arial"/>
                <w:b w:val="0"/>
                <w:i w:val="0"/>
                <w:color w:val="000000"/>
                <w:sz w:val="21"/>
              </w:rPr>
              <w:t>Consommation de ressources par appels multiples</w:t>
            </w:r>
          </w:p>
        </w:tc>
        <w:tc>
          <w:tcPr>
            <w:tcW w:type="dxa" w:w="3249"/>
            <w:tcMar>
              <w:top w:w="40" w:type="dxa"/>
              <w:bottom w:w="40" w:type="dxa"/>
              <w:left w:w="100" w:type="dxa"/>
              <w:right w:w="100" w:type="dxa"/>
            </w:tcMar>
          </w:tcPr>
          <w:p>
            <w:r/>
            <w:r>
              <w:rPr>
                <w:rFonts w:ascii="Arial" w:hAnsi="Arial" w:eastAsia="Arial"/>
                <w:b w:val="0"/>
                <w:i w:val="0"/>
                <w:color w:val="000000"/>
                <w:sz w:val="21"/>
              </w:rPr>
              <w:t>Un document avec de nombreux chunks génère autant d'appels LLM séquentiels + un appel de fusion (+ potentiellement un appel de juge qualité)</w:t>
            </w:r>
          </w:p>
        </w:tc>
        <w:tc>
          <w:tcPr>
            <w:tcW w:type="dxa" w:w="3249"/>
            <w:tcMar>
              <w:top w:w="40" w:type="dxa"/>
              <w:bottom w:w="40" w:type="dxa"/>
              <w:left w:w="100" w:type="dxa"/>
              <w:right w:w="100" w:type="dxa"/>
            </w:tcMar>
          </w:tcPr>
          <w:p>
            <w:r/>
            <w:r>
              <w:rPr>
                <w:rFonts w:ascii="Arial" w:hAnsi="Arial" w:eastAsia="Arial"/>
                <w:b w:val="0"/>
                <w:i w:val="0"/>
                <w:color w:val="000000"/>
                <w:sz w:val="21"/>
              </w:rPr>
              <w:t>Aucune limite de nombre de chunks à ce jour (cf. Documentation Phase 3 §13)</w:t>
            </w:r>
          </w:p>
        </w:tc>
      </w:tr>
    </w:tbl>
    <w:p>
      <w:pPr>
        <w:spacing w:after="160"/>
      </w:pP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12. Performance, coûts et limites</w:t>
      </w:r>
    </w:p>
    <w:p>
      <w:pPr>
        <w:pStyle w:val="ListBullet"/>
        <w:spacing w:after="40"/>
        <w:ind w:left="340"/>
      </w:pPr>
      <w:r>
        <w:rPr>
          <w:rFonts w:ascii="Arial" w:hAnsi="Arial" w:eastAsia="Arial"/>
          <w:b/>
          <w:i w:val="0"/>
          <w:color w:val="000000"/>
          <w:sz w:val="23"/>
        </w:rPr>
        <w:t>Coût dominant</w:t>
      </w:r>
      <w:r>
        <w:rPr>
          <w:rFonts w:ascii="Arial" w:hAnsi="Arial" w:eastAsia="Arial"/>
          <w:b w:val="0"/>
          <w:i w:val="0"/>
          <w:color w:val="000000"/>
          <w:sz w:val="23"/>
        </w:rPr>
        <w:t xml:space="preserve"> : chaque chunk = un appel LLM synchrone. Un document à 8 chunks (exemple réel observé en session de test) prend de l'ordre de 20 secondes de bout en bout avec </w:t>
      </w:r>
      <w:r>
        <w:rPr>
          <w:rFonts w:ascii="Consolas" w:hAnsi="Consolas" w:eastAsia="Consolas"/>
          <w:b w:val="0"/>
          <w:i w:val="0"/>
          <w:color w:val="8A2B2B"/>
          <w:sz w:val="22"/>
        </w:rPr>
        <w:t>qwen2.5:3b</w:t>
      </w:r>
      <w:r>
        <w:rPr>
          <w:rFonts w:ascii="Arial" w:hAnsi="Arial" w:eastAsia="Arial"/>
          <w:b w:val="0"/>
          <w:i w:val="0"/>
          <w:color w:val="000000"/>
          <w:sz w:val="23"/>
        </w:rPr>
        <w:t xml:space="preserve"> sur le matériel de développement du projet (GPU d'entrée de gamme, VRAM partiellement disponible) ; ce chiffre dépend fortement du matériel et n'est pas une garantie contractuelle.</w:t>
      </w:r>
    </w:p>
    <w:p>
      <w:pPr>
        <w:pStyle w:val="ListBullet"/>
        <w:spacing w:after="40"/>
        <w:ind w:left="340"/>
      </w:pPr>
      <w:r>
        <w:rPr>
          <w:rFonts w:ascii="Arial" w:hAnsi="Arial" w:eastAsia="Arial"/>
          <w:b/>
          <w:i w:val="0"/>
          <w:color w:val="000000"/>
          <w:sz w:val="23"/>
        </w:rPr>
        <w:t>Coût du juge qualité (s'il était branché)</w:t>
      </w:r>
      <w:r>
        <w:rPr>
          <w:rFonts w:ascii="Arial" w:hAnsi="Arial" w:eastAsia="Arial"/>
          <w:b w:val="0"/>
          <w:i w:val="0"/>
          <w:color w:val="000000"/>
          <w:sz w:val="23"/>
        </w:rPr>
        <w:t xml:space="preserve"> : un appel LLM supplémentaire par résumé généré (modèle indépendant, </w:t>
      </w:r>
      <w:r>
        <w:rPr>
          <w:rFonts w:ascii="Consolas" w:hAnsi="Consolas" w:eastAsia="Consolas"/>
          <w:b w:val="0"/>
          <w:i w:val="0"/>
          <w:color w:val="8A2B2B"/>
          <w:sz w:val="22"/>
        </w:rPr>
        <w:t>qwen2.5:3b</w:t>
      </w:r>
      <w:r>
        <w:rPr>
          <w:rFonts w:ascii="Arial" w:hAnsi="Arial" w:eastAsia="Arial"/>
          <w:b w:val="0"/>
          <w:i w:val="0"/>
          <w:color w:val="000000"/>
          <w:sz w:val="23"/>
        </w:rPr>
        <w:t xml:space="preserve"> par défaut) — à budgétiser explicitement si la Tâche 6.5 est activée, car il double potentiellement le temps de traitement perçu par l'utilisateur pour la seule étape finale.</w:t>
      </w:r>
    </w:p>
    <w:p>
      <w:pPr>
        <w:pStyle w:val="ListBullet"/>
        <w:spacing w:after="40"/>
        <w:ind w:left="340"/>
      </w:pPr>
      <w:r>
        <w:rPr>
          <w:rFonts w:ascii="Arial" w:hAnsi="Arial" w:eastAsia="Arial"/>
          <w:b/>
          <w:i w:val="0"/>
          <w:color w:val="000000"/>
          <w:sz w:val="23"/>
        </w:rPr>
        <w:t>Limite de contexte</w:t>
      </w:r>
      <w:r>
        <w:rPr>
          <w:rFonts w:ascii="Arial" w:hAnsi="Arial" w:eastAsia="Arial"/>
          <w:b w:val="0"/>
          <w:i w:val="0"/>
          <w:color w:val="000000"/>
          <w:sz w:val="23"/>
        </w:rPr>
        <w:t xml:space="preserve"> : </w:t>
      </w:r>
      <w:r>
        <w:rPr>
          <w:rFonts w:ascii="Consolas" w:hAnsi="Consolas" w:eastAsia="Consolas"/>
          <w:b w:val="0"/>
          <w:i w:val="0"/>
          <w:color w:val="8A2B2B"/>
          <w:sz w:val="22"/>
        </w:rPr>
        <w:t>OLLAMA_NUM_CTX=8192</w:t>
      </w:r>
      <w:r>
        <w:rPr>
          <w:rFonts w:ascii="Arial" w:hAnsi="Arial" w:eastAsia="Arial"/>
          <w:b w:val="0"/>
          <w:i w:val="0"/>
          <w:color w:val="000000"/>
          <w:sz w:val="23"/>
        </w:rPr>
        <w:t xml:space="preserve"> tokens pour la fusion par défaut ; aucune garde-fou n'empêche de dépasser cette limite sur un document à très nombreux chunks (cf. §6.4).</w:t>
      </w:r>
    </w:p>
    <w:p>
      <w:pPr>
        <w:pStyle w:val="ListBullet"/>
        <w:spacing w:after="40"/>
        <w:ind w:left="340"/>
      </w:pPr>
      <w:r>
        <w:rPr>
          <w:rFonts w:ascii="Arial" w:hAnsi="Arial" w:eastAsia="Arial"/>
          <w:b/>
          <w:i w:val="0"/>
          <w:color w:val="000000"/>
          <w:sz w:val="23"/>
        </w:rPr>
        <w:t>Absence de traitement asynchrone/parallèle</w:t>
      </w:r>
      <w:r>
        <w:rPr>
          <w:rFonts w:ascii="Arial" w:hAnsi="Arial" w:eastAsia="Arial"/>
          <w:b w:val="0"/>
          <w:i w:val="0"/>
          <w:color w:val="000000"/>
          <w:sz w:val="23"/>
        </w:rPr>
        <w:t xml:space="preserve"> : les appels par chunk sont strictement séquentiels (</w:t>
      </w:r>
      <w:r>
        <w:rPr>
          <w:rFonts w:ascii="Consolas" w:hAnsi="Consolas" w:eastAsia="Consolas"/>
          <w:b w:val="0"/>
          <w:i w:val="0"/>
          <w:color w:val="8A2B2B"/>
          <w:sz w:val="22"/>
        </w:rPr>
        <w:t>generate_partial_summaries</w:t>
      </w:r>
      <w:r>
        <w:rPr>
          <w:rFonts w:ascii="Arial" w:hAnsi="Arial" w:eastAsia="Arial"/>
          <w:b w:val="0"/>
          <w:i w:val="0"/>
          <w:color w:val="000000"/>
          <w:sz w:val="23"/>
        </w:rPr>
        <w:t xml:space="preserve"> itère un par un) ; aucune parallélisation des appels LLM indépendants n'est mise en œuvre, ce qui allonge linéairement le temps de traitement avec le nombre de chunks.</w:t>
      </w:r>
    </w:p>
    <w:p>
      <w:pPr>
        <w:pStyle w:val="ListBullet"/>
        <w:spacing w:after="40"/>
        <w:ind w:left="340"/>
      </w:pPr>
      <w:r>
        <w:rPr>
          <w:rFonts w:ascii="Arial" w:hAnsi="Arial" w:eastAsia="Arial"/>
          <w:b/>
          <w:i w:val="0"/>
          <w:color w:val="000000"/>
          <w:sz w:val="23"/>
        </w:rPr>
        <w:t>Valeur à déterminer expérimentalement</w:t>
      </w:r>
      <w:r>
        <w:rPr>
          <w:rFonts w:ascii="Arial" w:hAnsi="Arial" w:eastAsia="Arial"/>
          <w:b w:val="0"/>
          <w:i w:val="0"/>
          <w:color w:val="000000"/>
          <w:sz w:val="23"/>
        </w:rPr>
        <w:t xml:space="preserve"> : le nombre maximal de chunks/pages avant dégradation notable de la qualité de fusion ou dépassement de contexte n'a pas été mesuré systématiquement sur le dataset de test (Documentation Phase 2, Tâche 2.5) à ce jour.</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13. MVP et évolutions futures</w:t>
      </w:r>
    </w:p>
    <w:p>
      <w:pPr>
        <w:pStyle w:val="Heading2"/>
        <w:spacing w:before="200" w:after="120"/>
      </w:pPr>
      <w:r>
        <w:rPr>
          <w:rFonts w:ascii="Arial" w:hAnsi="Arial" w:eastAsia="Arial"/>
          <w:b/>
          <w:i w:val="0"/>
          <w:color w:val="8FE1C5"/>
          <w:sz w:val="33"/>
        </w:rPr>
        <w:t>13.1 MVP (état actuel)</w:t>
      </w:r>
    </w:p>
    <w:p>
      <w:pPr>
        <w:pStyle w:val="ListBullet"/>
        <w:spacing w:after="40"/>
        <w:ind w:left="340"/>
      </w:pPr>
      <w:r>
        <w:rPr>
          <w:rFonts w:ascii="Arial" w:hAnsi="Arial" w:eastAsia="Arial"/>
          <w:b w:val="0"/>
          <w:i w:val="0"/>
          <w:color w:val="000000"/>
          <w:sz w:val="23"/>
        </w:rPr>
        <w:t>Prompts de chunk et de fusion opérationnels, avec règles anti-hallucination explicites.</w:t>
      </w:r>
    </w:p>
    <w:p>
      <w:pPr>
        <w:pStyle w:val="ListBullet"/>
        <w:spacing w:after="40"/>
        <w:ind w:left="340"/>
      </w:pPr>
      <w:r>
        <w:rPr>
          <w:rFonts w:ascii="Arial" w:hAnsi="Arial" w:eastAsia="Arial"/>
          <w:b w:val="0"/>
          <w:i w:val="0"/>
          <w:color w:val="000000"/>
          <w:sz w:val="23"/>
        </w:rPr>
        <w:t>Moteur Ollama fonctionnel, configurable par variable d'environnement et par requête.</w:t>
      </w:r>
    </w:p>
    <w:p>
      <w:pPr>
        <w:pStyle w:val="ListBullet"/>
        <w:spacing w:after="40"/>
        <w:ind w:left="340"/>
      </w:pPr>
      <w:r>
        <w:rPr>
          <w:rFonts w:ascii="Arial" w:hAnsi="Arial" w:eastAsia="Arial"/>
          <w:b w:val="0"/>
          <w:i w:val="0"/>
          <w:color w:val="000000"/>
          <w:sz w:val="23"/>
        </w:rPr>
        <w:t>Repli extractif à deux niveaux (chunk, fusion) — fonctionnel après correction du bug d'encodage identifié en développement.</w:t>
      </w:r>
    </w:p>
    <w:p>
      <w:pPr>
        <w:pStyle w:val="ListBullet"/>
        <w:spacing w:after="40"/>
        <w:ind w:left="340"/>
      </w:pPr>
      <w:r>
        <w:rPr>
          <w:rFonts w:ascii="Arial" w:hAnsi="Arial" w:eastAsia="Arial"/>
          <w:b w:val="0"/>
          <w:i w:val="0"/>
          <w:color w:val="000000"/>
          <w:sz w:val="23"/>
        </w:rPr>
        <w:t>Résumé structuré Markdown + JSON, avec grounding des métadonnées et mots-clés.</w:t>
      </w:r>
    </w:p>
    <w:p>
      <w:pPr>
        <w:pStyle w:val="Heading2"/>
        <w:spacing w:before="200" w:after="120"/>
      </w:pPr>
      <w:r>
        <w:rPr>
          <w:rFonts w:ascii="Arial" w:hAnsi="Arial" w:eastAsia="Arial"/>
          <w:b/>
          <w:i w:val="0"/>
          <w:color w:val="8FE1C5"/>
          <w:sz w:val="33"/>
        </w:rPr>
        <w:t>13.2 Évolutions futures</w:t>
      </w:r>
    </w:p>
    <w:p>
      <w:pPr>
        <w:pStyle w:val="ListBullet"/>
        <w:spacing w:after="40"/>
        <w:ind w:left="340"/>
      </w:pPr>
      <w:r>
        <w:rPr>
          <w:rFonts w:ascii="Arial" w:hAnsi="Arial" w:eastAsia="Arial"/>
          <w:b/>
          <w:i w:val="0"/>
          <w:color w:val="000000"/>
          <w:sz w:val="23"/>
        </w:rPr>
        <w:t>Brancher le module de contrôle qualité existant</w:t>
      </w:r>
      <w:r>
        <w:rPr>
          <w:rFonts w:ascii="Arial" w:hAnsi="Arial" w:eastAsia="Arial"/>
          <w:b w:val="0"/>
          <w:i w:val="0"/>
          <w:color w:val="000000"/>
          <w:sz w:val="23"/>
        </w:rPr>
        <w:t xml:space="preserve"> (</w:t>
      </w:r>
      <w:r>
        <w:rPr>
          <w:rFonts w:ascii="Consolas" w:hAnsi="Consolas" w:eastAsia="Consolas"/>
          <w:b w:val="0"/>
          <w:i w:val="0"/>
          <w:color w:val="8A2B2B"/>
          <w:sz w:val="22"/>
        </w:rPr>
        <w:t>quality/judge.py</w:t>
      </w:r>
      <w:r>
        <w:rPr>
          <w:rFonts w:ascii="Arial" w:hAnsi="Arial" w:eastAsia="Arial"/>
          <w:b w:val="0"/>
          <w:i w:val="0"/>
          <w:color w:val="000000"/>
          <w:sz w:val="23"/>
        </w:rPr>
        <w:t xml:space="preserve">) dans </w:t>
      </w:r>
      <w:r>
        <w:rPr>
          <w:rFonts w:ascii="Consolas" w:hAnsi="Consolas" w:eastAsia="Consolas"/>
          <w:b w:val="0"/>
          <w:i w:val="0"/>
          <w:color w:val="8A2B2B"/>
          <w:sz w:val="22"/>
        </w:rPr>
        <w:t>DocumentPipeline.run</w:t>
      </w:r>
      <w:r>
        <w:rPr>
          <w:rFonts w:ascii="Arial" w:hAnsi="Arial" w:eastAsia="Arial"/>
          <w:b w:val="0"/>
          <w:i w:val="0"/>
          <w:color w:val="000000"/>
          <w:sz w:val="23"/>
        </w:rPr>
        <w:t>, avec persistance dédiée et exposition API — c'est l'écart le plus significatif entre le cahier des charges et l'état actuel du code sur cette phase, et il ne nécessite aucun développement de zéro (le module est déjà écrit et cohérent).</w:t>
      </w:r>
    </w:p>
    <w:p>
      <w:pPr>
        <w:pStyle w:val="ListBullet"/>
        <w:spacing w:after="40"/>
        <w:ind w:left="340"/>
      </w:pPr>
      <w:r>
        <w:rPr>
          <w:rFonts w:ascii="Arial" w:hAnsi="Arial" w:eastAsia="Arial"/>
          <w:b w:val="0"/>
          <w:i w:val="0"/>
          <w:color w:val="000000"/>
          <w:sz w:val="23"/>
        </w:rPr>
        <w:t>Introduire une fusion progressive (multi-niveaux) pour les documents à nombreux chunks, avec un seuil explicite déclenchant ce mode.</w:t>
      </w:r>
    </w:p>
    <w:p>
      <w:pPr>
        <w:pStyle w:val="ListBullet"/>
        <w:spacing w:after="40"/>
        <w:ind w:left="340"/>
      </w:pPr>
      <w:r>
        <w:rPr>
          <w:rFonts w:ascii="Arial" w:hAnsi="Arial" w:eastAsia="Arial"/>
          <w:b w:val="0"/>
          <w:i w:val="0"/>
          <w:color w:val="000000"/>
          <w:sz w:val="23"/>
        </w:rPr>
        <w:t>Ajouter un indicateur explicite (</w:t>
      </w:r>
      <w:r>
        <w:rPr>
          <w:rFonts w:ascii="Consolas" w:hAnsi="Consolas" w:eastAsia="Consolas"/>
          <w:b w:val="0"/>
          <w:i w:val="0"/>
          <w:color w:val="8A2B2B"/>
          <w:sz w:val="22"/>
        </w:rPr>
        <w:t>generation_method</w:t>
      </w:r>
      <w:r>
        <w:rPr>
          <w:rFonts w:ascii="Arial" w:hAnsi="Arial" w:eastAsia="Arial"/>
          <w:b w:val="0"/>
          <w:i w:val="0"/>
          <w:color w:val="000000"/>
          <w:sz w:val="23"/>
        </w:rPr>
        <w:t xml:space="preserve">) sur </w:t>
      </w:r>
      <w:r>
        <w:rPr>
          <w:rFonts w:ascii="Consolas" w:hAnsi="Consolas" w:eastAsia="Consolas"/>
          <w:b w:val="0"/>
          <w:i w:val="0"/>
          <w:color w:val="8A2B2B"/>
          <w:sz w:val="22"/>
        </w:rPr>
        <w:t>Summary</w:t>
      </w:r>
      <w:r>
        <w:rPr>
          <w:rFonts w:ascii="Arial" w:hAnsi="Arial" w:eastAsia="Arial"/>
          <w:b w:val="0"/>
          <w:i w:val="0"/>
          <w:color w:val="000000"/>
          <w:sz w:val="23"/>
        </w:rPr>
        <w:t xml:space="preserve"> pour distinguer un résumé LLM d'un résumé entièrement extractif.</w:t>
      </w:r>
    </w:p>
    <w:p>
      <w:pPr>
        <w:pStyle w:val="ListBullet"/>
        <w:spacing w:after="40"/>
        <w:ind w:left="340"/>
      </w:pPr>
      <w:r>
        <w:rPr>
          <w:rFonts w:ascii="Arial" w:hAnsi="Arial" w:eastAsia="Arial"/>
          <w:b w:val="0"/>
          <w:i w:val="0"/>
          <w:color w:val="000000"/>
          <w:sz w:val="23"/>
        </w:rPr>
        <w:t>Détecter, a priori, l'indisponibilité du moteur d'inférence (</w:t>
      </w:r>
      <w:r>
        <w:rPr>
          <w:rFonts w:ascii="Consolas" w:hAnsi="Consolas" w:eastAsia="Consolas"/>
          <w:b w:val="0"/>
          <w:i w:val="0"/>
          <w:color w:val="8A2B2B"/>
          <w:sz w:val="22"/>
        </w:rPr>
        <w:t>is_available()</w:t>
      </w:r>
      <w:r>
        <w:rPr>
          <w:rFonts w:ascii="Arial" w:hAnsi="Arial" w:eastAsia="Arial"/>
          <w:b w:val="0"/>
          <w:i w:val="0"/>
          <w:color w:val="000000"/>
          <w:sz w:val="23"/>
        </w:rPr>
        <w:t>) plutôt que de découvrir l'échec après une tentative complète.</w:t>
      </w:r>
    </w:p>
    <w:p>
      <w:pPr>
        <w:pStyle w:val="ListBullet"/>
        <w:spacing w:after="40"/>
        <w:ind w:left="340"/>
      </w:pPr>
      <w:r>
        <w:rPr>
          <w:rFonts w:ascii="Arial" w:hAnsi="Arial" w:eastAsia="Arial"/>
          <w:b w:val="0"/>
          <w:i w:val="0"/>
          <w:color w:val="000000"/>
          <w:sz w:val="23"/>
        </w:rPr>
        <w:t xml:space="preserve">Implémenter réellement le connecteur </w:t>
      </w:r>
      <w:r>
        <w:rPr>
          <w:rFonts w:ascii="Consolas" w:hAnsi="Consolas" w:eastAsia="Consolas"/>
          <w:b w:val="0"/>
          <w:i w:val="0"/>
          <w:color w:val="8A2B2B"/>
          <w:sz w:val="22"/>
        </w:rPr>
        <w:t>VLLMEngine</w:t>
      </w:r>
      <w:r>
        <w:rPr>
          <w:rFonts w:ascii="Arial" w:hAnsi="Arial" w:eastAsia="Arial"/>
          <w:b w:val="0"/>
          <w:i w:val="0"/>
          <w:color w:val="000000"/>
          <w:sz w:val="23"/>
        </w:rPr>
        <w:t xml:space="preserve"> si un besoin de bascule vers une API externe se confirme.</w:t>
      </w:r>
    </w:p>
    <w:p>
      <w:pPr>
        <w:pStyle w:val="ListBullet"/>
        <w:spacing w:after="40"/>
        <w:ind w:left="340"/>
      </w:pPr>
      <w:r>
        <w:rPr>
          <w:rFonts w:ascii="Arial" w:hAnsi="Arial" w:eastAsia="Arial"/>
          <w:b w:val="0"/>
          <w:i w:val="0"/>
          <w:color w:val="000000"/>
          <w:sz w:val="23"/>
        </w:rPr>
        <w:t>Paralléliser les appels par chunk (actuellement strictement séquentiels) pour réduire le temps de traitement total.</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14. Décisions techniques actées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3249"/>
        <w:gridCol w:w="3249"/>
        <w:gridCol w:w="3249"/>
      </w:tblGrid>
      <w:tr>
        <w:trPr>
          <w:tblHeader w:val="true"/>
        </w:trPr>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Décision</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Choix retenu</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Justification</w:t>
            </w:r>
          </w:p>
        </w:tc>
      </w:tr>
      <w:tr>
        <w:tc>
          <w:tcPr>
            <w:tcW w:type="dxa" w:w="3249"/>
            <w:tcMar>
              <w:top w:w="40" w:type="dxa"/>
              <w:bottom w:w="40" w:type="dxa"/>
              <w:left w:w="100" w:type="dxa"/>
              <w:right w:w="100" w:type="dxa"/>
            </w:tcMar>
          </w:tcPr>
          <w:p>
            <w:r/>
            <w:r>
              <w:rPr>
                <w:rFonts w:ascii="Arial" w:hAnsi="Arial" w:eastAsia="Arial"/>
                <w:b w:val="0"/>
                <w:i w:val="0"/>
                <w:color w:val="000000"/>
                <w:sz w:val="21"/>
              </w:rPr>
              <w:t>Deux niveaux de repli plutôt qu'un seul</w:t>
            </w:r>
          </w:p>
        </w:tc>
        <w:tc>
          <w:tcPr>
            <w:tcW w:type="dxa" w:w="3249"/>
            <w:tcMar>
              <w:top w:w="40" w:type="dxa"/>
              <w:bottom w:w="40" w:type="dxa"/>
              <w:left w:w="100" w:type="dxa"/>
              <w:right w:w="100" w:type="dxa"/>
            </w:tcMar>
          </w:tcPr>
          <w:p>
            <w:r/>
            <w:r>
              <w:rPr>
                <w:rFonts w:ascii="Arial" w:hAnsi="Arial" w:eastAsia="Arial"/>
                <w:b w:val="0"/>
                <w:i w:val="0"/>
                <w:color w:val="000000"/>
                <w:sz w:val="21"/>
              </w:rPr>
              <w:t xml:space="preserve">Repli par chunk </w:t>
            </w:r>
            <w:r>
              <w:rPr>
                <w:rFonts w:ascii="Arial" w:hAnsi="Arial" w:eastAsia="Arial"/>
                <w:b/>
                <w:i w:val="0"/>
                <w:color w:val="000000"/>
                <w:sz w:val="21"/>
              </w:rPr>
              <w:t>et</w:t>
            </w:r>
            <w:r>
              <w:rPr>
                <w:rFonts w:ascii="Arial" w:hAnsi="Arial" w:eastAsia="Arial"/>
                <w:b w:val="0"/>
                <w:i w:val="0"/>
                <w:color w:val="000000"/>
                <w:sz w:val="21"/>
              </w:rPr>
              <w:t xml:space="preserve"> repli de fusion, indépendants</w:t>
            </w:r>
          </w:p>
        </w:tc>
        <w:tc>
          <w:tcPr>
            <w:tcW w:type="dxa" w:w="3249"/>
            <w:tcMar>
              <w:top w:w="40" w:type="dxa"/>
              <w:bottom w:w="40" w:type="dxa"/>
              <w:left w:w="100" w:type="dxa"/>
              <w:right w:w="100" w:type="dxa"/>
            </w:tcMar>
          </w:tcPr>
          <w:p>
            <w:r/>
            <w:r>
              <w:rPr>
                <w:rFonts w:ascii="Arial" w:hAnsi="Arial" w:eastAsia="Arial"/>
                <w:b w:val="0"/>
                <w:i w:val="0"/>
                <w:color w:val="000000"/>
                <w:sz w:val="21"/>
              </w:rPr>
              <w:t>Un échec isolé sur un chunk ne doit pas priver le résumé final du contenu des autres chunks ; un échec de fusion ne doit pas faire perdre tout le travail déjà produit au niveau des chunks</w:t>
            </w:r>
          </w:p>
        </w:tc>
      </w:tr>
      <w:tr>
        <w:tc>
          <w:tcPr>
            <w:tcW w:type="dxa" w:w="3249"/>
            <w:tcMar>
              <w:top w:w="40" w:type="dxa"/>
              <w:bottom w:w="40" w:type="dxa"/>
              <w:left w:w="100" w:type="dxa"/>
              <w:right w:w="100" w:type="dxa"/>
            </w:tcMar>
          </w:tcPr>
          <w:p>
            <w:r/>
            <w:r>
              <w:rPr>
                <w:rFonts w:ascii="Arial" w:hAnsi="Arial" w:eastAsia="Arial"/>
                <w:b w:val="0"/>
                <w:i w:val="0"/>
                <w:color w:val="000000"/>
                <w:sz w:val="21"/>
              </w:rPr>
              <w:t>Grounding partiel (métadonnées/mots-clés) plutôt que réécriture complète</w:t>
            </w:r>
          </w:p>
        </w:tc>
        <w:tc>
          <w:tcPr>
            <w:tcW w:type="dxa" w:w="3249"/>
            <w:tcMar>
              <w:top w:w="40" w:type="dxa"/>
              <w:bottom w:w="40" w:type="dxa"/>
              <w:left w:w="100" w:type="dxa"/>
              <w:right w:w="100" w:type="dxa"/>
            </w:tcMar>
          </w:tcPr>
          <w:p>
            <w:r/>
            <w:r>
              <w:rPr>
                <w:rFonts w:ascii="Arial" w:hAnsi="Arial" w:eastAsia="Arial"/>
                <w:b w:val="0"/>
                <w:i w:val="0"/>
                <w:color w:val="000000"/>
                <w:sz w:val="21"/>
              </w:rPr>
              <w:t>Seules ces deux sections sont systématiquement corrigées après génération</w:t>
            </w:r>
          </w:p>
        </w:tc>
        <w:tc>
          <w:tcPr>
            <w:tcW w:type="dxa" w:w="3249"/>
            <w:tcMar>
              <w:top w:w="40" w:type="dxa"/>
              <w:bottom w:w="40" w:type="dxa"/>
              <w:left w:w="100" w:type="dxa"/>
              <w:right w:w="100" w:type="dxa"/>
            </w:tcMar>
          </w:tcPr>
          <w:p>
            <w:r/>
            <w:r>
              <w:rPr>
                <w:rFonts w:ascii="Arial" w:hAnsi="Arial" w:eastAsia="Arial"/>
                <w:b w:val="0"/>
                <w:i w:val="0"/>
                <w:color w:val="000000"/>
                <w:sz w:val="21"/>
              </w:rPr>
              <w:t>Ce sont les seules données pour lesquelles Yonnov'IA dispose d'une source de vérité indépendante du LLM (Phase 3) ; les sections narratives n'ont pas d'équivalent « autoritaire » à substituer</w:t>
            </w:r>
          </w:p>
        </w:tc>
      </w:tr>
      <w:tr>
        <w:tc>
          <w:tcPr>
            <w:tcW w:type="dxa" w:w="3249"/>
            <w:tcMar>
              <w:top w:w="40" w:type="dxa"/>
              <w:bottom w:w="40" w:type="dxa"/>
              <w:left w:w="100" w:type="dxa"/>
              <w:right w:w="100" w:type="dxa"/>
            </w:tcMar>
          </w:tcPr>
          <w:p>
            <w:r/>
            <w:r>
              <w:rPr>
                <w:rFonts w:ascii="Arial" w:hAnsi="Arial" w:eastAsia="Arial"/>
                <w:b w:val="0"/>
                <w:i w:val="0"/>
                <w:color w:val="000000"/>
                <w:sz w:val="21"/>
              </w:rPr>
              <w:t>Structure Markdown imposée plutôt que JSON structuré demandé directement au modèle</w:t>
            </w:r>
          </w:p>
        </w:tc>
        <w:tc>
          <w:tcPr>
            <w:tcW w:type="dxa" w:w="3249"/>
            <w:tcMar>
              <w:top w:w="40" w:type="dxa"/>
              <w:bottom w:w="40" w:type="dxa"/>
              <w:left w:w="100" w:type="dxa"/>
              <w:right w:w="100" w:type="dxa"/>
            </w:tcMar>
          </w:tcPr>
          <w:p>
            <w:r/>
            <w:r>
              <w:rPr>
                <w:rFonts w:ascii="Arial" w:hAnsi="Arial" w:eastAsia="Arial"/>
                <w:b w:val="0"/>
                <w:i w:val="0"/>
                <w:color w:val="000000"/>
                <w:sz w:val="21"/>
              </w:rPr>
              <w:t>Le modèle produit du Markdown, converti en JSON après coup (</w:t>
            </w:r>
            <w:r>
              <w:rPr>
                <w:rFonts w:ascii="Consolas" w:hAnsi="Consolas" w:eastAsia="Consolas"/>
                <w:b w:val="0"/>
                <w:i w:val="0"/>
                <w:color w:val="8A2B2B"/>
                <w:sz w:val="20"/>
              </w:rPr>
              <w:t>parse_summary_to_json</w:t>
            </w:r>
            <w:r>
              <w:rPr>
                <w:rFonts w:ascii="Arial" w:hAnsi="Arial" w:eastAsia="Arial"/>
                <w:b w:val="0"/>
                <w:i w:val="0"/>
                <w:color w:val="000000"/>
                <w:sz w:val="21"/>
              </w:rPr>
              <w:t>)</w:t>
            </w:r>
          </w:p>
        </w:tc>
        <w:tc>
          <w:tcPr>
            <w:tcW w:type="dxa" w:w="3249"/>
            <w:tcMar>
              <w:top w:w="40" w:type="dxa"/>
              <w:bottom w:w="40" w:type="dxa"/>
              <w:left w:w="100" w:type="dxa"/>
              <w:right w:w="100" w:type="dxa"/>
            </w:tcMar>
          </w:tcPr>
          <w:p>
            <w:r/>
            <w:r>
              <w:rPr>
                <w:rFonts w:ascii="Arial" w:hAnsi="Arial" w:eastAsia="Arial"/>
                <w:b w:val="0"/>
                <w:i w:val="0"/>
                <w:color w:val="000000"/>
                <w:sz w:val="21"/>
              </w:rPr>
              <w:t>Les modèles locaux de la taille utilisée (</w:t>
            </w:r>
            <w:r>
              <w:rPr>
                <w:rFonts w:ascii="Consolas" w:hAnsi="Consolas" w:eastAsia="Consolas"/>
                <w:b w:val="0"/>
                <w:i w:val="0"/>
                <w:color w:val="8A2B2B"/>
                <w:sz w:val="20"/>
              </w:rPr>
              <w:t>qwen2.5:3b</w:t>
            </w:r>
            <w:r>
              <w:rPr>
                <w:rFonts w:ascii="Arial" w:hAnsi="Arial" w:eastAsia="Arial"/>
                <w:b w:val="0"/>
                <w:i w:val="0"/>
                <w:color w:val="000000"/>
                <w:sz w:val="21"/>
              </w:rPr>
              <w:t>) sont empiriquement plus fiables en génération de texte structuré Markdown qu'en JSON strict sans mode de génération contraint</w:t>
            </w:r>
          </w:p>
        </w:tc>
      </w:tr>
      <w:tr>
        <w:tc>
          <w:tcPr>
            <w:tcW w:type="dxa" w:w="3249"/>
            <w:tcMar>
              <w:top w:w="40" w:type="dxa"/>
              <w:bottom w:w="40" w:type="dxa"/>
              <w:left w:w="100" w:type="dxa"/>
              <w:right w:w="100" w:type="dxa"/>
            </w:tcMar>
          </w:tcPr>
          <w:p>
            <w:r/>
            <w:r>
              <w:rPr>
                <w:rFonts w:ascii="Arial" w:hAnsi="Arial" w:eastAsia="Arial"/>
                <w:b w:val="0"/>
                <w:i w:val="0"/>
                <w:color w:val="000000"/>
                <w:sz w:val="21"/>
              </w:rPr>
              <w:t>Juge qualité en modèle séparé, non branché au MVP</w:t>
            </w:r>
          </w:p>
        </w:tc>
        <w:tc>
          <w:tcPr>
            <w:tcW w:type="dxa" w:w="3249"/>
            <w:tcMar>
              <w:top w:w="40" w:type="dxa"/>
              <w:bottom w:w="40" w:type="dxa"/>
              <w:left w:w="100" w:type="dxa"/>
              <w:right w:w="100" w:type="dxa"/>
            </w:tcMar>
          </w:tcPr>
          <w:p>
            <w:r/>
            <w:r>
              <w:rPr>
                <w:rFonts w:ascii="Arial" w:hAnsi="Arial" w:eastAsia="Arial"/>
                <w:b w:val="0"/>
                <w:i w:val="0"/>
                <w:color w:val="000000"/>
                <w:sz w:val="21"/>
              </w:rPr>
              <w:t>Développé de façon autonome, isolé du flux principal</w:t>
            </w:r>
          </w:p>
        </w:tc>
        <w:tc>
          <w:tcPr>
            <w:tcW w:type="dxa" w:w="3249"/>
            <w:tcMar>
              <w:top w:w="40" w:type="dxa"/>
              <w:bottom w:w="40" w:type="dxa"/>
              <w:left w:w="100" w:type="dxa"/>
              <w:right w:w="100" w:type="dxa"/>
            </w:tcMar>
          </w:tcPr>
          <w:p>
            <w:r/>
            <w:r>
              <w:rPr>
                <w:rFonts w:ascii="Arial" w:hAnsi="Arial" w:eastAsia="Arial"/>
                <w:b w:val="0"/>
                <w:i w:val="0"/>
                <w:color w:val="000000"/>
                <w:sz w:val="21"/>
              </w:rPr>
              <w:t>Décision (implicite, à confirmer explicitement) de prioriser la fiabilité de la génération elle-même avant d'ajouter une étape d'audit supplémentaire, coûteuse en temps de traitement</w:t>
            </w:r>
          </w:p>
        </w:tc>
      </w:tr>
    </w:tbl>
    <w:p>
      <w:pPr>
        <w:spacing w:after="160"/>
      </w:pP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15. Points ouverts et zones grises</w:t>
      </w:r>
    </w:p>
    <w:p>
      <w:pPr>
        <w:pStyle w:val="Heading3"/>
        <w:spacing w:before="200" w:after="120"/>
      </w:pPr>
      <w:r>
        <w:rPr>
          <w:rFonts w:ascii="Arial" w:hAnsi="Arial" w:eastAsia="Arial"/>
          <w:b/>
          <w:i w:val="0"/>
          <w:color w:val="8FE1C5"/>
          <w:sz w:val="27"/>
        </w:rPr>
        <w:t>Zone grise — Module de contrôle qualité non intégré</w:t>
      </w:r>
    </w:p>
    <w:p>
      <w:pPr>
        <w:spacing w:after="120"/>
      </w:pPr>
      <w:r>
        <w:rPr>
          <w:rFonts w:ascii="Arial" w:hAnsi="Arial" w:eastAsia="Arial"/>
          <w:b/>
          <w:i w:val="0"/>
          <w:color w:val="000000"/>
          <w:sz w:val="23"/>
        </w:rPr>
        <w:t>Constat :</w:t>
      </w:r>
      <w:r>
        <w:rPr>
          <w:rFonts w:ascii="Arial" w:hAnsi="Arial" w:eastAsia="Arial"/>
          <w:b w:val="0"/>
          <w:i w:val="0"/>
          <w:color w:val="000000"/>
          <w:sz w:val="23"/>
        </w:rPr>
        <w:t xml:space="preserve"> développé, testé unitairement à l'échelle de sa propre validation (</w:t>
      </w:r>
      <w:r>
        <w:rPr>
          <w:rFonts w:ascii="Consolas" w:hAnsi="Consolas" w:eastAsia="Consolas"/>
          <w:b w:val="0"/>
          <w:i w:val="0"/>
          <w:color w:val="8A2B2B"/>
          <w:sz w:val="22"/>
        </w:rPr>
        <w:t>validate_quality_report</w:t>
      </w:r>
      <w:r>
        <w:rPr>
          <w:rFonts w:ascii="Arial" w:hAnsi="Arial" w:eastAsia="Arial"/>
          <w:b w:val="0"/>
          <w:i w:val="0"/>
          <w:color w:val="000000"/>
          <w:sz w:val="23"/>
        </w:rPr>
        <w:t>), mais jamais appelé.</w:t>
      </w:r>
    </w:p>
    <w:p>
      <w:pPr>
        <w:spacing w:after="120"/>
      </w:pPr>
      <w:r>
        <w:rPr>
          <w:rFonts w:ascii="Arial" w:hAnsi="Arial" w:eastAsia="Arial"/>
          <w:b/>
          <w:i w:val="0"/>
          <w:color w:val="000000"/>
          <w:sz w:val="23"/>
        </w:rPr>
        <w:t>Recommandation :</w:t>
      </w:r>
      <w:r>
        <w:rPr>
          <w:rFonts w:ascii="Arial" w:hAnsi="Arial" w:eastAsia="Arial"/>
          <w:b w:val="0"/>
          <w:i w:val="0"/>
          <w:color w:val="000000"/>
          <w:sz w:val="23"/>
        </w:rPr>
        <w:t xml:space="preserve"> décision explicite à prendre en priorité — brancher (impact : latence et coût supplémentaires par résumé) ou acter formellement le report, plutôt que de laisser cette ambiguïté implicite.</w:t>
      </w:r>
    </w:p>
    <w:p>
      <w:pPr>
        <w:pStyle w:val="Heading3"/>
        <w:spacing w:before="200" w:after="120"/>
      </w:pPr>
      <w:r>
        <w:rPr>
          <w:rFonts w:ascii="Arial" w:hAnsi="Arial" w:eastAsia="Arial"/>
          <w:b/>
          <w:i w:val="0"/>
          <w:color w:val="8FE1C5"/>
          <w:sz w:val="27"/>
        </w:rPr>
        <w:t>Zone grise — Fusion non progressive pour les documents longs</w:t>
      </w:r>
    </w:p>
    <w:p>
      <w:pPr>
        <w:spacing w:after="120"/>
      </w:pPr>
      <w:r>
        <w:rPr>
          <w:rFonts w:ascii="Arial" w:hAnsi="Arial" w:eastAsia="Arial"/>
          <w:b/>
          <w:i w:val="0"/>
          <w:color w:val="000000"/>
          <w:sz w:val="23"/>
        </w:rPr>
        <w:t>Constat :</w:t>
      </w:r>
      <w:r>
        <w:rPr>
          <w:rFonts w:ascii="Arial" w:hAnsi="Arial" w:eastAsia="Arial"/>
          <w:b w:val="0"/>
          <w:i w:val="0"/>
          <w:color w:val="000000"/>
          <w:sz w:val="23"/>
        </w:rPr>
        <w:t xml:space="preserve"> </w:t>
      </w:r>
      <w:r>
        <w:rPr>
          <w:rFonts w:ascii="Consolas" w:hAnsi="Consolas" w:eastAsia="Consolas"/>
          <w:b w:val="0"/>
          <w:i w:val="0"/>
          <w:color w:val="8A2B2B"/>
          <w:sz w:val="22"/>
        </w:rPr>
        <w:t>build_merge_prompt</w:t>
      </w:r>
      <w:r>
        <w:rPr>
          <w:rFonts w:ascii="Arial" w:hAnsi="Arial" w:eastAsia="Arial"/>
          <w:b w:val="0"/>
          <w:i w:val="0"/>
          <w:color w:val="000000"/>
          <w:sz w:val="23"/>
        </w:rPr>
        <w:t xml:space="preserve"> sérialise l'intégralité des résumés partiels sans limite ni découpage.</w:t>
      </w:r>
    </w:p>
    <w:p>
      <w:pPr>
        <w:spacing w:after="120"/>
      </w:pPr>
      <w:r>
        <w:rPr>
          <w:rFonts w:ascii="Arial" w:hAnsi="Arial" w:eastAsia="Arial"/>
          <w:b/>
          <w:i w:val="0"/>
          <w:color w:val="000000"/>
          <w:sz w:val="23"/>
        </w:rPr>
        <w:t>Recommandation :</w:t>
      </w:r>
      <w:r>
        <w:rPr>
          <w:rFonts w:ascii="Arial" w:hAnsi="Arial" w:eastAsia="Arial"/>
          <w:b w:val="0"/>
          <w:i w:val="0"/>
          <w:color w:val="000000"/>
          <w:sz w:val="23"/>
        </w:rPr>
        <w:t xml:space="preserve"> définir un seuil expérimental (nombre de chunks ou volume cumulé) au-delà duquel une fusion en plusieurs passes est déclenchée, et le tester sur un article volumineux du dataset (Documentation Phase 2, Tâche 2.5).</w:t>
      </w:r>
    </w:p>
    <w:p>
      <w:pPr>
        <w:pStyle w:val="Heading3"/>
        <w:spacing w:before="200" w:after="120"/>
      </w:pPr>
      <w:r>
        <w:rPr>
          <w:rFonts w:ascii="Arial" w:hAnsi="Arial" w:eastAsia="Arial"/>
          <w:b/>
          <w:i w:val="0"/>
          <w:color w:val="8FE1C5"/>
          <w:sz w:val="27"/>
        </w:rPr>
        <w:t>Zone grise — Absence de traçabilité du mode de génération du résumé final</w:t>
      </w:r>
    </w:p>
    <w:p>
      <w:pPr>
        <w:spacing w:after="120"/>
      </w:pPr>
      <w:r>
        <w:rPr>
          <w:rFonts w:ascii="Arial" w:hAnsi="Arial" w:eastAsia="Arial"/>
          <w:b/>
          <w:i w:val="0"/>
          <w:color w:val="000000"/>
          <w:sz w:val="23"/>
        </w:rPr>
        <w:t>Constat :</w:t>
      </w:r>
      <w:r>
        <w:rPr>
          <w:rFonts w:ascii="Arial" w:hAnsi="Arial" w:eastAsia="Arial"/>
          <w:b w:val="0"/>
          <w:i w:val="0"/>
          <w:color w:val="000000"/>
          <w:sz w:val="23"/>
        </w:rPr>
        <w:t xml:space="preserve"> rien ne distingue, dans les données persistées, un résumé issu du LLM d'un résumé entièrement extractif (couche 2).</w:t>
      </w:r>
    </w:p>
    <w:p>
      <w:pPr>
        <w:spacing w:after="120"/>
      </w:pPr>
      <w:r>
        <w:rPr>
          <w:rFonts w:ascii="Arial" w:hAnsi="Arial" w:eastAsia="Arial"/>
          <w:b/>
          <w:i w:val="0"/>
          <w:color w:val="000000"/>
          <w:sz w:val="23"/>
        </w:rPr>
        <w:t>Recommandation :</w:t>
      </w:r>
      <w:r>
        <w:rPr>
          <w:rFonts w:ascii="Arial" w:hAnsi="Arial" w:eastAsia="Arial"/>
          <w:b w:val="0"/>
          <w:i w:val="0"/>
          <w:color w:val="000000"/>
          <w:sz w:val="23"/>
        </w:rPr>
        <w:t xml:space="preserve"> ajouter un champ dédié sur </w:t>
      </w:r>
      <w:r>
        <w:rPr>
          <w:rFonts w:ascii="Consolas" w:hAnsi="Consolas" w:eastAsia="Consolas"/>
          <w:b w:val="0"/>
          <w:i w:val="0"/>
          <w:color w:val="8A2B2B"/>
          <w:sz w:val="22"/>
        </w:rPr>
        <w:t>Summary</w:t>
      </w:r>
      <w:r>
        <w:rPr>
          <w:rFonts w:ascii="Arial" w:hAnsi="Arial" w:eastAsia="Arial"/>
          <w:b w:val="0"/>
          <w:i w:val="0"/>
          <w:color w:val="000000"/>
          <w:sz w:val="23"/>
        </w:rPr>
        <w:t>, à faible coût d'implémentation, à haute valeur d'observabilité.</w:t>
      </w:r>
    </w:p>
    <w:p>
      <w:pPr>
        <w:pStyle w:val="Heading3"/>
        <w:spacing w:before="200" w:after="120"/>
      </w:pPr>
      <w:r>
        <w:rPr>
          <w:rFonts w:ascii="Arial" w:hAnsi="Arial" w:eastAsia="Arial"/>
          <w:b/>
          <w:i w:val="0"/>
          <w:color w:val="8FE1C5"/>
          <w:sz w:val="27"/>
        </w:rPr>
        <w:t>Zone grise — Résilience réactive uniquement (pas de vérification préalable de disponibilité)</w:t>
      </w:r>
    </w:p>
    <w:p>
      <w:pPr>
        <w:spacing w:after="120"/>
      </w:pPr>
      <w:r>
        <w:rPr>
          <w:rFonts w:ascii="Arial" w:hAnsi="Arial" w:eastAsia="Arial"/>
          <w:b/>
          <w:i w:val="0"/>
          <w:color w:val="000000"/>
          <w:sz w:val="23"/>
        </w:rPr>
        <w:t>Constat :</w:t>
      </w:r>
      <w:r>
        <w:rPr>
          <w:rFonts w:ascii="Arial" w:hAnsi="Arial" w:eastAsia="Arial"/>
          <w:b w:val="0"/>
          <w:i w:val="0"/>
          <w:color w:val="000000"/>
          <w:sz w:val="23"/>
        </w:rPr>
        <w:t xml:space="preserve"> aucun moteur n'implémente de vérification de disponibilité avant traitement ; chaque échec est découvert après tentative.</w:t>
      </w:r>
    </w:p>
    <w:p>
      <w:pPr>
        <w:spacing w:after="120"/>
      </w:pPr>
      <w:r>
        <w:rPr>
          <w:rFonts w:ascii="Arial" w:hAnsi="Arial" w:eastAsia="Arial"/>
          <w:b/>
          <w:i w:val="0"/>
          <w:color w:val="000000"/>
          <w:sz w:val="23"/>
        </w:rPr>
        <w:t>Interprétations possibles :</w:t>
      </w:r>
      <w:r>
        <w:rPr>
          <w:rFonts w:ascii="Arial" w:hAnsi="Arial" w:eastAsia="Arial"/>
          <w:b w:val="0"/>
          <w:i w:val="0"/>
          <w:color w:val="000000"/>
          <w:sz w:val="23"/>
        </w:rPr>
        <w:t xml:space="preserve"> (a) choix assumé pour rester simple au MVP, le coût d'un échec ponctuel étant faible (repli rapide) ; (b) amélioration non priorisée faute de temps.</w:t>
      </w:r>
    </w:p>
    <w:p>
      <w:pPr>
        <w:spacing w:after="120"/>
      </w:pPr>
      <w:r>
        <w:rPr>
          <w:rFonts w:ascii="Arial" w:hAnsi="Arial" w:eastAsia="Arial"/>
          <w:b/>
          <w:i w:val="0"/>
          <w:color w:val="000000"/>
          <w:sz w:val="23"/>
        </w:rPr>
        <w:t>Recommandation :</w:t>
      </w:r>
      <w:r>
        <w:rPr>
          <w:rFonts w:ascii="Arial" w:hAnsi="Arial" w:eastAsia="Arial"/>
          <w:b w:val="0"/>
          <w:i w:val="0"/>
          <w:color w:val="000000"/>
          <w:sz w:val="23"/>
        </w:rPr>
        <w:t xml:space="preserve"> documenter ce choix comme assumé s'il l'est, plutôt que de le laisser passer pour un oubli.</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16. Livrables de la phase</w:t>
      </w:r>
    </w:p>
    <w:p>
      <w:pPr>
        <w:pStyle w:val="ListBullet"/>
        <w:spacing w:after="40"/>
        <w:ind w:left="340"/>
      </w:pPr>
      <w:r>
        <w:rPr>
          <w:rFonts w:ascii="Arial" w:hAnsi="Arial" w:eastAsia="Arial"/>
          <w:b w:val="0"/>
          <w:i w:val="0"/>
          <w:color w:val="000000"/>
          <w:sz w:val="23"/>
        </w:rPr>
        <w:t xml:space="preserve">Modules fonctionnels : </w:t>
      </w:r>
      <w:r>
        <w:rPr>
          <w:rFonts w:ascii="Consolas" w:hAnsi="Consolas" w:eastAsia="Consolas"/>
          <w:b w:val="0"/>
          <w:i w:val="0"/>
          <w:color w:val="8A2B2B"/>
          <w:sz w:val="22"/>
        </w:rPr>
        <w:t>prompting/templates.py</w:t>
      </w:r>
      <w:r>
        <w:rPr>
          <w:rFonts w:ascii="Arial" w:hAnsi="Arial" w:eastAsia="Arial"/>
          <w:b w:val="0"/>
          <w:i w:val="0"/>
          <w:color w:val="000000"/>
          <w:sz w:val="23"/>
        </w:rPr>
        <w:t xml:space="preserve">, </w:t>
      </w:r>
      <w:r>
        <w:rPr>
          <w:rFonts w:ascii="Consolas" w:hAnsi="Consolas" w:eastAsia="Consolas"/>
          <w:b w:val="0"/>
          <w:i w:val="0"/>
          <w:color w:val="8A2B2B"/>
          <w:sz w:val="22"/>
        </w:rPr>
        <w:t>inference/{base_engine,ollama_engine,vllm_engine,factory}.py</w:t>
      </w:r>
      <w:r>
        <w:rPr>
          <w:rFonts w:ascii="Arial" w:hAnsi="Arial" w:eastAsia="Arial"/>
          <w:b w:val="0"/>
          <w:i w:val="0"/>
          <w:color w:val="000000"/>
          <w:sz w:val="23"/>
        </w:rPr>
        <w:t xml:space="preserve">, </w:t>
      </w:r>
      <w:r>
        <w:rPr>
          <w:rFonts w:ascii="Consolas" w:hAnsi="Consolas" w:eastAsia="Consolas"/>
          <w:b w:val="0"/>
          <w:i w:val="0"/>
          <w:color w:val="8A2B2B"/>
          <w:sz w:val="22"/>
        </w:rPr>
        <w:t>summarization/{partial_summary,merge_summary,extractive_fallback}.py</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 xml:space="preserve">Modules livrés mais non intégrés : </w:t>
      </w:r>
      <w:r>
        <w:rPr>
          <w:rFonts w:ascii="Consolas" w:hAnsi="Consolas" w:eastAsia="Consolas"/>
          <w:b w:val="0"/>
          <w:i w:val="0"/>
          <w:color w:val="8A2B2B"/>
          <w:sz w:val="22"/>
        </w:rPr>
        <w:t>quality/{judge,judge_prompt,quality_schema}.py</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 xml:space="preserve">Données persistées : </w:t>
      </w:r>
      <w:r>
        <w:rPr>
          <w:rFonts w:ascii="Consolas" w:hAnsi="Consolas" w:eastAsia="Consolas"/>
          <w:b w:val="0"/>
          <w:i w:val="0"/>
          <w:color w:val="8A2B2B"/>
          <w:sz w:val="22"/>
        </w:rPr>
        <w:t>InferenceRun</w:t>
      </w:r>
      <w:r>
        <w:rPr>
          <w:rFonts w:ascii="Arial" w:hAnsi="Arial" w:eastAsia="Arial"/>
          <w:b w:val="0"/>
          <w:i w:val="0"/>
          <w:color w:val="000000"/>
          <w:sz w:val="23"/>
        </w:rPr>
        <w:t xml:space="preserve">, </w:t>
      </w:r>
      <w:r>
        <w:rPr>
          <w:rFonts w:ascii="Consolas" w:hAnsi="Consolas" w:eastAsia="Consolas"/>
          <w:b w:val="0"/>
          <w:i w:val="0"/>
          <w:color w:val="8A2B2B"/>
          <w:sz w:val="22"/>
        </w:rPr>
        <w:t>Summary</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 xml:space="preserve">Tests : </w:t>
      </w:r>
      <w:r>
        <w:rPr>
          <w:rFonts w:ascii="Consolas" w:hAnsi="Consolas" w:eastAsia="Consolas"/>
          <w:b w:val="0"/>
          <w:i w:val="0"/>
          <w:color w:val="8A2B2B"/>
          <w:sz w:val="22"/>
        </w:rPr>
        <w:t>test_sprint_43_summary_guards.py</w:t>
      </w:r>
      <w:r>
        <w:rPr>
          <w:rFonts w:ascii="Arial" w:hAnsi="Arial" w:eastAsia="Arial"/>
          <w:b w:val="0"/>
          <w:i w:val="0"/>
          <w:color w:val="000000"/>
          <w:sz w:val="23"/>
        </w:rPr>
        <w:t xml:space="preserve">, </w:t>
      </w:r>
      <w:r>
        <w:rPr>
          <w:rFonts w:ascii="Consolas" w:hAnsi="Consolas" w:eastAsia="Consolas"/>
          <w:b w:val="0"/>
          <w:i w:val="0"/>
          <w:color w:val="8A2B2B"/>
          <w:sz w:val="22"/>
        </w:rPr>
        <w:t>test_extractive_fallback.py</w:t>
      </w:r>
      <w:r>
        <w:rPr>
          <w:rFonts w:ascii="Arial" w:hAnsi="Arial" w:eastAsia="Arial"/>
          <w:b w:val="0"/>
          <w:i w:val="0"/>
          <w:color w:val="000000"/>
          <w:sz w:val="23"/>
        </w:rPr>
        <w:t xml:space="preserve"> (repli extractif, Documentation session de développement).</w:t>
      </w:r>
    </w:p>
    <w:p>
      <w:pPr>
        <w:pStyle w:val="ListBullet"/>
        <w:spacing w:after="40"/>
        <w:ind w:left="340"/>
      </w:pPr>
      <w:r>
        <w:rPr>
          <w:rFonts w:ascii="Arial" w:hAnsi="Arial" w:eastAsia="Arial"/>
          <w:b w:val="0"/>
          <w:i w:val="0"/>
          <w:color w:val="000000"/>
          <w:sz w:val="23"/>
        </w:rPr>
        <w:t>Documentation : le présent document.</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17. Definition of Done globale</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 Prompts de chunk et de fusion opérationnels et testés</w:t>
      </w:r>
      <w:r>
        <w:br/>
      </w:r>
      <w:r>
        <w:rPr>
          <w:rFonts w:ascii="Consolas" w:hAnsi="Consolas" w:eastAsia="Consolas"/>
          <w:b w:val="0"/>
          <w:i w:val="0"/>
          <w:color w:val="333333"/>
          <w:sz w:val="18"/>
        </w:rPr>
        <w:t>☐ Moteur Ollama fonctionnel, configurable (modèle, température, contexte)</w:t>
      </w:r>
      <w:r>
        <w:br/>
      </w:r>
      <w:r>
        <w:rPr>
          <w:rFonts w:ascii="Consolas" w:hAnsi="Consolas" w:eastAsia="Consolas"/>
          <w:b w:val="0"/>
          <w:i w:val="0"/>
          <w:color w:val="333333"/>
          <w:sz w:val="18"/>
        </w:rPr>
        <w:t>☐ Repli extractif fonctionnel aux deux niveaux (chunk, fusion)</w:t>
      </w:r>
      <w:r>
        <w:br/>
      </w:r>
      <w:r>
        <w:rPr>
          <w:rFonts w:ascii="Consolas" w:hAnsi="Consolas" w:eastAsia="Consolas"/>
          <w:b w:val="0"/>
          <w:i w:val="0"/>
          <w:color w:val="333333"/>
          <w:sz w:val="18"/>
        </w:rPr>
        <w:t>☐ Résumé structuré Markdown + JSON produit et persisté</w:t>
      </w:r>
      <w:r>
        <w:br/>
      </w:r>
      <w:r>
        <w:rPr>
          <w:rFonts w:ascii="Consolas" w:hAnsi="Consolas" w:eastAsia="Consolas"/>
          <w:b w:val="0"/>
          <w:i w:val="0"/>
          <w:color w:val="333333"/>
          <w:sz w:val="18"/>
        </w:rPr>
        <w:t>☐ Grounding des métadonnées et mots-clés vérifié par test automatisé</w:t>
      </w:r>
      <w:r>
        <w:br/>
      </w:r>
      <w:r>
        <w:rPr>
          <w:rFonts w:ascii="Consolas" w:hAnsi="Consolas" w:eastAsia="Consolas"/>
          <w:b w:val="0"/>
          <w:i w:val="0"/>
          <w:color w:val="333333"/>
          <w:sz w:val="18"/>
        </w:rPr>
        <w:t>☐ Décision actée sur l'intégration du module de contrôle qualité (branché ou explicitement reporté)</w:t>
      </w:r>
      <w:r>
        <w:br/>
      </w:r>
      <w:r>
        <w:rPr>
          <w:rFonts w:ascii="Consolas" w:hAnsi="Consolas" w:eastAsia="Consolas"/>
          <w:b w:val="0"/>
          <w:i w:val="0"/>
          <w:color w:val="333333"/>
          <w:sz w:val="18"/>
        </w:rPr>
        <w:t>☐ Stratégie de fusion progressive définie pour les documents longs (ou limite documentée si non traitée)</w:t>
      </w:r>
      <w:r>
        <w:br/>
      </w:r>
      <w:r>
        <w:rPr>
          <w:rFonts w:ascii="Consolas" w:hAnsi="Consolas" w:eastAsia="Consolas"/>
          <w:b w:val="0"/>
          <w:i w:val="0"/>
          <w:color w:val="333333"/>
          <w:sz w:val="18"/>
        </w:rPr>
        <w:t>☐ Indicateur de mode de génération (LLM vs extractif) ajouté au modèle Summary</w:t>
      </w:r>
      <w:r>
        <w:br/>
      </w:r>
      <w:r>
        <w:rPr>
          <w:rFonts w:ascii="Consolas" w:hAnsi="Consolas" w:eastAsia="Consolas"/>
          <w:b w:val="0"/>
          <w:i w:val="0"/>
          <w:color w:val="333333"/>
          <w:sz w:val="18"/>
        </w:rPr>
        <w:t>☐ Documentation technique à jour (ce document)</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18. Matrice de traçabilité</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Exigence (cahier des charges)</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Tâche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Module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Test</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Statut</w:t>
            </w:r>
          </w:p>
        </w:tc>
      </w:tr>
      <w:tr>
        <w:tc>
          <w:tcPr>
            <w:tcW w:type="dxa" w:w="1949"/>
            <w:tcMar>
              <w:top w:w="40" w:type="dxa"/>
              <w:bottom w:w="40" w:type="dxa"/>
              <w:left w:w="100" w:type="dxa"/>
              <w:right w:w="100" w:type="dxa"/>
            </w:tcMar>
          </w:tcPr>
          <w:p>
            <w:r/>
            <w:r>
              <w:rPr>
                <w:rFonts w:ascii="Arial" w:hAnsi="Arial" w:eastAsia="Arial"/>
                <w:b w:val="0"/>
                <w:i w:val="0"/>
                <w:color w:val="000000"/>
                <w:sz w:val="21"/>
              </w:rPr>
              <w:t>Prompts : résumé court, structuré, problématique, méthodologie...</w:t>
            </w:r>
          </w:p>
        </w:tc>
        <w:tc>
          <w:tcPr>
            <w:tcW w:type="dxa" w:w="1949"/>
            <w:tcMar>
              <w:top w:w="40" w:type="dxa"/>
              <w:bottom w:w="40" w:type="dxa"/>
              <w:left w:w="100" w:type="dxa"/>
              <w:right w:w="100" w:type="dxa"/>
            </w:tcMar>
          </w:tcPr>
          <w:p>
            <w:r/>
            <w:r>
              <w:rPr>
                <w:rFonts w:ascii="Arial" w:hAnsi="Arial" w:eastAsia="Arial"/>
                <w:b w:val="0"/>
                <w:i w:val="0"/>
                <w:color w:val="000000"/>
                <w:sz w:val="21"/>
              </w:rPr>
              <w:t>4.1</w:t>
            </w:r>
          </w:p>
        </w:tc>
        <w:tc>
          <w:tcPr>
            <w:tcW w:type="dxa" w:w="1949"/>
            <w:tcMar>
              <w:top w:w="40" w:type="dxa"/>
              <w:bottom w:w="40" w:type="dxa"/>
              <w:left w:w="100" w:type="dxa"/>
              <w:right w:w="100" w:type="dxa"/>
            </w:tcMar>
          </w:tcPr>
          <w:p>
            <w:r/>
            <w:r>
              <w:rPr>
                <w:rFonts w:ascii="Consolas" w:hAnsi="Consolas" w:eastAsia="Consolas"/>
                <w:b w:val="0"/>
                <w:i w:val="0"/>
                <w:color w:val="8A2B2B"/>
                <w:sz w:val="20"/>
              </w:rPr>
              <w:t>merge_summary.py</w:t>
            </w:r>
            <w:r>
              <w:rPr>
                <w:rFonts w:ascii="Arial" w:hAnsi="Arial" w:eastAsia="Arial"/>
                <w:b w:val="0"/>
                <w:i w:val="0"/>
                <w:color w:val="000000"/>
                <w:sz w:val="21"/>
              </w:rPr>
              <w:t xml:space="preserve"> (structures FR/EN)</w:t>
            </w:r>
          </w:p>
        </w:tc>
        <w:tc>
          <w:tcPr>
            <w:tcW w:type="dxa" w:w="1949"/>
            <w:tcMar>
              <w:top w:w="40" w:type="dxa"/>
              <w:bottom w:w="40" w:type="dxa"/>
              <w:left w:w="100" w:type="dxa"/>
              <w:right w:w="100" w:type="dxa"/>
            </w:tcMar>
          </w:tcPr>
          <w:p>
            <w:r/>
            <w:r>
              <w:rPr>
                <w:rFonts w:ascii="Consolas" w:hAnsi="Consolas" w:eastAsia="Consolas"/>
                <w:b w:val="0"/>
                <w:i w:val="0"/>
                <w:color w:val="8A2B2B"/>
                <w:sz w:val="20"/>
              </w:rPr>
              <w:t>test_sprint_43_summary_guards.py</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Règles anti-hallucination</w:t>
            </w:r>
          </w:p>
        </w:tc>
        <w:tc>
          <w:tcPr>
            <w:tcW w:type="dxa" w:w="1949"/>
            <w:tcMar>
              <w:top w:w="40" w:type="dxa"/>
              <w:bottom w:w="40" w:type="dxa"/>
              <w:left w:w="100" w:type="dxa"/>
              <w:right w:w="100" w:type="dxa"/>
            </w:tcMar>
          </w:tcPr>
          <w:p>
            <w:r/>
            <w:r>
              <w:rPr>
                <w:rFonts w:ascii="Arial" w:hAnsi="Arial" w:eastAsia="Arial"/>
                <w:b w:val="0"/>
                <w:i w:val="0"/>
                <w:color w:val="000000"/>
                <w:sz w:val="21"/>
              </w:rPr>
              <w:t>4.1</w:t>
            </w:r>
          </w:p>
        </w:tc>
        <w:tc>
          <w:tcPr>
            <w:tcW w:type="dxa" w:w="1949"/>
            <w:tcMar>
              <w:top w:w="40" w:type="dxa"/>
              <w:bottom w:w="40" w:type="dxa"/>
              <w:left w:w="100" w:type="dxa"/>
              <w:right w:w="100" w:type="dxa"/>
            </w:tcMar>
          </w:tcPr>
          <w:p>
            <w:r/>
            <w:r>
              <w:rPr>
                <w:rFonts w:ascii="Consolas" w:hAnsi="Consolas" w:eastAsia="Consolas"/>
                <w:b w:val="0"/>
                <w:i w:val="0"/>
                <w:color w:val="8A2B2B"/>
                <w:sz w:val="20"/>
              </w:rPr>
              <w:t>merge_summary.build_merge_prompt</w:t>
            </w:r>
          </w:p>
        </w:tc>
        <w:tc>
          <w:tcPr>
            <w:tcW w:type="dxa" w:w="1949"/>
            <w:tcMar>
              <w:top w:w="40" w:type="dxa"/>
              <w:bottom w:w="40" w:type="dxa"/>
              <w:left w:w="100" w:type="dxa"/>
              <w:right w:w="100" w:type="dxa"/>
            </w:tcMar>
          </w:tcPr>
          <w:p>
            <w:r/>
            <w:r>
              <w:rPr>
                <w:rFonts w:ascii="Consolas" w:hAnsi="Consolas" w:eastAsia="Consolas"/>
                <w:b w:val="0"/>
                <w:i w:val="0"/>
                <w:color w:val="8A2B2B"/>
                <w:sz w:val="20"/>
              </w:rPr>
              <w:t>test_merge_prompt_requires_numerical_attribution_and_grounded_sections</w:t>
            </w:r>
          </w:p>
        </w:tc>
        <w:tc>
          <w:tcPr>
            <w:tcW w:type="dxa" w:w="1949"/>
            <w:tcMar>
              <w:top w:w="40" w:type="dxa"/>
              <w:bottom w:w="40" w:type="dxa"/>
              <w:left w:w="100" w:type="dxa"/>
              <w:right w:w="100" w:type="dxa"/>
            </w:tcMar>
          </w:tcPr>
          <w:p>
            <w:r/>
            <w:r>
              <w:rPr>
                <w:rFonts w:ascii="Arial" w:hAnsi="Arial" w:eastAsia="Arial"/>
                <w:b w:val="0"/>
                <w:i w:val="0"/>
                <w:color w:val="000000"/>
                <w:sz w:val="21"/>
              </w:rPr>
              <w:t>Fait (au niveau prompt uniquement)</w:t>
            </w:r>
          </w:p>
        </w:tc>
      </w:tr>
      <w:tr>
        <w:tc>
          <w:tcPr>
            <w:tcW w:type="dxa" w:w="1949"/>
            <w:tcMar>
              <w:top w:w="40" w:type="dxa"/>
              <w:bottom w:w="40" w:type="dxa"/>
              <w:left w:w="100" w:type="dxa"/>
              <w:right w:w="100" w:type="dxa"/>
            </w:tcMar>
          </w:tcPr>
          <w:p>
            <w:r/>
            <w:r>
              <w:rPr>
                <w:rFonts w:ascii="Arial" w:hAnsi="Arial" w:eastAsia="Arial"/>
                <w:b w:val="0"/>
                <w:i w:val="0"/>
                <w:color w:val="000000"/>
                <w:sz w:val="21"/>
              </w:rPr>
              <w:t>LLM local via Ollama</w:t>
            </w:r>
          </w:p>
        </w:tc>
        <w:tc>
          <w:tcPr>
            <w:tcW w:type="dxa" w:w="1949"/>
            <w:tcMar>
              <w:top w:w="40" w:type="dxa"/>
              <w:bottom w:w="40" w:type="dxa"/>
              <w:left w:w="100" w:type="dxa"/>
              <w:right w:w="100" w:type="dxa"/>
            </w:tcMar>
          </w:tcPr>
          <w:p>
            <w:r/>
            <w:r>
              <w:rPr>
                <w:rFonts w:ascii="Arial" w:hAnsi="Arial" w:eastAsia="Arial"/>
                <w:b w:val="0"/>
                <w:i w:val="0"/>
                <w:color w:val="000000"/>
                <w:sz w:val="21"/>
              </w:rPr>
              <w:t>4.2</w:t>
            </w:r>
          </w:p>
        </w:tc>
        <w:tc>
          <w:tcPr>
            <w:tcW w:type="dxa" w:w="1949"/>
            <w:tcMar>
              <w:top w:w="40" w:type="dxa"/>
              <w:bottom w:w="40" w:type="dxa"/>
              <w:left w:w="100" w:type="dxa"/>
              <w:right w:w="100" w:type="dxa"/>
            </w:tcMar>
          </w:tcPr>
          <w:p>
            <w:r/>
            <w:r>
              <w:rPr>
                <w:rFonts w:ascii="Consolas" w:hAnsi="Consolas" w:eastAsia="Consolas"/>
                <w:b w:val="0"/>
                <w:i w:val="0"/>
                <w:color w:val="8A2B2B"/>
                <w:sz w:val="20"/>
              </w:rPr>
              <w:t>inference/ollama_engine.py</w:t>
            </w:r>
          </w:p>
        </w:tc>
        <w:tc>
          <w:tcPr>
            <w:tcW w:type="dxa" w:w="1949"/>
            <w:tcMar>
              <w:top w:w="40" w:type="dxa"/>
              <w:bottom w:w="40" w:type="dxa"/>
              <w:left w:w="100" w:type="dxa"/>
              <w:right w:w="100" w:type="dxa"/>
            </w:tcMar>
          </w:tcPr>
          <w:p>
            <w:r/>
            <w:r>
              <w:rPr>
                <w:rFonts w:ascii="Arial" w:hAnsi="Arial" w:eastAsia="Arial"/>
                <w:b w:val="0"/>
                <w:i w:val="0"/>
                <w:color w:val="000000"/>
                <w:sz w:val="21"/>
              </w:rPr>
              <w:t>T4.2-01</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Connecteur configurable vers une API</w:t>
            </w:r>
          </w:p>
        </w:tc>
        <w:tc>
          <w:tcPr>
            <w:tcW w:type="dxa" w:w="1949"/>
            <w:tcMar>
              <w:top w:w="40" w:type="dxa"/>
              <w:bottom w:w="40" w:type="dxa"/>
              <w:left w:w="100" w:type="dxa"/>
              <w:right w:w="100" w:type="dxa"/>
            </w:tcMar>
          </w:tcPr>
          <w:p>
            <w:r/>
            <w:r>
              <w:rPr>
                <w:rFonts w:ascii="Arial" w:hAnsi="Arial" w:eastAsia="Arial"/>
                <w:b w:val="0"/>
                <w:i w:val="0"/>
                <w:color w:val="000000"/>
                <w:sz w:val="21"/>
              </w:rPr>
              <w:t>4.2</w:t>
            </w:r>
          </w:p>
        </w:tc>
        <w:tc>
          <w:tcPr>
            <w:tcW w:type="dxa" w:w="1949"/>
            <w:tcMar>
              <w:top w:w="40" w:type="dxa"/>
              <w:bottom w:w="40" w:type="dxa"/>
              <w:left w:w="100" w:type="dxa"/>
              <w:right w:w="100" w:type="dxa"/>
            </w:tcMar>
          </w:tcPr>
          <w:p>
            <w:r/>
            <w:r>
              <w:rPr>
                <w:rFonts w:ascii="Consolas" w:hAnsi="Consolas" w:eastAsia="Consolas"/>
                <w:b w:val="0"/>
                <w:i w:val="0"/>
                <w:color w:val="8A2B2B"/>
                <w:sz w:val="20"/>
              </w:rPr>
              <w:t>inference/vllm_engine.py</w:t>
            </w:r>
          </w:p>
        </w:tc>
        <w:tc>
          <w:tcPr>
            <w:tcW w:type="dxa" w:w="1949"/>
            <w:tcMar>
              <w:top w:w="40" w:type="dxa"/>
              <w:bottom w:w="40" w:type="dxa"/>
              <w:left w:w="100" w:type="dxa"/>
              <w:right w:w="100" w:type="dxa"/>
            </w:tcMar>
          </w:tcPr>
          <w:p>
            <w:r/>
            <w:r>
              <w:rPr>
                <w:rFonts w:ascii="Arial" w:hAnsi="Arial" w:eastAsia="Arial"/>
                <w:b w:val="0"/>
                <w:i w:val="0"/>
                <w:color w:val="000000"/>
                <w:sz w:val="21"/>
              </w:rPr>
              <w:t>T4.2-03</w:t>
            </w:r>
          </w:p>
        </w:tc>
        <w:tc>
          <w:tcPr>
            <w:tcW w:type="dxa" w:w="1949"/>
            <w:tcMar>
              <w:top w:w="40" w:type="dxa"/>
              <w:bottom w:w="40" w:type="dxa"/>
              <w:left w:w="100" w:type="dxa"/>
              <w:right w:w="100" w:type="dxa"/>
            </w:tcMar>
          </w:tcPr>
          <w:p>
            <w:r/>
            <w:r>
              <w:rPr>
                <w:rFonts w:ascii="Arial" w:hAnsi="Arial" w:eastAsia="Arial"/>
                <w:b w:val="0"/>
                <w:i w:val="0"/>
                <w:color w:val="000000"/>
                <w:sz w:val="21"/>
              </w:rPr>
              <w:t>Stub explicite, non fonctionnel</w:t>
            </w:r>
          </w:p>
        </w:tc>
      </w:tr>
      <w:tr>
        <w:tc>
          <w:tcPr>
            <w:tcW w:type="dxa" w:w="1949"/>
            <w:tcMar>
              <w:top w:w="40" w:type="dxa"/>
              <w:bottom w:w="40" w:type="dxa"/>
              <w:left w:w="100" w:type="dxa"/>
              <w:right w:w="100" w:type="dxa"/>
            </w:tcMar>
          </w:tcPr>
          <w:p>
            <w:r/>
            <w:r>
              <w:rPr>
                <w:rFonts w:ascii="Arial" w:hAnsi="Arial" w:eastAsia="Arial"/>
                <w:b w:val="0"/>
                <w:i w:val="0"/>
                <w:color w:val="000000"/>
                <w:sz w:val="21"/>
              </w:rPr>
              <w:t>Mode fallback résumé extractif</w:t>
            </w:r>
          </w:p>
        </w:tc>
        <w:tc>
          <w:tcPr>
            <w:tcW w:type="dxa" w:w="1949"/>
            <w:tcMar>
              <w:top w:w="40" w:type="dxa"/>
              <w:bottom w:w="40" w:type="dxa"/>
              <w:left w:w="100" w:type="dxa"/>
              <w:right w:w="100" w:type="dxa"/>
            </w:tcMar>
          </w:tcPr>
          <w:p>
            <w:r/>
            <w:r>
              <w:rPr>
                <w:rFonts w:ascii="Arial" w:hAnsi="Arial" w:eastAsia="Arial"/>
                <w:b w:val="0"/>
                <w:i w:val="0"/>
                <w:color w:val="000000"/>
                <w:sz w:val="21"/>
              </w:rPr>
              <w:t>4.2</w:t>
            </w:r>
          </w:p>
        </w:tc>
        <w:tc>
          <w:tcPr>
            <w:tcW w:type="dxa" w:w="1949"/>
            <w:tcMar>
              <w:top w:w="40" w:type="dxa"/>
              <w:bottom w:w="40" w:type="dxa"/>
              <w:left w:w="100" w:type="dxa"/>
              <w:right w:w="100" w:type="dxa"/>
            </w:tcMar>
          </w:tcPr>
          <w:p>
            <w:r/>
            <w:r>
              <w:rPr>
                <w:rFonts w:ascii="Consolas" w:hAnsi="Consolas" w:eastAsia="Consolas"/>
                <w:b w:val="0"/>
                <w:i w:val="0"/>
                <w:color w:val="8A2B2B"/>
                <w:sz w:val="20"/>
              </w:rPr>
              <w:t>partial_summary.py</w:t>
            </w:r>
            <w:r>
              <w:rPr>
                <w:rFonts w:ascii="Arial" w:hAnsi="Arial" w:eastAsia="Arial"/>
                <w:b w:val="0"/>
                <w:i w:val="0"/>
                <w:color w:val="000000"/>
                <w:sz w:val="21"/>
              </w:rPr>
              <w:t xml:space="preserve">, </w:t>
            </w:r>
            <w:r>
              <w:rPr>
                <w:rFonts w:ascii="Consolas" w:hAnsi="Consolas" w:eastAsia="Consolas"/>
                <w:b w:val="0"/>
                <w:i w:val="0"/>
                <w:color w:val="8A2B2B"/>
                <w:sz w:val="20"/>
              </w:rPr>
              <w:t>extractive_fallback.py</w:t>
            </w:r>
          </w:p>
        </w:tc>
        <w:tc>
          <w:tcPr>
            <w:tcW w:type="dxa" w:w="1949"/>
            <w:tcMar>
              <w:top w:w="40" w:type="dxa"/>
              <w:bottom w:w="40" w:type="dxa"/>
              <w:left w:w="100" w:type="dxa"/>
              <w:right w:w="100" w:type="dxa"/>
            </w:tcMar>
          </w:tcPr>
          <w:p>
            <w:r/>
            <w:r>
              <w:rPr>
                <w:rFonts w:ascii="Arial" w:hAnsi="Arial" w:eastAsia="Arial"/>
                <w:b w:val="0"/>
                <w:i w:val="0"/>
                <w:color w:val="000000"/>
                <w:sz w:val="21"/>
              </w:rPr>
              <w:t>T4.2-02</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Sortie Markdown + JSON structurés</w:t>
            </w:r>
          </w:p>
        </w:tc>
        <w:tc>
          <w:tcPr>
            <w:tcW w:type="dxa" w:w="1949"/>
            <w:tcMar>
              <w:top w:w="40" w:type="dxa"/>
              <w:bottom w:w="40" w:type="dxa"/>
              <w:left w:w="100" w:type="dxa"/>
              <w:right w:w="100" w:type="dxa"/>
            </w:tcMar>
          </w:tcPr>
          <w:p>
            <w:r/>
            <w:r>
              <w:rPr>
                <w:rFonts w:ascii="Arial" w:hAnsi="Arial" w:eastAsia="Arial"/>
                <w:b w:val="0"/>
                <w:i w:val="0"/>
                <w:color w:val="000000"/>
                <w:sz w:val="21"/>
              </w:rPr>
              <w:t>4.3</w:t>
            </w:r>
          </w:p>
        </w:tc>
        <w:tc>
          <w:tcPr>
            <w:tcW w:type="dxa" w:w="1949"/>
            <w:tcMar>
              <w:top w:w="40" w:type="dxa"/>
              <w:bottom w:w="40" w:type="dxa"/>
              <w:left w:w="100" w:type="dxa"/>
              <w:right w:w="100" w:type="dxa"/>
            </w:tcMar>
          </w:tcPr>
          <w:p>
            <w:r/>
            <w:r>
              <w:rPr>
                <w:rFonts w:ascii="Consolas" w:hAnsi="Consolas" w:eastAsia="Consolas"/>
                <w:b w:val="0"/>
                <w:i w:val="0"/>
                <w:color w:val="8A2B2B"/>
                <w:sz w:val="20"/>
              </w:rPr>
              <w:t>merge_summary.py</w:t>
            </w:r>
            <w:r>
              <w:rPr>
                <w:rFonts w:ascii="Arial" w:hAnsi="Arial" w:eastAsia="Arial"/>
                <w:b w:val="0"/>
                <w:i w:val="0"/>
                <w:color w:val="000000"/>
                <w:sz w:val="21"/>
              </w:rPr>
              <w:t xml:space="preserve"> (</w:t>
            </w:r>
            <w:r>
              <w:rPr>
                <w:rFonts w:ascii="Consolas" w:hAnsi="Consolas" w:eastAsia="Consolas"/>
                <w:b w:val="0"/>
                <w:i w:val="0"/>
                <w:color w:val="8A2B2B"/>
                <w:sz w:val="20"/>
              </w:rPr>
              <w:t>finalize_summary</w:t>
            </w:r>
            <w:r>
              <w:rPr>
                <w:rFonts w:ascii="Arial" w:hAnsi="Arial" w:eastAsia="Arial"/>
                <w:b w:val="0"/>
                <w:i w:val="0"/>
                <w:color w:val="000000"/>
                <w:sz w:val="21"/>
              </w:rPr>
              <w:t xml:space="preserve">, </w:t>
            </w:r>
            <w:r>
              <w:rPr>
                <w:rFonts w:ascii="Consolas" w:hAnsi="Consolas" w:eastAsia="Consolas"/>
                <w:b w:val="0"/>
                <w:i w:val="0"/>
                <w:color w:val="8A2B2B"/>
                <w:sz w:val="20"/>
              </w:rPr>
              <w:t>parse_summary_to_json</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Consolas" w:hAnsi="Consolas" w:eastAsia="Consolas"/>
                <w:b w:val="0"/>
                <w:i w:val="0"/>
                <w:color w:val="8A2B2B"/>
                <w:sz w:val="20"/>
              </w:rPr>
              <w:t>test_required_sections_keywords_and_grounded_sections</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Informations absentes indiquées explicitement</w:t>
            </w:r>
          </w:p>
        </w:tc>
        <w:tc>
          <w:tcPr>
            <w:tcW w:type="dxa" w:w="1949"/>
            <w:tcMar>
              <w:top w:w="40" w:type="dxa"/>
              <w:bottom w:w="40" w:type="dxa"/>
              <w:left w:w="100" w:type="dxa"/>
              <w:right w:w="100" w:type="dxa"/>
            </w:tcMar>
          </w:tcPr>
          <w:p>
            <w:r/>
            <w:r>
              <w:rPr>
                <w:rFonts w:ascii="Arial" w:hAnsi="Arial" w:eastAsia="Arial"/>
                <w:b w:val="0"/>
                <w:i w:val="0"/>
                <w:color w:val="000000"/>
                <w:sz w:val="21"/>
              </w:rPr>
              <w:t>4.3</w:t>
            </w:r>
          </w:p>
        </w:tc>
        <w:tc>
          <w:tcPr>
            <w:tcW w:type="dxa" w:w="1949"/>
            <w:tcMar>
              <w:top w:w="40" w:type="dxa"/>
              <w:bottom w:w="40" w:type="dxa"/>
              <w:left w:w="100" w:type="dxa"/>
              <w:right w:w="100" w:type="dxa"/>
            </w:tcMar>
          </w:tcPr>
          <w:p>
            <w:r/>
            <w:r>
              <w:rPr>
                <w:rFonts w:ascii="Consolas" w:hAnsi="Consolas" w:eastAsia="Consolas"/>
                <w:b w:val="0"/>
                <w:i w:val="0"/>
                <w:color w:val="8A2B2B"/>
                <w:sz w:val="20"/>
              </w:rPr>
              <w:t>merge_summary._ground_metadata</w:t>
            </w:r>
          </w:p>
        </w:tc>
        <w:tc>
          <w:tcPr>
            <w:tcW w:type="dxa" w:w="1949"/>
            <w:tcMar>
              <w:top w:w="40" w:type="dxa"/>
              <w:bottom w:w="40" w:type="dxa"/>
              <w:left w:w="100" w:type="dxa"/>
              <w:right w:w="100" w:type="dxa"/>
            </w:tcMar>
          </w:tcPr>
          <w:p>
            <w:r/>
            <w:r>
              <w:rPr>
                <w:rFonts w:ascii="Consolas" w:hAnsi="Consolas" w:eastAsia="Consolas"/>
                <w:b w:val="0"/>
                <w:i w:val="0"/>
                <w:color w:val="8A2B2B"/>
                <w:sz w:val="20"/>
              </w:rPr>
              <w:t>test_metadata_recovers_header_and_preserves_missing_values</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Résumé par chunk puis fusion</w:t>
            </w:r>
          </w:p>
        </w:tc>
        <w:tc>
          <w:tcPr>
            <w:tcW w:type="dxa" w:w="1949"/>
            <w:tcMar>
              <w:top w:w="40" w:type="dxa"/>
              <w:bottom w:w="40" w:type="dxa"/>
              <w:left w:w="100" w:type="dxa"/>
              <w:right w:w="100" w:type="dxa"/>
            </w:tcMar>
          </w:tcPr>
          <w:p>
            <w:r/>
            <w:r>
              <w:rPr>
                <w:rFonts w:ascii="Arial" w:hAnsi="Arial" w:eastAsia="Arial"/>
                <w:b w:val="0"/>
                <w:i w:val="0"/>
                <w:color w:val="000000"/>
                <w:sz w:val="21"/>
              </w:rPr>
              <w:t>4.4</w:t>
            </w:r>
          </w:p>
        </w:tc>
        <w:tc>
          <w:tcPr>
            <w:tcW w:type="dxa" w:w="1949"/>
            <w:tcMar>
              <w:top w:w="40" w:type="dxa"/>
              <w:bottom w:w="40" w:type="dxa"/>
              <w:left w:w="100" w:type="dxa"/>
              <w:right w:w="100" w:type="dxa"/>
            </w:tcMar>
          </w:tcPr>
          <w:p>
            <w:r/>
            <w:r>
              <w:rPr>
                <w:rFonts w:ascii="Consolas" w:hAnsi="Consolas" w:eastAsia="Consolas"/>
                <w:b w:val="0"/>
                <w:i w:val="0"/>
                <w:color w:val="8A2B2B"/>
                <w:sz w:val="20"/>
              </w:rPr>
              <w:t>partial_summary.py</w:t>
            </w:r>
            <w:r>
              <w:rPr>
                <w:rFonts w:ascii="Arial" w:hAnsi="Arial" w:eastAsia="Arial"/>
                <w:b w:val="0"/>
                <w:i w:val="0"/>
                <w:color w:val="000000"/>
                <w:sz w:val="21"/>
              </w:rPr>
              <w:t xml:space="preserve"> + </w:t>
            </w:r>
            <w:r>
              <w:rPr>
                <w:rFonts w:ascii="Consolas" w:hAnsi="Consolas" w:eastAsia="Consolas"/>
                <w:b w:val="0"/>
                <w:i w:val="0"/>
                <w:color w:val="8A2B2B"/>
                <w:sz w:val="20"/>
              </w:rPr>
              <w:t>merge_summary.py</w:t>
            </w:r>
          </w:p>
        </w:tc>
        <w:tc>
          <w:tcPr>
            <w:tcW w:type="dxa" w:w="1949"/>
            <w:tcMar>
              <w:top w:w="40" w:type="dxa"/>
              <w:bottom w:w="40" w:type="dxa"/>
              <w:left w:w="100" w:type="dxa"/>
              <w:right w:w="100" w:type="dxa"/>
            </w:tcMar>
          </w:tcPr>
          <w:p>
            <w:r/>
            <w:r>
              <w:rPr>
                <w:rFonts w:ascii="Arial" w:hAnsi="Arial" w:eastAsia="Arial"/>
                <w:b w:val="0"/>
                <w:i w:val="0"/>
                <w:color w:val="000000"/>
                <w:sz w:val="21"/>
              </w:rPr>
              <w:t>G4-01</w:t>
            </w:r>
          </w:p>
        </w:tc>
        <w:tc>
          <w:tcPr>
            <w:tcW w:type="dxa" w:w="1949"/>
            <w:tcMar>
              <w:top w:w="40" w:type="dxa"/>
              <w:bottom w:w="40" w:type="dxa"/>
              <w:left w:w="100" w:type="dxa"/>
              <w:right w:w="100" w:type="dxa"/>
            </w:tcMar>
          </w:tcPr>
          <w:p>
            <w:r/>
            <w:r>
              <w:rPr>
                <w:rFonts w:ascii="Arial" w:hAnsi="Arial" w:eastAsia="Arial"/>
                <w:b w:val="0"/>
                <w:i w:val="0"/>
                <w:color w:val="000000"/>
                <w:sz w:val="21"/>
              </w:rPr>
              <w:t>Fait (hiérarchie à un seul niveau)</w:t>
            </w:r>
          </w:p>
        </w:tc>
      </w:tr>
      <w:tr>
        <w:tc>
          <w:tcPr>
            <w:tcW w:type="dxa" w:w="1949"/>
            <w:tcMar>
              <w:top w:w="40" w:type="dxa"/>
              <w:bottom w:w="40" w:type="dxa"/>
              <w:left w:w="100" w:type="dxa"/>
              <w:right w:w="100" w:type="dxa"/>
            </w:tcMar>
          </w:tcPr>
          <w:p>
            <w:r/>
            <w:r>
              <w:rPr>
                <w:rFonts w:ascii="Arial" w:hAnsi="Arial" w:eastAsia="Arial"/>
                <w:b w:val="0"/>
                <w:i w:val="0"/>
                <w:color w:val="000000"/>
                <w:sz w:val="21"/>
              </w:rPr>
              <w:t>Gestion des articles longs sans dépassement de contexte</w:t>
            </w:r>
          </w:p>
        </w:tc>
        <w:tc>
          <w:tcPr>
            <w:tcW w:type="dxa" w:w="1949"/>
            <w:tcMar>
              <w:top w:w="40" w:type="dxa"/>
              <w:bottom w:w="40" w:type="dxa"/>
              <w:left w:w="100" w:type="dxa"/>
              <w:right w:w="100" w:type="dxa"/>
            </w:tcMar>
          </w:tcPr>
          <w:p>
            <w:r/>
            <w:r>
              <w:rPr>
                <w:rFonts w:ascii="Arial" w:hAnsi="Arial" w:eastAsia="Arial"/>
                <w:b w:val="0"/>
                <w:i w:val="0"/>
                <w:color w:val="000000"/>
                <w:sz w:val="21"/>
              </w:rPr>
              <w:t>4.4</w:t>
            </w:r>
          </w:p>
        </w:tc>
        <w:tc>
          <w:tcPr>
            <w:tcW w:type="dxa" w:w="1949"/>
            <w:tcMar>
              <w:top w:w="40" w:type="dxa"/>
              <w:bottom w:w="40" w:type="dxa"/>
              <w:left w:w="100" w:type="dxa"/>
              <w:right w:w="100" w:type="dxa"/>
            </w:tcMar>
          </w:tcPr>
          <w:p>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G4-04</w:t>
            </w:r>
          </w:p>
        </w:tc>
        <w:tc>
          <w:tcPr>
            <w:tcW w:type="dxa" w:w="1949"/>
            <w:tcMar>
              <w:top w:w="40" w:type="dxa"/>
              <w:bottom w:w="40" w:type="dxa"/>
              <w:left w:w="100" w:type="dxa"/>
              <w:right w:w="100" w:type="dxa"/>
            </w:tcMar>
          </w:tcPr>
          <w:p>
            <w:r/>
            <w:r>
              <w:rPr>
                <w:rFonts w:ascii="Arial" w:hAnsi="Arial" w:eastAsia="Arial"/>
                <w:b/>
                <w:i w:val="0"/>
                <w:color w:val="000000"/>
                <w:sz w:val="21"/>
              </w:rPr>
              <w:t>Non satisfait</w:t>
            </w:r>
          </w:p>
        </w:tc>
      </w:tr>
      <w:tr>
        <w:tc>
          <w:tcPr>
            <w:tcW w:type="dxa" w:w="1949"/>
            <w:tcMar>
              <w:top w:w="40" w:type="dxa"/>
              <w:bottom w:w="40" w:type="dxa"/>
              <w:left w:w="100" w:type="dxa"/>
              <w:right w:w="100" w:type="dxa"/>
            </w:tcMar>
          </w:tcPr>
          <w:p>
            <w:r/>
            <w:r>
              <w:rPr>
                <w:rFonts w:ascii="Arial" w:hAnsi="Arial" w:eastAsia="Arial"/>
                <w:b w:val="0"/>
                <w:i w:val="0"/>
                <w:color w:val="000000"/>
                <w:sz w:val="21"/>
              </w:rPr>
              <w:t>Conservation des preuves/passages sources</w:t>
            </w:r>
          </w:p>
        </w:tc>
        <w:tc>
          <w:tcPr>
            <w:tcW w:type="dxa" w:w="1949"/>
            <w:tcMar>
              <w:top w:w="40" w:type="dxa"/>
              <w:bottom w:w="40" w:type="dxa"/>
              <w:left w:w="100" w:type="dxa"/>
              <w:right w:w="100" w:type="dxa"/>
            </w:tcMar>
          </w:tcPr>
          <w:p>
            <w:r/>
            <w:r>
              <w:rPr>
                <w:rFonts w:ascii="Arial" w:hAnsi="Arial" w:eastAsia="Arial"/>
                <w:b w:val="0"/>
                <w:i w:val="0"/>
                <w:color w:val="000000"/>
                <w:sz w:val="21"/>
              </w:rPr>
              <w:t>4.4</w:t>
            </w:r>
          </w:p>
        </w:tc>
        <w:tc>
          <w:tcPr>
            <w:tcW w:type="dxa" w:w="1949"/>
            <w:tcMar>
              <w:top w:w="40" w:type="dxa"/>
              <w:bottom w:w="40" w:type="dxa"/>
              <w:left w:w="100" w:type="dxa"/>
              <w:right w:w="100" w:type="dxa"/>
            </w:tcMar>
          </w:tcPr>
          <w:p>
            <w:r/>
            <w:r>
              <w:rPr>
                <w:rFonts w:ascii="Consolas" w:hAnsi="Consolas" w:eastAsia="Consolas"/>
                <w:b w:val="0"/>
                <w:i w:val="0"/>
                <w:color w:val="8A2B2B"/>
                <w:sz w:val="20"/>
              </w:rPr>
              <w:t>partial_summaries.json</w:t>
            </w:r>
            <w:r>
              <w:rPr>
                <w:rFonts w:ascii="Arial" w:hAnsi="Arial" w:eastAsia="Arial"/>
                <w:b w:val="0"/>
                <w:i w:val="0"/>
                <w:color w:val="000000"/>
                <w:sz w:val="21"/>
              </w:rPr>
              <w:t xml:space="preserve"> persistés (lien indirect)</w:t>
            </w:r>
          </w:p>
        </w:tc>
        <w:tc>
          <w:tcPr>
            <w:tcW w:type="dxa" w:w="1949"/>
            <w:tcMar>
              <w:top w:w="40" w:type="dxa"/>
              <w:bottom w:w="40" w:type="dxa"/>
              <w:left w:w="100" w:type="dxa"/>
              <w:right w:w="100" w:type="dxa"/>
            </w:tcMar>
          </w:tcPr>
          <w:p>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Partiel</w:t>
            </w:r>
          </w:p>
        </w:tc>
      </w:tr>
      <w:tr>
        <w:tc>
          <w:tcPr>
            <w:tcW w:type="dxa" w:w="1949"/>
            <w:tcMar>
              <w:top w:w="40" w:type="dxa"/>
              <w:bottom w:w="40" w:type="dxa"/>
              <w:left w:w="100" w:type="dxa"/>
              <w:right w:w="100" w:type="dxa"/>
            </w:tcMar>
          </w:tcPr>
          <w:p>
            <w:r/>
            <w:r>
              <w:rPr>
                <w:rFonts w:ascii="Arial" w:hAnsi="Arial" w:eastAsia="Arial"/>
                <w:b w:val="0"/>
                <w:i w:val="0"/>
                <w:color w:val="000000"/>
                <w:sz w:val="21"/>
              </w:rPr>
              <w:t>Vérification des sections obligatoires remplies</w:t>
            </w:r>
          </w:p>
        </w:tc>
        <w:tc>
          <w:tcPr>
            <w:tcW w:type="dxa" w:w="1949"/>
            <w:tcMar>
              <w:top w:w="40" w:type="dxa"/>
              <w:bottom w:w="40" w:type="dxa"/>
              <w:left w:w="100" w:type="dxa"/>
              <w:right w:w="100" w:type="dxa"/>
            </w:tcMar>
          </w:tcPr>
          <w:p>
            <w:r/>
            <w:r>
              <w:rPr>
                <w:rFonts w:ascii="Arial" w:hAnsi="Arial" w:eastAsia="Arial"/>
                <w:b w:val="0"/>
                <w:i w:val="0"/>
                <w:color w:val="000000"/>
                <w:sz w:val="21"/>
              </w:rPr>
              <w:t>4.5</w:t>
            </w:r>
          </w:p>
        </w:tc>
        <w:tc>
          <w:tcPr>
            <w:tcW w:type="dxa" w:w="1949"/>
            <w:tcMar>
              <w:top w:w="40" w:type="dxa"/>
              <w:bottom w:w="40" w:type="dxa"/>
              <w:left w:w="100" w:type="dxa"/>
              <w:right w:w="100" w:type="dxa"/>
            </w:tcMar>
          </w:tcPr>
          <w:p>
            <w:r/>
            <w:r>
              <w:rPr>
                <w:rFonts w:ascii="Consolas" w:hAnsi="Consolas" w:eastAsia="Consolas"/>
                <w:b w:val="0"/>
                <w:i w:val="0"/>
                <w:color w:val="8A2B2B"/>
                <w:sz w:val="20"/>
              </w:rPr>
              <w:t>quality/quality_schema.py</w:t>
            </w:r>
          </w:p>
        </w:tc>
        <w:tc>
          <w:tcPr>
            <w:tcW w:type="dxa" w:w="1949"/>
            <w:tcMar>
              <w:top w:w="40" w:type="dxa"/>
              <w:bottom w:w="40" w:type="dxa"/>
              <w:left w:w="100" w:type="dxa"/>
              <w:right w:w="100" w:type="dxa"/>
            </w:tcMar>
          </w:tcPr>
          <w:p>
            <w:r/>
            <w:r>
              <w:rPr>
                <w:rFonts w:ascii="Arial" w:hAnsi="Arial" w:eastAsia="Arial"/>
                <w:b w:val="0"/>
                <w:i w:val="0"/>
                <w:color w:val="000000"/>
                <w:sz w:val="21"/>
              </w:rPr>
              <w:t>T4.5-01/02 (à écrire)</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Livré, </w:t>
            </w:r>
            <w:r>
              <w:rPr>
                <w:rFonts w:ascii="Arial" w:hAnsi="Arial" w:eastAsia="Arial"/>
                <w:b/>
                <w:i w:val="0"/>
                <w:color w:val="000000"/>
                <w:sz w:val="21"/>
              </w:rPr>
              <w:t>non intégré</w:t>
            </w:r>
          </w:p>
        </w:tc>
      </w:tr>
      <w:tr>
        <w:tc>
          <w:tcPr>
            <w:tcW w:type="dxa" w:w="1949"/>
            <w:tcMar>
              <w:top w:w="40" w:type="dxa"/>
              <w:bottom w:w="40" w:type="dxa"/>
              <w:left w:w="100" w:type="dxa"/>
              <w:right w:w="100" w:type="dxa"/>
            </w:tcMar>
          </w:tcPr>
          <w:p>
            <w:r/>
            <w:r>
              <w:rPr>
                <w:rFonts w:ascii="Arial" w:hAnsi="Arial" w:eastAsia="Arial"/>
                <w:b w:val="0"/>
                <w:i w:val="0"/>
                <w:color w:val="000000"/>
                <w:sz w:val="21"/>
              </w:rPr>
              <w:t>Score qualité du résumé</w:t>
            </w:r>
          </w:p>
        </w:tc>
        <w:tc>
          <w:tcPr>
            <w:tcW w:type="dxa" w:w="1949"/>
            <w:tcMar>
              <w:top w:w="40" w:type="dxa"/>
              <w:bottom w:w="40" w:type="dxa"/>
              <w:left w:w="100" w:type="dxa"/>
              <w:right w:w="100" w:type="dxa"/>
            </w:tcMar>
          </w:tcPr>
          <w:p>
            <w:r/>
            <w:r>
              <w:rPr>
                <w:rFonts w:ascii="Arial" w:hAnsi="Arial" w:eastAsia="Arial"/>
                <w:b w:val="0"/>
                <w:i w:val="0"/>
                <w:color w:val="000000"/>
                <w:sz w:val="21"/>
              </w:rPr>
              <w:t>4.5</w:t>
            </w:r>
          </w:p>
        </w:tc>
        <w:tc>
          <w:tcPr>
            <w:tcW w:type="dxa" w:w="1949"/>
            <w:tcMar>
              <w:top w:w="40" w:type="dxa"/>
              <w:bottom w:w="40" w:type="dxa"/>
              <w:left w:w="100" w:type="dxa"/>
              <w:right w:w="100" w:type="dxa"/>
            </w:tcMar>
          </w:tcPr>
          <w:p>
            <w:r/>
            <w:r>
              <w:rPr>
                <w:rFonts w:ascii="Consolas" w:hAnsi="Consolas" w:eastAsia="Consolas"/>
                <w:b w:val="0"/>
                <w:i w:val="0"/>
                <w:color w:val="8A2B2B"/>
                <w:sz w:val="20"/>
              </w:rPr>
              <w:t>quality/judge.py</w:t>
            </w:r>
          </w:p>
        </w:tc>
        <w:tc>
          <w:tcPr>
            <w:tcW w:type="dxa" w:w="1949"/>
            <w:tcMar>
              <w:top w:w="40" w:type="dxa"/>
              <w:bottom w:w="40" w:type="dxa"/>
              <w:left w:w="100" w:type="dxa"/>
              <w:right w:w="100" w:type="dxa"/>
            </w:tcMar>
          </w:tcPr>
          <w:p>
            <w:r/>
            <w:r>
              <w:rPr>
                <w:rFonts w:ascii="Arial" w:hAnsi="Arial" w:eastAsia="Arial"/>
                <w:b w:val="0"/>
                <w:i w:val="0"/>
                <w:color w:val="000000"/>
                <w:sz w:val="21"/>
              </w:rPr>
              <w:t>T4.5-04 (à écrire)</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Livré, </w:t>
            </w:r>
            <w:r>
              <w:rPr>
                <w:rFonts w:ascii="Arial" w:hAnsi="Arial" w:eastAsia="Arial"/>
                <w:b/>
                <w:i w:val="0"/>
                <w:color w:val="000000"/>
                <w:sz w:val="21"/>
              </w:rPr>
              <w:t>non intégré</w:t>
            </w:r>
          </w:p>
        </w:tc>
      </w:tr>
      <w:tr>
        <w:tc>
          <w:tcPr>
            <w:tcW w:type="dxa" w:w="1949"/>
            <w:tcMar>
              <w:top w:w="40" w:type="dxa"/>
              <w:bottom w:w="40" w:type="dxa"/>
              <w:left w:w="100" w:type="dxa"/>
              <w:right w:w="100" w:type="dxa"/>
            </w:tcMar>
          </w:tcPr>
          <w:p>
            <w:r/>
            <w:r>
              <w:rPr>
                <w:rFonts w:ascii="Arial" w:hAnsi="Arial" w:eastAsia="Arial"/>
                <w:b w:val="0"/>
                <w:i w:val="0"/>
                <w:color w:val="000000"/>
                <w:sz w:val="21"/>
              </w:rPr>
              <w:t>Alertes utilisateur sur résumé incomplet</w:t>
            </w:r>
          </w:p>
        </w:tc>
        <w:tc>
          <w:tcPr>
            <w:tcW w:type="dxa" w:w="1949"/>
            <w:tcMar>
              <w:top w:w="40" w:type="dxa"/>
              <w:bottom w:w="40" w:type="dxa"/>
              <w:left w:w="100" w:type="dxa"/>
              <w:right w:w="100" w:type="dxa"/>
            </w:tcMar>
          </w:tcPr>
          <w:p>
            <w:r/>
            <w:r>
              <w:rPr>
                <w:rFonts w:ascii="Arial" w:hAnsi="Arial" w:eastAsia="Arial"/>
                <w:b w:val="0"/>
                <w:i w:val="0"/>
                <w:color w:val="000000"/>
                <w:sz w:val="21"/>
              </w:rPr>
              <w:t>4.5</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 (dépend de l'intégration de </w:t>
            </w:r>
            <w:r>
              <w:rPr>
                <w:rFonts w:ascii="Consolas" w:hAnsi="Consolas" w:eastAsia="Consolas"/>
                <w:b w:val="0"/>
                <w:i w:val="0"/>
                <w:color w:val="8A2B2B"/>
                <w:sz w:val="20"/>
              </w:rPr>
              <w:t>quality/judge.py</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i w:val="0"/>
                <w:color w:val="000000"/>
                <w:sz w:val="21"/>
              </w:rPr>
              <w:t>Non satisfait</w:t>
            </w:r>
          </w:p>
        </w:tc>
      </w:tr>
    </w:tbl>
    <w:p>
      <w:pPr>
        <w:spacing w:after="160"/>
      </w:pPr>
    </w:p>
    <w:p>
      <w:pPr>
        <w:spacing w:before="80" w:after="80"/>
        <w:pBdr>
          <w:bottom w:val="single" w:sz="6" w:space="1" w:color="8FE1C5"/>
        </w:pBdr>
      </w:pPr>
    </w:p>
    <w:p>
      <w:pPr>
        <w:spacing w:after="120"/>
      </w:pPr>
      <w:r>
        <w:rPr>
          <w:rFonts w:ascii="Arial" w:hAnsi="Arial" w:eastAsia="Arial"/>
          <w:b w:val="0"/>
          <w:i w:val="0"/>
          <w:color w:val="000000"/>
          <w:sz w:val="23"/>
        </w:rPr>
        <w:t>*Fin du document — Phase 4. Le prochain document indépendant (Phase 5) adoptera, de la même façon, une structure propre à son propre contenu (interface, exports, historique) plutôt qu'un calque des documents précédents.*</w:t>
      </w:r>
    </w:p>
    <w:sectPr w:rsidR="00FC693F" w:rsidRPr="0006063C" w:rsidSect="00034616">
      <w:headerReference w:type="default" r:id="rId9"/>
      <w:footerReference w:type="default" r:id="rId10"/>
      <w:pgSz w:w="12240" w:h="15840"/>
      <w:pgMar w:top="1247" w:right="1247" w:bottom="1134" w:left="1247"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66666"/>
        <w:sz w:val="16"/>
      </w:rPr>
      <w:t xml:space="preserve">Page </w:t>
    </w:r>
    <w:r>
      <w:rPr>
        <w:rFonts w:ascii="Arial" w:hAnsi="Arial" w:eastAsia="Arial"/>
        <w:b w:val="0"/>
        <w:i w:val="0"/>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360000" cy="360000"/>
          <wp:docPr id="1" name="Picture 1"/>
          <wp:cNvGraphicFramePr>
            <a:graphicFrameLocks noChangeAspect="1"/>
          </wp:cNvGraphicFramePr>
          <a:graphic>
            <a:graphicData uri="http://schemas.openxmlformats.org/drawingml/2006/picture">
              <pic:pic>
                <pic:nvPicPr>
                  <pic:cNvPr id="0" name="logo.jpg"/>
                  <pic:cNvPicPr/>
                </pic:nvPicPr>
                <pic:blipFill>
                  <a:blip r:embed="rId1"/>
                  <a:stretch>
                    <a:fillRect/>
                  </a:stretch>
                </pic:blipFill>
                <pic:spPr>
                  <a:xfrm>
                    <a:off x="0" y="0"/>
                    <a:ext cx="360000" cy="36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Phase 4</dc:title>
  <dc:subject>Documentation technique</dc:subject>
  <dc:creator>Yonnov'IA</dc:creator>
  <cp:keywords/>
  <dc:description/>
  <cp:lastModifiedBy>Yonnov'IA</cp:lastModifiedBy>
  <cp:revision>1</cp:revision>
  <dcterms:created xsi:type="dcterms:W3CDTF">2013-12-23T23:15:00Z</dcterms:created>
  <dcterms:modified xsi:type="dcterms:W3CDTF">2013-12-23T23:15:00Z</dcterms:modified>
  <cp:category/>
  <cp:contentStatus/>
</cp:coreProperties>
</file>