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SECURECHAT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Hybrid Post-Quantum Secure Messaging Platform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Master Project Planning Document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2025</w:t>
      </w:r>
    </w:p>
    <w:p>
      <w:pPr>
        <w:spacing w:before="800"/>
        <w:jc w:val="center"/>
      </w:pPr>
      <w:r>
        <w:rPr>
          <w:rFonts w:ascii="Arial" w:cs="Arial" w:eastAsia="Arial" w:hAnsi="Arial"/>
          <w:color w:val="E74C3C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pStyle w:val="Heading2"/>
      </w:pPr>
      <w: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document creation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completion updates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Advisor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SecureChat is an ambitious open-source secure messaging platform designed to provide state-of-the-art end-to-end encryption with novel post-quantum cryptographic enhancements. This project serves dual purposes: as a master's capstone demonstrating original research contributions to secure messaging protocols, and as a foundation for a commercial-grade open-source application.</w:t>
      </w:r>
    </w:p>
    <w:p>
      <w:pPr>
        <w:spacing w:after="200"/>
      </w:pPr>
      <w:r>
        <w:t xml:space="preserve">The platform implements a Hybrid Post-Quantum Signal Protocol, combining the proven security of the Signal Protocol (X3DH + Double Ratchet) with CRYSTALS-Kyber post-quantum key encapsulation. This approach ensures both current security and future resilience against quantum computing threats.</w:t>
      </w:r>
    </w:p>
    <w:p>
      <w:pPr>
        <w:pStyle w:val="Heading2"/>
      </w:pPr>
      <w:r>
        <w:t xml:space="preserve">Project Objectives</w:t>
      </w:r>
    </w:p>
    <w:p>
      <w:pPr>
        <w:pStyle w:val="ListParagraph"/>
        <w:numPr>
          <w:ilvl w:val="0"/>
          <w:numId w:val="2"/>
        </w:numPr>
      </w:pPr>
      <w:r>
        <w:t xml:space="preserve">Implement Signal Protocol with hybrid post-quantum key exchange</w:t>
      </w:r>
    </w:p>
    <w:p>
      <w:pPr>
        <w:pStyle w:val="ListParagraph"/>
        <w:numPr>
          <w:ilvl w:val="0"/>
          <w:numId w:val="2"/>
        </w:numPr>
      </w:pPr>
      <w:r>
        <w:t xml:space="preserve">Deliver a functional web-based messaging prototype (Phase 1)</w:t>
      </w:r>
    </w:p>
    <w:p>
      <w:pPr>
        <w:pStyle w:val="ListParagraph"/>
        <w:numPr>
          <w:ilvl w:val="0"/>
          <w:numId w:val="2"/>
        </w:numPr>
      </w:pPr>
      <w:r>
        <w:t xml:space="preserve">Establish foundation for cross-platform expansion (Phases 2-3)</w:t>
      </w:r>
    </w:p>
    <w:p>
      <w:pPr>
        <w:pStyle w:val="ListParagraph"/>
        <w:numPr>
          <w:ilvl w:val="0"/>
          <w:numId w:val="2"/>
        </w:numPr>
      </w:pPr>
      <w:r>
        <w:t xml:space="preserve">Contribute original research to the field of secure messaging</w:t>
      </w:r>
    </w:p>
    <w:p>
      <w:pPr>
        <w:pStyle w:val="ListParagraph"/>
        <w:numPr>
          <w:ilvl w:val="0"/>
          <w:numId w:val="2"/>
        </w:numPr>
      </w:pPr>
      <w:r>
        <w:t xml:space="preserve">Create an open-source platform for community development</w:t>
      </w:r>
    </w:p>
    <w:p>
      <w:pPr>
        <w:pStyle w:val="Heading2"/>
      </w:pPr>
      <w:r>
        <w:t xml:space="preserve">Key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(Blazor WASM) + Academic Paper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Application (.NET MAUI)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Applications (iOS/Android)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weeks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Overview</w:t>
      </w:r>
    </w:p>
    <w:p>
      <w:pPr>
        <w:pStyle w:val="Heading2"/>
      </w:pPr>
      <w:r>
        <w:t xml:space="preserve">Vision Statement</w:t>
      </w:r>
    </w:p>
    <w:p>
      <w:pPr>
        <w:spacing w:after="200"/>
      </w:pPr>
      <w:r>
        <w:t xml:space="preserve">To create a secure, private, and quantum-resistant messaging platform that empowers individuals and organizations to communicate without fear of surveillance or future cryptographic compromise.</w:t>
      </w:r>
    </w:p>
    <w:p>
      <w:pPr>
        <w:pStyle w:val="Heading2"/>
      </w:pPr>
      <w:r>
        <w:t xml:space="preserve">Problem Statement</w:t>
      </w:r>
    </w:p>
    <w:p>
      <w:pPr>
        <w:spacing w:after="200"/>
      </w:pPr>
      <w:r>
        <w:t xml:space="preserve">Current secure messaging applications face several critical challenges that SecureChat aims to address:</w:t>
      </w:r>
    </w:p>
    <w:p>
      <w:pPr>
        <w:pStyle w:val="ListParagraph"/>
        <w:numPr>
          <w:ilvl w:val="0"/>
          <w:numId w:val="2"/>
        </w:numPr>
      </w:pPr>
      <w:r>
        <w:t xml:space="preserve">Quantum Threat: Existing protocols using RSA/ECDH are vulnerable to future quantum attacks</w:t>
      </w:r>
    </w:p>
    <w:p>
      <w:pPr>
        <w:pStyle w:val="ListParagraph"/>
        <w:numPr>
          <w:ilvl w:val="0"/>
          <w:numId w:val="2"/>
        </w:numPr>
      </w:pPr>
      <w:r>
        <w:t xml:space="preserve">Complexity Barrier: Implementing secure messaging is prohibitively complex for most developers</w:t>
      </w:r>
    </w:p>
    <w:p>
      <w:pPr>
        <w:pStyle w:val="ListParagraph"/>
        <w:numPr>
          <w:ilvl w:val="0"/>
          <w:numId w:val="2"/>
        </w:numPr>
      </w:pPr>
      <w:r>
        <w:t xml:space="preserve">Platform Fragmentation: No unified solution exists across web, desktop, and mobile</w:t>
      </w:r>
    </w:p>
    <w:p>
      <w:pPr>
        <w:pStyle w:val="ListParagraph"/>
        <w:numPr>
          <w:ilvl w:val="0"/>
          <w:numId w:val="2"/>
        </w:numPr>
      </w:pPr>
      <w:r>
        <w:t xml:space="preserve">Trust Issues: Proprietary solutions require trusting vendors with cryptographic implementations</w:t>
      </w:r>
    </w:p>
    <w:p>
      <w:pPr>
        <w:pStyle w:val="Heading2"/>
      </w:pPr>
      <w:r>
        <w:t xml:space="preserve">Proposed Solution</w:t>
      </w:r>
    </w:p>
    <w:p>
      <w:pPr>
        <w:spacing w:after="200"/>
      </w:pPr>
      <w:r>
        <w:t xml:space="preserve">SecureChat addresses these challenges through a comprehensive technical approach:</w:t>
      </w:r>
    </w:p>
    <w:p>
      <w:pPr>
        <w:pStyle w:val="Heading3"/>
      </w:pPr>
      <w:r>
        <w:t xml:space="preserve">Hybrid Post-Quantum Cryptography</w:t>
      </w:r>
    </w:p>
    <w:p>
      <w:pPr>
        <w:spacing w:after="200"/>
      </w:pPr>
      <w:r>
        <w:t xml:space="preserve">The platform implements a dual-layer key exchange combining X25519 (classical) with CRYSTALS-Kyber-768 (post-quantum). This ensures security against both current and future threats while maintaining compatibility with existing infrastructure.</w:t>
      </w:r>
    </w:p>
    <w:p>
      <w:pPr>
        <w:pStyle w:val="Heading3"/>
      </w:pPr>
      <w:r>
        <w:t xml:space="preserve">Signal Protocol Foundation</w:t>
      </w:r>
    </w:p>
    <w:p>
      <w:pPr>
        <w:spacing w:after="200"/>
      </w:pPr>
      <w:r>
        <w:t xml:space="preserve">Building on the battle-tested Signal Protocol provides forward secrecy and future secrecy through the Double Ratchet algorithm, ensuring that compromise of long-term keys does not affect past or future message security.</w:t>
      </w:r>
    </w:p>
    <w:p>
      <w:pPr>
        <w:pStyle w:val="Heading3"/>
      </w:pPr>
      <w:r>
        <w:t xml:space="preserve">Cross-Platform Architecture</w:t>
      </w:r>
    </w:p>
    <w:p>
      <w:pPr>
        <w:spacing w:after="200"/>
      </w:pPr>
      <w:r>
        <w:t xml:space="preserve">Using .NET MAUI and Blazor WebAssembly enables code sharing across all platforms while maintaining native performance and user experience.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System Overview</w:t>
      </w:r>
    </w:p>
    <w:p>
      <w:pPr>
        <w:spacing w:after="200"/>
      </w:pPr>
      <w:r>
        <w:t xml:space="preserve">SecureChat employs a client-server architecture where the server acts only as a message relay and key distribution center, never having access to plaintext messages or private keys.</w:t>
      </w:r>
    </w:p>
    <w:p>
      <w:pPr>
        <w:pStyle w:val="Heading3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</w:pPr>
      <w:r>
        <w:t xml:space="preserve">Zero-Knowledge Server: Server cannot decrypt messages or access private keys</w:t>
      </w:r>
    </w:p>
    <w:p>
      <w:pPr>
        <w:pStyle w:val="ListParagraph"/>
        <w:numPr>
          <w:ilvl w:val="0"/>
          <w:numId w:val="2"/>
        </w:numPr>
      </w:pPr>
      <w:r>
        <w:t xml:space="preserve">End-to-End Encryption: All messages encrypted on client before transmission</w:t>
      </w:r>
    </w:p>
    <w:p>
      <w:pPr>
        <w:pStyle w:val="ListParagraph"/>
        <w:numPr>
          <w:ilvl w:val="0"/>
          <w:numId w:val="2"/>
        </w:numPr>
      </w:pPr>
      <w:r>
        <w:t xml:space="preserve">Forward Secrecy: Compromise of current keys does not affect past messages</w:t>
      </w:r>
    </w:p>
    <w:p>
      <w:pPr>
        <w:pStyle w:val="ListParagraph"/>
        <w:numPr>
          <w:ilvl w:val="0"/>
          <w:numId w:val="2"/>
        </w:numPr>
      </w:pPr>
      <w:r>
        <w:t xml:space="preserve">Post-Compromise Security: System recovers security after key compromise</w:t>
      </w:r>
    </w:p>
    <w:p>
      <w:pPr>
        <w:pStyle w:val="ListParagraph"/>
        <w:numPr>
          <w:ilvl w:val="0"/>
          <w:numId w:val="2"/>
        </w:numPr>
      </w:pPr>
      <w:r>
        <w:t xml:space="preserve">Minimal Metadata: Server stores minimum necessary information</w:t>
      </w:r>
    </w:p>
    <w:p>
      <w:pPr>
        <w:pStyle w:val="Heading2"/>
      </w:pPr>
      <w:r>
        <w:t xml:space="preserve">Core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WebAssembly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local encryption, key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MAUI (WinUI/macOS)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desktop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MAUI (iOS/Android)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Minimal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relay, key distribution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connections, presence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data, encrypted messages, public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(Phase 2+)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management, rate limiting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Cryptographic Stack</w:t>
      </w:r>
    </w:p>
    <w:p>
      <w:pPr>
        <w:pStyle w:val="Heading3"/>
      </w:pPr>
      <w:r>
        <w:t xml:space="preserve">Key Exchange (X3DH with Post-Quantum Enhancement)</w:t>
      </w:r>
    </w:p>
    <w:p>
      <w:pPr>
        <w:spacing w:after="200"/>
      </w:pPr>
      <w:r>
        <w:t xml:space="preserve">The Extended Triple Diffie-Hellman (X3DH) protocol is enhanced with CRYSTALS-Kyber to create a hybrid key agreement: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00"/>
        <w:gridCol w:w="2000"/>
        <w:gridCol w:w="3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Post-Quantum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Dilithium-3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identity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Pre-Key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Kyber-768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Medium-term key agreement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Pre-Key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Kyber-768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Single-use key agreement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Kyber-768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Per-session key agreement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Message Encryption (Double Ratchet)</w:t>
      </w:r>
    </w:p>
    <w:p>
      <w:pPr>
        <w:pStyle w:val="ListParagraph"/>
        <w:numPr>
          <w:ilvl w:val="0"/>
          <w:numId w:val="2"/>
        </w:numPr>
      </w:pPr>
      <w:r>
        <w:t xml:space="preserve">Symmetric Ratchet: HKDF with SHA-256 for chain key derivation</w:t>
      </w:r>
    </w:p>
    <w:p>
      <w:pPr>
        <w:pStyle w:val="ListParagraph"/>
        <w:numPr>
          <w:ilvl w:val="0"/>
          <w:numId w:val="2"/>
        </w:numPr>
      </w:pPr>
      <w:r>
        <w:t xml:space="preserve">DH Ratchet: X25519 + Kyber-768 hybrid for ratchet steps</w:t>
      </w:r>
    </w:p>
    <w:p>
      <w:pPr>
        <w:pStyle w:val="ListParagraph"/>
        <w:numPr>
          <w:ilvl w:val="0"/>
          <w:numId w:val="2"/>
        </w:numPr>
      </w:pPr>
      <w:r>
        <w:t xml:space="preserve">Message Encryption: AES-256-GCM for authenticated encryption</w:t>
      </w:r>
    </w:p>
    <w:p>
      <w:pPr>
        <w:pStyle w:val="ListParagraph"/>
        <w:numPr>
          <w:ilvl w:val="0"/>
          <w:numId w:val="2"/>
        </w:numPr>
      </w:pPr>
      <w:r>
        <w:t xml:space="preserve">Header Encryption: AES-256-GCM for metadata protection</w:t>
      </w:r>
    </w:p>
    <w:p>
      <w:pPr>
        <w:pStyle w:val="Heading3"/>
      </w:pPr>
      <w:r>
        <w:t xml:space="preserve">Additional Security Measures</w:t>
      </w:r>
    </w:p>
    <w:p>
      <w:pPr>
        <w:pStyle w:val="ListParagraph"/>
        <w:numPr>
          <w:ilvl w:val="0"/>
          <w:numId w:val="2"/>
        </w:numPr>
      </w:pPr>
      <w:r>
        <w:t xml:space="preserve">Key Derivation: HKDF-SHA256 for all key derivations</w:t>
      </w:r>
    </w:p>
    <w:p>
      <w:pPr>
        <w:pStyle w:val="ListParagraph"/>
        <w:numPr>
          <w:ilvl w:val="0"/>
          <w:numId w:val="2"/>
        </w:numPr>
      </w:pPr>
      <w:r>
        <w:t xml:space="preserve">Message Authentication: HMAC-SHA256 for integrity verification</w:t>
      </w:r>
    </w:p>
    <w:p>
      <w:pPr>
        <w:pStyle w:val="ListParagraph"/>
        <w:numPr>
          <w:ilvl w:val="0"/>
          <w:numId w:val="2"/>
        </w:numPr>
      </w:pPr>
      <w:r>
        <w:t xml:space="preserve">Padding: PKCS#7 padding with random length extension</w:t>
      </w:r>
    </w:p>
    <w:p>
      <w:pPr>
        <w:pStyle w:val="ListParagraph"/>
        <w:numPr>
          <w:ilvl w:val="0"/>
          <w:numId w:val="2"/>
        </w:numPr>
      </w:pPr>
      <w:r>
        <w:t xml:space="preserve">Timestamp Verification: Prevent replay attacks with bounded clock skew</w:t>
      </w:r>
    </w:p>
    <w:p>
      <w:r>
        <w:br w:type="page"/>
      </w:r>
    </w:p>
    <w:p>
      <w:pPr>
        <w:pStyle w:val="Heading1"/>
      </w:pPr>
      <w:r>
        <w:t xml:space="preserve">Phase Breakdown</w:t>
      </w:r>
    </w:p>
    <w:p>
      <w:pPr>
        <w:pStyle w:val="Heading2"/>
      </w:pPr>
      <w:r>
        <w:t xml:space="preserve">Phase 1: Web Foundation (16 Weeks)</w:t>
      </w:r>
    </w:p>
    <w:p>
      <w:pPr>
        <w:spacing w:after="200"/>
      </w:pPr>
      <w:r>
        <w:t xml:space="preserve">Phase 1 delivers a fully functional web-based secure messaging application along with the academic research paper documenting the hybrid post-quantum protocol.</w:t>
      </w:r>
    </w:p>
    <w:p>
      <w:pPr>
        <w:pStyle w:val="Heading3"/>
      </w:pPr>
      <w:r>
        <w:t xml:space="preserve">Phase 1 Objectives</w:t>
      </w:r>
    </w:p>
    <w:p>
      <w:pPr>
        <w:pStyle w:val="ListParagraph"/>
        <w:numPr>
          <w:ilvl w:val="0"/>
          <w:numId w:val="2"/>
        </w:numPr>
      </w:pPr>
      <w:r>
        <w:t xml:space="preserve">Complete implementation of hybrid X3DH key exchange</w:t>
      </w:r>
    </w:p>
    <w:p>
      <w:pPr>
        <w:pStyle w:val="ListParagraph"/>
        <w:numPr>
          <w:ilvl w:val="0"/>
          <w:numId w:val="2"/>
        </w:numPr>
      </w:pPr>
      <w:r>
        <w:t xml:space="preserve">Full Double Ratchet implementation with post-quantum enhancement</w:t>
      </w:r>
    </w:p>
    <w:p>
      <w:pPr>
        <w:pStyle w:val="ListParagraph"/>
        <w:numPr>
          <w:ilvl w:val="0"/>
          <w:numId w:val="2"/>
        </w:numPr>
      </w:pPr>
      <w:r>
        <w:t xml:space="preserve">Blazor WebAssembly client with responsive UI</w:t>
      </w:r>
    </w:p>
    <w:p>
      <w:pPr>
        <w:pStyle w:val="ListParagraph"/>
        <w:numPr>
          <w:ilvl w:val="0"/>
          <w:numId w:val="2"/>
        </w:numPr>
      </w:pPr>
      <w:r>
        <w:t xml:space="preserve">ASP.NET Core backend with SignalR real-time messaging</w:t>
      </w:r>
    </w:p>
    <w:p>
      <w:pPr>
        <w:pStyle w:val="ListParagraph"/>
        <w:numPr>
          <w:ilvl w:val="0"/>
          <w:numId w:val="2"/>
        </w:numPr>
      </w:pPr>
      <w:r>
        <w:t xml:space="preserve">Academic paper submission-ready</w:t>
      </w:r>
    </w:p>
    <w:p>
      <w:pPr>
        <w:pStyle w:val="Heading3"/>
      </w:pPr>
      <w:r>
        <w:t xml:space="preserve">Phase 1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Library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cryptographic primitives and protocols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and SignalR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WASM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testing and security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Paper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contribution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and user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2: Desktop Expansion (12 Weeks)</w:t>
      </w:r>
    </w:p>
    <w:p>
      <w:pPr>
        <w:spacing w:after="200"/>
      </w:pPr>
      <w:r>
        <w:t xml:space="preserve">Phase 2 extends SecureChat to desktop platforms using .NET MAUI, enabling native Windows and macOS applications with shared core logic.</w:t>
      </w:r>
    </w:p>
    <w:p>
      <w:pPr>
        <w:pStyle w:val="Heading3"/>
      </w:pPr>
      <w:r>
        <w:t xml:space="preserve">Phase 2 Objectives</w:t>
      </w:r>
    </w:p>
    <w:p>
      <w:pPr>
        <w:pStyle w:val="ListParagraph"/>
        <w:numPr>
          <w:ilvl w:val="0"/>
          <w:numId w:val="2"/>
        </w:numPr>
      </w:pPr>
      <w:r>
        <w:t xml:space="preserve">Cross-platform desktop application using .NET MAUI</w:t>
      </w:r>
    </w:p>
    <w:p>
      <w:pPr>
        <w:pStyle w:val="ListParagraph"/>
        <w:numPr>
          <w:ilvl w:val="0"/>
          <w:numId w:val="2"/>
        </w:numPr>
      </w:pPr>
      <w:r>
        <w:t xml:space="preserve">Native OS integration (notifications, file system, tray)</w:t>
      </w:r>
    </w:p>
    <w:p>
      <w:pPr>
        <w:pStyle w:val="ListParagraph"/>
        <w:numPr>
          <w:ilvl w:val="0"/>
          <w:numId w:val="2"/>
        </w:numPr>
      </w:pPr>
      <w:r>
        <w:t xml:space="preserve">Offline message queue and sync</w:t>
      </w:r>
    </w:p>
    <w:p>
      <w:pPr>
        <w:pStyle w:val="ListParagraph"/>
        <w:numPr>
          <w:ilvl w:val="0"/>
          <w:numId w:val="2"/>
        </w:numPr>
      </w:pPr>
      <w:r>
        <w:t xml:space="preserve">Multi-device support with key synchronization</w:t>
      </w:r>
    </w:p>
    <w:p>
      <w:pPr>
        <w:pStyle w:val="ListParagraph"/>
        <w:numPr>
          <w:ilvl w:val="0"/>
          <w:numId w:val="2"/>
        </w:numPr>
      </w:pPr>
      <w:r>
        <w:t xml:space="preserve">Enhanced security features (hardware key support)</w:t>
      </w:r>
    </w:p>
    <w:p>
      <w:pPr>
        <w:pStyle w:val="Heading3"/>
      </w:pPr>
      <w:r>
        <w:t xml:space="preserve">Phase 2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Platform-agnostic crypto and 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WinUI 3 native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Catalyst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Multi-device key and message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Features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OS-specific integrations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3: Mobile Expansion (16 Weeks)</w:t>
      </w:r>
    </w:p>
    <w:p>
      <w:pPr>
        <w:spacing w:after="200"/>
      </w:pPr>
      <w:r>
        <w:t xml:space="preserve">Phase 3 completes the platform with iOS and Android applications, achieving full cross-platform coverage.</w:t>
      </w:r>
    </w:p>
    <w:p>
      <w:pPr>
        <w:pStyle w:val="Heading3"/>
      </w:pPr>
      <w:r>
        <w:t xml:space="preserve">Phase 3 Objectives</w:t>
      </w:r>
    </w:p>
    <w:p>
      <w:pPr>
        <w:pStyle w:val="ListParagraph"/>
        <w:numPr>
          <w:ilvl w:val="0"/>
          <w:numId w:val="2"/>
        </w:numPr>
      </w:pPr>
      <w:r>
        <w:t xml:space="preserve">Native iOS application with Apple ecosystem integration</w:t>
      </w:r>
    </w:p>
    <w:p>
      <w:pPr>
        <w:pStyle w:val="ListParagraph"/>
        <w:numPr>
          <w:ilvl w:val="0"/>
          <w:numId w:val="2"/>
        </w:numPr>
      </w:pPr>
      <w:r>
        <w:t xml:space="preserve">Native Android application with Material Design</w:t>
      </w:r>
    </w:p>
    <w:p>
      <w:pPr>
        <w:pStyle w:val="ListParagraph"/>
        <w:numPr>
          <w:ilvl w:val="0"/>
          <w:numId w:val="2"/>
        </w:numPr>
      </w:pPr>
      <w:r>
        <w:t xml:space="preserve">Push notification infrastructure</w:t>
      </w:r>
    </w:p>
    <w:p>
      <w:pPr>
        <w:pStyle w:val="ListParagraph"/>
        <w:numPr>
          <w:ilvl w:val="0"/>
          <w:numId w:val="2"/>
        </w:numPr>
      </w:pPr>
      <w:r>
        <w:t xml:space="preserve">Background message retrieval</w:t>
      </w:r>
    </w:p>
    <w:p>
      <w:pPr>
        <w:pStyle w:val="ListParagraph"/>
        <w:numPr>
          <w:ilvl w:val="0"/>
          <w:numId w:val="2"/>
        </w:numPr>
      </w:pPr>
      <w:r>
        <w:t xml:space="preserve">Biometric authentication support</w:t>
      </w:r>
    </w:p>
    <w:p>
      <w:pPr>
        <w:pStyle w:val="Heading3"/>
      </w:pPr>
      <w:r>
        <w:t xml:space="preserve">Phase 3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iOS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Android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Infrastructure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APNS/FCM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Sync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retrieval in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Platform-specific security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Technology Stack</w:t>
      </w:r>
    </w:p>
    <w:p>
      <w:pPr>
        <w:pStyle w:val="Heading2"/>
      </w:pPr>
      <w:r>
        <w:t xml:space="preserve">Development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WebAssembly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MAUI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Desktop/Mobile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and SignalR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communication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Session/rate limiting (Phase 2+)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Cryptographic Libraries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libsodium (via libsodium-core)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Ed25519, X25519, AES-GCM, HKDF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BouncyCastle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Kyber, Dilithium post-quantum algorithms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System.Security.Cryptography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native crypto primitives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Development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2025 / Rider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 and collaboration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 and deployment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and integration testing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BenchmarkDotNet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benchmarking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 Assessment</w:t>
      </w:r>
    </w:p>
    <w:p>
      <w:pPr>
        <w:pStyle w:val="Heading2"/>
      </w:pPr>
      <w:r>
        <w:t xml:space="preserve">Technical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00"/>
        <w:gridCol w:w="3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 library immaturity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well-audited BouncyCastle; fallback to classical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crypto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early; use Web Crypto API where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key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Platform-specific secure storage abstractions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implementation bugs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Extensive testing; security audit in Phase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 scaling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for horizontal scaling; Redis backplane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Project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00"/>
        <w:gridCol w:w="3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sprint boundaries; MVP 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slippage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time in estimates; weekly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developer bottleneck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documentation; modular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requirements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advisor alignment; clear milestones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Phase 1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security 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or peer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E2E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benchmarks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Exchange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 coverage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Paper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Conference/journal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API coverage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generator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Overall Project Success Criteria</w:t>
      </w:r>
    </w:p>
    <w:p>
      <w:pPr>
        <w:pStyle w:val="ListParagraph"/>
        <w:numPr>
          <w:ilvl w:val="0"/>
          <w:numId w:val="2"/>
        </w:numPr>
      </w:pPr>
      <w:r>
        <w:t xml:space="preserve">Phase 1: Functional web prototype with academic paper submitted</w:t>
      </w:r>
    </w:p>
    <w:p>
      <w:pPr>
        <w:pStyle w:val="ListParagraph"/>
        <w:numPr>
          <w:ilvl w:val="0"/>
          <w:numId w:val="2"/>
        </w:numPr>
      </w:pPr>
      <w:r>
        <w:t xml:space="preserve">Phase 2: Desktop applications with feature parity to web</w:t>
      </w:r>
    </w:p>
    <w:p>
      <w:pPr>
        <w:pStyle w:val="ListParagraph"/>
        <w:numPr>
          <w:ilvl w:val="0"/>
          <w:numId w:val="2"/>
        </w:numPr>
      </w:pPr>
      <w:r>
        <w:t xml:space="preserve">Phase 3: Mobile applications with push notifications</w:t>
      </w:r>
    </w:p>
    <w:p>
      <w:pPr>
        <w:pStyle w:val="ListParagraph"/>
        <w:numPr>
          <w:ilvl w:val="0"/>
          <w:numId w:val="2"/>
        </w:numPr>
      </w:pPr>
      <w:r>
        <w:t xml:space="preserve">Open Source: Project published with community contributions</w:t>
      </w:r>
    </w:p>
    <w:p>
      <w:pPr>
        <w:pStyle w:val="ListParagraph"/>
        <w:numPr>
          <w:ilvl w:val="0"/>
          <w:numId w:val="2"/>
        </w:numPr>
      </w:pPr>
      <w:r>
        <w:t xml:space="preserve">Security: No critical vulnerabilities in security audit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X3DH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Triple Diffie-Hellman - Key agreement protocol used by Signal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Ratchet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providing forward secrecy through continuous key rotation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CRYSTALS-Kyber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 key encapsulation mechanism (NIST standardized)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Secrecy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ensuring past messages remain secure if keys are compromised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resistant to attacks by quantum computers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Encryption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encryption where only endpoints can decrypt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WebAssembly - Binary instruction format for web browsers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Multi-platform App UI - Cross-platform framework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Appendix B: References</w:t>
      </w:r>
    </w:p>
    <w:p>
      <w:pPr>
        <w:pStyle w:val="ListParagraph"/>
        <w:numPr>
          <w:ilvl w:val="0"/>
          <w:numId w:val="2"/>
        </w:numPr>
      </w:pPr>
      <w:r>
        <w:t xml:space="preserve">Signal Protocol Specification: https://signal.org/docs/</w:t>
      </w:r>
    </w:p>
    <w:p>
      <w:pPr>
        <w:pStyle w:val="ListParagraph"/>
        <w:numPr>
          <w:ilvl w:val="0"/>
          <w:numId w:val="2"/>
        </w:numPr>
      </w:pPr>
      <w:r>
        <w:t xml:space="preserve">CRYSTALS-Kyber: https://pq-crystals.org/kyber/</w:t>
      </w:r>
    </w:p>
    <w:p>
      <w:pPr>
        <w:pStyle w:val="ListParagraph"/>
        <w:numPr>
          <w:ilvl w:val="0"/>
          <w:numId w:val="2"/>
        </w:numPr>
      </w:pPr>
      <w:r>
        <w:t xml:space="preserve">NIST Post-Quantum Cryptography: https://csrc.nist.gov/projects/post-quantum-cryptography</w:t>
      </w:r>
    </w:p>
    <w:p>
      <w:pPr>
        <w:pStyle w:val="ListParagraph"/>
        <w:numPr>
          <w:ilvl w:val="0"/>
          <w:numId w:val="2"/>
        </w:numPr>
      </w:pPr>
      <w:r>
        <w:t xml:space="preserve">.NET MAUI Documentation: https://docs.microsoft.com/dotnet/maui/</w:t>
      </w:r>
    </w:p>
    <w:p>
      <w:pPr>
        <w:pStyle w:val="ListParagraph"/>
        <w:numPr>
          <w:ilvl w:val="0"/>
          <w:numId w:val="2"/>
        </w:numPr>
      </w:pPr>
      <w:r>
        <w:t xml:space="preserve">Blazor Documentation: https://docs.microsoft.com/aspnet/core/blazor/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E86AB"/>
        <w:sz w:val="18"/>
        <w:szCs w:val="18"/>
      </w:rPr>
      <w:t xml:space="preserve">SecureChat - Master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2026-01-30T20:38:21.667Z</dcterms:created>
  <dcterms:modified xsi:type="dcterms:W3CDTF">2026-01-30T20:38:21.668Z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