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SECURECHAT</w:t>
      </w:r>
    </w:p>
    <w:p>
      <w:pPr>
        <w:spacing w:before="2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Phase 1: Complete Sprint Planning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Detailed User Stories, Tasks &amp; Acceptance Criteria</w:t>
      </w:r>
    </w:p>
    <w:p>
      <w:pPr>
        <w:spacing w:befor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16 Weeks | 8 Sprints | 40+ User Stories | 778 Hours</w:t>
      </w:r>
    </w:p>
    <w:p>
      <w:pPr>
        <w:spacing w:before="5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| January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Phase 1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delivers a complete web-based secure messaging application with hybrid post-quantum encryption, establishing the foundation for cross-platform expansion.</w:t>
      </w:r>
    </w:p>
    <w:p>
      <w:pPr>
        <w:spacing w:after="100"/>
      </w:pPr>
    </w:p>
    <w:p>
      <w:pPr>
        <w:pStyle w:val="Heading2"/>
      </w:pPr>
      <w:r>
        <w:t xml:space="preserve">Sprint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1200"/>
        <w:gridCol w:w="1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&amp; Project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Cryptography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Post-Quantum Cryptography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X3DH 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Ratchet 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Client 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&amp;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270 Story Points | 778 Estimated Hours</w:t>
      </w:r>
    </w:p>
    <w:p>
      <w:r>
        <w:br w:type="page"/>
      </w:r>
    </w:p>
    <w:p>
      <w:pPr>
        <w:pStyle w:val="Heading1"/>
      </w:pPr>
      <w:r>
        <w:t xml:space="preserve">Sprint 1: Foundation &amp; Project Setup (Weeks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Sprint Goal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Establish project infrastructure, development environment, CI/CD pipeline, and Clean Architecture solution structure.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Sprint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GitHub repository with branch protection and 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containerized development environment with 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Establish Clean Architecture project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coding standards and contribution guidelines</w:t>
      </w:r>
    </w:p>
    <w:p>
      <w:pPr>
        <w:spacing w:after="100"/>
      </w:pPr>
    </w:p>
    <w:p>
      <w:pPr>
        <w:pStyle w:val="Heading2"/>
      </w:pPr>
      <w:r>
        <w:t xml:space="preserve">Sprint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US-1.1: GitHub Repository Setup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a well-organized repository structure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navigate and contribute to the codebase efficiently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GitHub Repository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2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SecureChat repository with proper settings, branch protection, and documentation.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repo under organization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settings (disable wiki, enable issues)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description and topics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repository secrets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GitHub CLI: gh repo create SecureChat --public. Enable Dependabot and security alerts.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URL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 protection rules configured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Configure Branch Protection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1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Set up rules to enforce code review and status checks before merging.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 PR reviews (min 1)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 status checks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 force pushes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Apply to main and develop branches. Feature branches: feature/US-X.X-description.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 protection documentation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Solution Directory 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Establish complete directory structure following Clean Architecture principles.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/src for source projects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/tests for test projects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/docs for documentation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/.github for workflows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Structure: /src/SecureChat.{Core,Crypto,Infrastructure,Api,Web.Client}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directory structure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Configure EditorConfig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2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Set up code style rules for consistent formatting across developers.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.editorconfig with C# conventions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naming rules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analyzer settings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Follow Microsoft C# conventions. Enable nullable reference types.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.editorconfig file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style documentation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Documentation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4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Write README, CONTRIBUTING, CODE_OF_CONDUCT, and SECURITY documents.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README with setup instructions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CONTRIBUTING guide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CODE_OF_CONDUCT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issue/PR templates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GitHub-flavored Markdown. Include shields.io badges.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CONTRIBUTING.md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CODE_OF_CONDUCT.md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SECURITY.md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Repository accessible and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Branch protection prevents direct pushes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 documentation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EditorConfig enforces style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signed commits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naming: feature/US-X.X-description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misconfiguration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GitHub security docs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US-1.2: CI/CD Pipeline Setup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automated build, test, and security pipelines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code quality is maintained automatically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Build Workflow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Set up GitHub Actions for building .NET solution on every push and PR.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.github/workflows/build.yml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.NET 10 SDK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restore and build steps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artifact upload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ubuntu-latest runner. Cache NuGet packages. Build in Release mode.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build.yml workflow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status badge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Configure Test Execution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Add automated test execution with reporting.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dotnet test step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test result publishing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failure notifications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--logger trx. Publish with dorny/test-reporter.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execution in CI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results in PRs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 Up Code Coverage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coverage collection with minimum 80% threshold.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coverlet.collector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to Codecov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coverage badge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threshold enforcement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Output format: cobertura. Fail if coverage drops below 80%.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Coverage configuration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Codecov integration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Configure CodeQL Scanning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Set up security analysis for vulnerability detection.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codeql.yml workflow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C# analysis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weekly scans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github/codeql-action. Alert on high severity.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scanning workflow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 Up Dependabot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automatic dependency updates.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dependabot.yml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update schedule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auto-merge for patches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Weekly updates, daily for security fixes.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Dependabot configuration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Build runs on every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Tests execute with results in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Coverage reports to Codecov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Security scans running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NuGet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concurrency groups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US-1.1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Flaky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retry logic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US-1.3: Development Environment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a containerized development environment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setup is consistent and new contributors can start quickly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Docker Compose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Docker Compose for local development with all services.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docker-compose.yml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API service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PostgreSQL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volumes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Docker Compose v3.8. PostgreSQL 16, hot reload for API.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documentation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Configure PostgreSQL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2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Set up PostgreSQL container with initialization.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image/version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init script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health check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Image: postgres:16-alpine. Health: pg_isready.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configuration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 SQL script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Dev Certificates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Generate SSL certificates for local HTTPS.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dev certificates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trust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installation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dotnet dev-certs. Consider mkcert for cross-platform.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certificates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guide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Setup Process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comprehensive setup documentation.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prerequisites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step-by-step guide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troubleshooting FAQ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Include Windows, macOS, Linux instructions.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DEVELOPMENT.md guide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docker-compose up starts all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New developer productive in 15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Hot reload works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.env for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docker-compose.override.yml for local settings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US-1.1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performance on Windows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WSL2 setup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US-1.4: Clean Architecture Structure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architect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a well-organized solution following Clean Architecture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codebase is maintainable and testable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SecureChat.Core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core domain library with entities and interfaces.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class library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Entities folder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Interfaces folder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Exceptions folder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Zero external dependencies. Use nullable reference types.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SecureChat.Core.csproj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interfaces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SecureChat.Crypto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cryptographic library for all encryption operations.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class library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Primitives folder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Protocols folder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NuGet packages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Depends on Core only. Use Sodium.Core and BouncyCastle.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SecureChat.Crypto.csproj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SecureChat.Infrastructure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infrastructure library for data access and services.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class library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Persistence folder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EF Core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Implements Core interfaces. Uses Npgsql.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SecureChat.Infrastructure.csproj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SecureChat.Api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ASP.NET Core Web API project.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Web API project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Minimal APIs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Swagger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SignalR placeholder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Minimal APIs. Configure Scalar for docs.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SecureChat.Api.csproj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Swagger UI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SecureChat.Web.Client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Blazor WebAssembly client project.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Blazor WASM project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AOT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folders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HTTP client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Standalone WASM. Enable trimming and AOT.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SecureChat.Web.Client.csproj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Test Projects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test projects for each source project.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5 test projects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xUnit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Moq and FluentAssertions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xUnit. Add coverlet.collector.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projects configured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7: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Configure Dependencies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Set up project references following Clean Architecture.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Core has no references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dependency flow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architectural tests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ArchUnitNET to enforce rules.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references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tests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Solution builds successfully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References follow Clean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Tests discoverable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Swagger accessible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Directory.Build.props for shared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ImplicitUsings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US-1.3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dependencies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tests from day one</w:t>
            </w:r>
          </w:p>
        </w:tc>
      </w:tr>
    </w:tbl>
    <w:p>
      <w:pPr>
        <w:spacing w:after="80"/>
      </w:pPr>
    </w:p>
    <w:p>
      <w:pPr>
        <w:spacing w:after="150"/>
      </w:pPr>
    </w:p>
    <w:p>
      <w:r>
        <w:br w:type="page"/>
      </w:r>
    </w:p>
    <w:p>
      <w:pPr>
        <w:pStyle w:val="Heading1"/>
      </w:pPr>
      <w:r>
        <w:t xml:space="preserve">Sprint 2: Classical Cryptography (Weeks 3-4)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Sprint Goal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all classical cryptographic primitives: Ed25519, X25519, AES-256-GCM, and HKDF with comprehensive testing.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Sprint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Ed25519 key generation and digital signatures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X25519 Diffie-Hellman key exchange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AES-256-GCM authenticated encryption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HKDF-SHA256 key derivation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Achieve &gt;90% test coverage with standard test vectors</w:t>
      </w:r>
    </w:p>
    <w:p>
      <w:pPr>
        <w:spacing w:after="100"/>
      </w:pPr>
    </w:p>
    <w:p>
      <w:pPr>
        <w:pStyle w:val="Heading2"/>
      </w:pPr>
      <w:r>
        <w:t xml:space="preserve">Sprint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US-2.1: Key Pair Generation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secure Ed25519 and X25519 key pairs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users can establish cryptographic identity and perform key exchanges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Ed25519 Key Generation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Ed25519 key pairs for digital signatures using libsodium.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Ed25519KeyPair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Generate() method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key validation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IDisposable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fingerprint generation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Sodium.Core. Ed25519 private key is 64 bytes. Implement secure memory handling.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Ed25519KeyPair.cs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with RFC 8032 vectors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X25519 Key Generation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X25519 key pairs for Diffie-Hellman key exchange.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X25519KeyPair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Generate() method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key validation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FromPrivateKey()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X25519 keys are 32 bytes each. Clamp per RFC 7748.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X25519KeyPair.cs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RFC 7748 tests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Key Interfaces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interfaces for key pairs to enable abstraction.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IKeyPair interface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ISigningKeyPair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IKeyExchangeKeyPair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KeyPairType enum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Interfaces in Core, implementations in Crypto.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files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Key Serialization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secure serialization for key storage and transmission.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KeySerializer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public key serialization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encrypted private key serialization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versioning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MessagePack. Encrypt private keys with AES-256-GCM.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KeySerializer.cs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specification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Key 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validation to detect corrupted or malicious keys.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KeyValidator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Ed25519 on-curve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X25519 non-zero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small subgroup check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Constant-time comparison. Check against known bad keys.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KeyValidator.cs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Write Comprehensive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thorough tests with standard test vectors.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RFC 8032 Ed25519 vectors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RFC 7748 X25519 vectors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serialization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benchmarks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xUnit [Theory]. Minimum 20 test cases per algorithm.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results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Key generation &lt;10ms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 RFC vectors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Serialization round-trips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Invalid keys rejected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libsodium ops are constant-time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log private keys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US-1.4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library loading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all platforms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US-2.2: Digital Signatures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and verify Ed25519 digital signatures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 authenticity can be cryptographically verified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Ed25519 Signing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signatures with proper message handling.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Ed25519Signer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Sign() method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detached signature mode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Signature class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Signatures are 64 bytes. Use SignDetached().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Ed25519Signer.cs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ISigner interface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Ed25519 Verification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Verify signatures with malleability protection.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Ed25519Verifier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Verify() method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batch verification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non-canonical S values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VerifyDetached(). Reject non-canonical signatures.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Ed25519Verifier.cs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IVerifier interface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Signature Abstraction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2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interface for algorithm flexibility.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IDigitalSignatureAlgorithm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SignatureAlgorithm enum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selection guidelines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Support async operations with CancellationToken.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file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Signature Serialization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serialization format with algorithm identification.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Signature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ToBytes/FromBytes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versioning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Format: version | algorithm | signature data.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Serialization methods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spec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Write RFC 8032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with official test vectors.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all RFC 8032 vectors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empty message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corrupted signatures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malleability tests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Include TEST1, TEST2, TEST3, TEST1024 vectors.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Benchmark Performance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Measure signing and verification performance.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small/medium/large messages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batch verification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Target: sign &lt;1ms, verify &lt;1ms for small messages.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results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 RFC 8032 vectors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Sign/verify &lt;5ms for 1KB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Non-canonical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Batch verification works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Ed25519 is deterministic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Ed25519ctx for domain separation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US-2.1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malleability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S value checking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US-2.3: X25519 Key Exchange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 secure Diffie-Hellman key exchange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shared secrets can be established over insecure channels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X25519 DH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core X25519 scalar multiplication.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X25519 static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ComputeSharedSecret()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all-zeros check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constant-time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Sodium.ScalarMult. Never use raw secret directly.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X25519.cs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documentation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Shared Secret Derivation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proper derivation combining DH with KDF.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DiffieHellmanResult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DeriveKey()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salt support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patterns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Always use HKDF on raw DH output.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DiffieHellmanResult.cs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docs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Constant-Time Comparison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Prevent timing attacks in secret comparison.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CryptoCompare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ConstantTimeEquals()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timing behavior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XOR accumulator pattern.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CryptoCompare.cs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Timing tests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DH 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2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Validate DH results to detect malicious inputs.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all-zeros result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public key points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known bad keys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Reject low-order points and small subgroup attacks.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logic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key constants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Write RFC 7748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with official vectors.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RFC 7748 Section 5.2 vectors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iterated test (1M iterations)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bad keys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Iteration test validates long-term correctness.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Security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comprehensive security documentation.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key requirements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 timing prevention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 examples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Accessible to non-crypto developers.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X25519_SECURITY.md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 RFC 7748 vectors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DH &lt;2ms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All-zeros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Constant-time verified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X25519 is Montgomery curve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Contributing factors prevent invalid curve attacks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US-2.1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curve attack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all public keys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US-2.4: AES-256-GCM Encryption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encrypt messages with authenticated encryption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confidentiality and integrity are protected simultaneously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AES-GCM Encryption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encryption with proper nonce and AAD handling.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Aes256Gcm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Encrypt()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key/nonce lengths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auth tag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Nonce: 12 bytes, Tag: 16 bytes. Max message: 2^36-32 bytes.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Aes256Gcm.cs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IAuthenticatedEncryption interface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AES-GCM Decryption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decryption with tag verification.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Decrypt()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auth tag first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on failure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Throw CryptoException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 plaintext leakage on failure. Constant-time tag comparison.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Decryption methods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CryptoException class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Nonce Generation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secure, unique nonce generation.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NonceGenerator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random nonce mode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counter mode option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requirements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Random: collision after 2^48 messages. Consider hybrid approach.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NonceGenerator.cs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Nonce management docs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AAD Support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Support additional authenticated data.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AAD parameter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empty AAD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usage patterns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AAD authenticated but not encrypted. Use for headers.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AAD implementation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documentation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Size 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Validate message sizes to prevent overflow.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max size constant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size checks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limits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Practical limit: 64MB in-memory. Chunk larger messages.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 validation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 documentation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Write NIST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with NIST AES-GCM vectors.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NIST CAVP vectors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encrypt/decrypt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auth failure detection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Include all key sizes and failure cases.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NIST vector data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7: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Benchmark Throughput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Low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Measure encryption performance.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various sizes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 throughput MB/s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hardware acceleration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Expected: &gt;1GB/s with AES-NI.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results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 NIST vectors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&gt;100MB/s throughput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Nonce reuse prevented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Auth failures throw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GCM is stream cipher - never reuse nonce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AES-GCM-SIV for nonce misuse resistance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US-2.1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 reuse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mode or collision detection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US-2.5: HKDF Key Derivation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derive cryptographic keys from shared secrets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secure uniform keys can be generated for various operations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HKDF Extract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pseudorandom key from input keying material.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Hkdf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Extract()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null salt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IKM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Extract: PRK = HMAC-SHA256(salt, IKM). Output: 32 bytes.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Hkdf.cs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tests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HKDF Expand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Produce output keying material of desired length.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Expand()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up to 8160 bytes output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intermediates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Expand: T(i) = HMAC(PRK, T(i-1) | info | i).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 implementation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Convenience Method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2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Combine Extract and Expand in single call.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DeriveKey()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length constants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PRK after use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Most common usage pattern.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DeriveKey method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Constants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Info Parameter Support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domain separation via info parameter.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byte/string info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best practices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 standard strings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Format: 'SecureChat v1 &lt;purpose&gt;'.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 handling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strings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Write RFC 5869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with official vectors.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all RFC 5869 test cases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edge cases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Cross-verify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Appendix A provides test vectors.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 RFC 5869 vectors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Consistent derivation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Proper cleanup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Salt provides entropy, info provides separation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derive multiple keys without differentiated info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US-2.3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collision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info management</w:t>
            </w:r>
          </w:p>
        </w:tc>
      </w:tr>
    </w:tbl>
    <w:p>
      <w:pPr>
        <w:spacing w:after="80"/>
      </w:pPr>
    </w:p>
    <w:p>
      <w:pPr>
        <w:spacing w:after="150"/>
      </w:pPr>
    </w:p>
    <w:p>
      <w:r>
        <w:br w:type="page"/>
      </w:r>
    </w:p>
    <w:p>
      <w:pPr>
        <w:pStyle w:val="Heading1"/>
      </w:pPr>
      <w:r>
        <w:t xml:space="preserve">Sprint 3: Post-Quantum Cryptography (Weeks 5-6)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Sprint Goal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Integrate CRYSTALS-Kyber and CRYSTALS-Dilithium algorithms, create hybrid key structures.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Sprint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Kyber-768 KEM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Dilithium-3 signatures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hybrid key pairs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hybrid shared secret derivation</w:t>
      </w:r>
    </w:p>
    <w:p>
      <w:pPr>
        <w:spacing w:after="100"/>
      </w:pPr>
    </w:p>
    <w:p>
      <w:pPr>
        <w:pStyle w:val="Heading2"/>
      </w:pPr>
      <w:r>
        <w:t xml:space="preserve">Sprint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US-3.1: Kyber Key Encapsulation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 quantum-resistant key encapsulation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shared secrets are protected against quantum attacks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Integrate BouncyCastle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Add BouncyCastle package and configure Kyber.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NuGet package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Kyber-768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wrapper structure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BouncyCastle.Cryptography v2.3+.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 integration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KEM Interface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key encapsulation interface.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IKeyEncapsulationMechanism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Encapsulate/Decapsulate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KemAlgorithm enum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Generic enough for future algorithms.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file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Key Generation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Generate Kyber-768 key pairs.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KyberKeyPair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parameters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sizes (pub: 1184, priv: 2400)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KyberKeyPairGenerator.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KyberKeyPair.cs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Encapsulation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ciphertext and shared secret.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KyberKem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Encapsulate()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public key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Ciphertext: 1088 bytes, secret: 32 bytes.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KyberKem.cs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Decapsulation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Recover shared secret from ciphertext.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Decapsulate()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implicit rejection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ciphertext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Implicit rejection prevents CCA attacks.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Decapsulation method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Serialization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Serialize Kyber keys.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serialization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version prefix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Support encrypted private keys.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Serialization methods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7: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KAT Vector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with NIST KAT vectors.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KAT files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all operations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negative tests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NIST provides official vectors.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8: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Performance Benchmarks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Kyber operations.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keygen/encaps/decaps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Expected: keygen ~50ms, encaps/decaps ~20ms.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results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 KAT vectors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Keygen &lt;100ms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Encaps/decaps &lt;50ms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Kyber-768 = 128-bit PQ security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US-2.1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insufficient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early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US-3.2: Dilithium Signatures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quantum-resistant digital signatures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identity keys remain secure against quantum attacks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Key Generation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Generate Dilithium-3 key pairs.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DilithiumKeyPair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parameters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sizes (pub: 1952, priv: 4016)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NIST Level 3 security.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DilithiumKeyPair.cs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Signing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Dilithium signatures.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DilithiumSigner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Sign()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private key after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Signatures: 3293 bytes. Non-deterministic.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DilithiumSigner.cs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Verification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Verify Dilithium signatures.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DilithiumVerifier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Verify()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boolean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Verification faster than signing.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DilithiumVerifier.cs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Serialization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2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Serialize signatures.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format with algorithm ID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Compatible with hybrid signatures.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KAT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5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with NIST vectors.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vectors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all operations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Verify byte-for-byte match.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Benchmarks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Compare with Ed25519.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all operations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10-50x slower than Ed25519.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table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 KAT vectors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Sign &lt;50ms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Verify &lt;30ms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for identity, not per-message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US-3.1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signature 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for identity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US-3.3: Hybrid Key Pairs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combined classical and PQ key pairs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protection against both classical and quantum attacks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 Data 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Design hybrid key pair structure.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HybridIdentityKeyPair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HybridKeyExchangeKeyPair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Public = classical || PQ.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document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Identity Key Pair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Ed25519 + Dilithium hybrid.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hybrid signing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verification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Total signature: 64 + 3293 = 3357 bytes.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HybridIdentityKeyPair.cs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Exchange Key Pair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X25519 + Kyber hybrid.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both components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Public: 32 + 1184 = 1216 bytes.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HybridKeyExchangeKeyPair.cs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Serialization Format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Serialize hybrid keys.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format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serialize/deserialize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Version | type | classical | PQ.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Fingerprinting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Generate human-readable fingerprints.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fingerprint from combined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as hex groups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SHA-256, formatted as 'XXXX XXXX...'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generation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hybrid functionality.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generation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signing requires both valid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Verification fails if either fails.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Both components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Verification requires both valid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Serialization works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must succeed for security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US-2.1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US-2.2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US-3.1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US-3.2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key sizes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requirements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US-3.4: Hybrid Shared Secret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combine classical and PQ shared secrets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 even if one algorithm is broken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 Combination Strategy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Design secure secret combination.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approaches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concatenation + KDF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final = HKDF(x25519 || kyber, salt, info).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 document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Combination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Combine X25519 and Kyber secrets.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HybridKeyExchange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initiator/responder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HKDF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64 bytes input to HKDF, 32 bytes output.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HybridKeyExchange.cs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Hybrid KDF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KDF wrapper for hybrid derivation.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HybridKdf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standard salt/info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Salt: 'SecureChat Hybrid KDF v1'.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HybridKdf.cs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 Separation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context separation.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domain strings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context builder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Format: 'SecureChat|v1|operation|context'.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constants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 Documentation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Document security properties.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Analyze under classical/quantum attacker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assumptions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IND-CCA2 if either provides it.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HYBRID_SECURITY.md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hybrid exchange.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both parties derive same secret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uniqueness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Deterministic given same inputs.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Both parties derive same secret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Domain separation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Security documented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Concatenation preferred over XOR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US-2.3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US-2.5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US-3.1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combination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established patterns</w:t>
            </w:r>
          </w:p>
        </w:tc>
      </w:tr>
    </w:tbl>
    <w:p>
      <w:pPr>
        <w:spacing w:after="80"/>
      </w:pPr>
    </w:p>
    <w:p>
      <w:pPr>
        <w:spacing w:after="150"/>
      </w:pPr>
    </w:p>
    <w:p>
      <w:r>
        <w:br w:type="page"/>
      </w:r>
    </w:p>
    <w:p>
      <w:pPr>
        <w:pStyle w:val="Heading1"/>
      </w:pPr>
      <w:r>
        <w:t xml:space="preserve">Sprint 4: Hybrid X3DH Protocol (Weeks 7-8)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Sprint Goal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complete Hybrid Post-Quantum X3DH key agreement protocol.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Sprint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pre-key bundle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X3DH initiator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X3DH responder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session initialization</w:t>
      </w:r>
    </w:p>
    <w:p>
      <w:pPr>
        <w:spacing w:after="100"/>
      </w:pPr>
    </w:p>
    <w:p>
      <w:pPr>
        <w:pStyle w:val="Heading2"/>
      </w:pPr>
      <w:r>
        <w:t xml:space="preserve">Sprint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US-4.1: Pre-Key Bundle Generation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and publish pre-key bundles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others can initiate conversations when I'm offline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 PreKeyBundle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Design bundle data structure.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all fields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hybrid identity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signed pre-key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one-time pre-keys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Bundle: regId, identityKey, signedPreKey + sig, oneTimePreKeys[].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PreKeyBundle.cs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Signed Pre-Key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Generate signed pre-keys.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SignedPreKey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with identity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key ID and timestamp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Rotate weekly, keep old for 30 days.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SignedPreKey.cs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One-Time Pre-Keys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Batch generate one-time keys.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OneTimePreKey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batch generation (100)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depletion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Replenish when &lt;20 remaining.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OneTimePreKey.cs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Bundle Serialization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Serialize bundles for transmission.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format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serialize/deserialize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Binary with length prefixes.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Serialization methods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Bundle 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Validate received bundles.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key formats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signature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freshness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Reject invalid/expired bundles.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logic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bundle functionality.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generation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serialization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validation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&gt;90% coverage.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Bundles generate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Signatures 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One-time keys unique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Serialization works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on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Clients fetch to initiate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US-3.3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US-3.4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bundle 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Compress, lazy load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US-4.2: X3DH Initiator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sender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 X3DH as initiator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establish shared secret with recipient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 DH Calculations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Compute DH1-DH4 values.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DH1: IK_A, SPK_B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DH2: EK_A, IK_B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DH3: EK_A, SPK_B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DH4: EK_A, OPK_B (optional)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Combine X25519 results.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 calculation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Kyber Encapsulation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Perform Kyber KEM for each exchange.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Encapsulate to SPK Kyber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Encapsulate to OPK Kyber (if present)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Produces ciphertexts for responder.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Kyber integration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Combine Shared Secrets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Derive master secret from all inputs.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Concatenate DH outputs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Concatenate Kyber secrets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HKDF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Master = HKDF(DH1||DH2||DH3||DH4||K1||K2).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combination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Initial Message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Build message with all public data.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identity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ephemeral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Kyber ciphertexts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Recipient uses to derive same secret.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InitialMessage structure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Handle No OPK Case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Support when no one-time key available.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Omit DH4 and K2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 derivation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Less forward secrecy without OPK.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OPK handling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5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initiator protocol.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with/without OPK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secret matches responder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Cross-verify both sides.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 DH computed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Kyber ciphertexts valid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Secret matches responder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Initial message complete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Ephemeral key generated 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OPK provides extra forward secrecy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US-4.1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mismatch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vectors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US-4.3: X3DH Responder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recipient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 X3DH initial messages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derive shared secret for secure communication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Parse Initial Message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Extract and validate message contents.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identity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ephemeral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Kyber ciphertexts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Validate all formats.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parsing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 DH Calculations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Compute DH values (responder side).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DH1: SPK_B, IK_A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DH2: IK_B, EK_A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DH3: SPK_B, EK_A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DH4: OPK_B, EK_A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Symmetric to initiator.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Kyber Decapsulation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Recover Kyber shared secrets.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Decapsulate SPK ciphertext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Decapsulate OPK ciphertext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corresponding private keys.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Decapsulation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Derive Shared Secret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Combine all inputs identically.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concatenation order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HKDF parameters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Must match initiator exactly.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derivation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Consume One-Time Key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Mark OPK as used.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OPK after use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missing OPK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OPK never reused.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consumption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responder protocol.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secret matches initiator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all edge cases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End-to-end verification.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Same secret as initiator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Invalid messages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OPK consumed properly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Look up pre-keys by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 replay attempts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US-4.1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US-4.2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lookup failure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error handling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US-4.4: Session Initialization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initialize Double Ratchet sessions from X3DH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 encryption can begin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 Session 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all session state fields.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Sending/receiving chains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Ratchet keys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counters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Persist across restarts.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class design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Initialize from X3DH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session from shared secret.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Derive root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chain keys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initial ratchet keys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Asymmetric for initiator/responder.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Initialization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Derive Initial Keys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Derive all initial key material.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key from master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sending chain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receiving chain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HKDF with domain separation.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derivation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Persistence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Store session state securely.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storage format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 sensitive state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Encrypted at rest.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session initialization.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both sides compatible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persistence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Ready for Double Ratchet.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Sessions initialize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Keys derived properly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State persists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Ready for messaging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Initiator/responder have different initial state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US-4.2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US-4.3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corruption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updates</w:t>
            </w:r>
          </w:p>
        </w:tc>
      </w:tr>
    </w:tbl>
    <w:p>
      <w:pPr>
        <w:spacing w:after="80"/>
      </w:pPr>
    </w:p>
    <w:p>
      <w:pPr>
        <w:spacing w:after="150"/>
      </w:pPr>
    </w:p>
    <w:p>
      <w:r>
        <w:br w:type="page"/>
      </w:r>
    </w:p>
    <w:p>
      <w:pPr>
        <w:pStyle w:val="Heading1"/>
      </w:pPr>
      <w:r>
        <w:t xml:space="preserve">Sprint 5: Double Ratchet Algorithm (Weeks 9-10)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Sprint Goal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complete Hybrid Double Ratchet for message encryption with forward secrecy.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Sprint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symmetric ratchet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hybrid DH ratchet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message encryption/decryption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 out-of-order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session persistence</w:t>
      </w:r>
    </w:p>
    <w:p>
      <w:pPr>
        <w:spacing w:after="100"/>
      </w:pPr>
    </w:p>
    <w:p>
      <w:pPr>
        <w:pStyle w:val="Heading2"/>
      </w:pPr>
      <w:r>
        <w:t xml:space="preserve">Sprint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US-5.1: Symmetric Ratchet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 symmetric key ratcheting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each message has unique encryption key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Chain Key Derivation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Derive successive chain keys.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ChainKey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Advance()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index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CK_next = HKDF(CK, constant_1).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ChainKey.cs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 Key Derivation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Derive message-specific keys.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MessageKey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Derive enc key and IV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MK = HKDF(CK, constant_2).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MessageKey.cs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Chain State Management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Manage sending/receiving chains.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SendingChain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ReceivingChain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message numbers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Handle skipped messages.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 classes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ratchet correctness.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unique keys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proper cleanup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Verify security properties.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Chain advances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Keys unique per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Old keys deleted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chain key after deriving message key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US-4.4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reuse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advancement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US-5.2: Hybrid DH Ratchet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 hybrid DH ratcheting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shared secrets established regularly for post-compromise security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DH Ratchet Step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5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Perform X25519 ratchet.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new key pair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 DH with received key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 receiving with new ratchet key.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 ratchet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Kyber Ratchet Step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Perform Kyber ratchet.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Encapsulate/decapsulate as appropriate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KEM alongside DH.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Kyber ratchet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Combine Ratchet Outputs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Derive new root and chain keys.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Concatenate DH and Kyber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root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new chain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RK, CK = HKDF(RK, DH||Kyber).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Combination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Key Pair Generation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Generate ratchet keys on send.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after receiving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in message header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Triggers recipient ratchet.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generation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5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DH ratchet.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both parties advance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key derivation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Verify synchronization.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Ratchet advances on receive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Both parties derive same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Old keys deleted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Ratchet step on first message with new key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US-5.1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Desynchronization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Careful state management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US-5.3: Message Encryption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sender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encrypt messages securely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only intended recipient can read messages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Encryption Wrapper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message encryption.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message key from chain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 plaintext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AES-256-GCM.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 method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Header Construction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Build message header.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ratchet public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message number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previous chain length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Header needed for decryption.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Header structure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Header Encryption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4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Optionally encrypt header.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Derive header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 with AES-GCM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Metadata protection.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Header encryption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Padding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Hide message length.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PKCS#7 padding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random extension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Prevent length analysis.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Padding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 Updates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Update ratchet state after send.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 sending chain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message counter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Atomic state update.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update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encryption.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round-trip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padding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Verify with decryption.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Messages encrypt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Headers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Padding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State updates atomically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ratchet key on first send after receive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US-5.2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corruption on failure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updates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US-5.4: Message Decryption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recipient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decrypt received messages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read communications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Decrypt Message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message decryption.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header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Get/derive message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Decrypt ciphertext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Handle authentication failure.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Decrypt method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DH Ratchet Advancement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Process ratchet key in header.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if new ratchet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 DH ratchet step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Advance if new key received.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Ratchet advancement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Out-of-Order Handling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Handle messages arriving out of order.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skipped message keys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skipped keys first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Enforce MAX_SKIP limit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MAX_SKIP = 1000 messages.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OOO handling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Skipped Key Storage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Store keys for skipped messages.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by (ratchet_key, message_num)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after use or expiration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Expire after 7 days.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storage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Cleanup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Delete old keys.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used message keys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Prune old skipped keys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Minimize stored key material.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Cleanup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5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decryption.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in-order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out-of-order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skipped key expiration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Comprehensive scenarios.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Decryption works in/out of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Skipped keys stored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MAX_SKIP enforced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Old keys cleaned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Try skipped keys before ratchet advance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US-5.3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leakage from skipped keys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and limits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US-5.5: Session Persistence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sessions persist across restarts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conversations continue seamlessly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Serialization Format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session storage format.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Serialize all state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version for evolution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Binary format with encryption.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specification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Secure Storage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5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Store sessions securely.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 with device key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Atomic writes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platform secure storage.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implementation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Recovery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Load and validate sessions.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Deserialize state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integrity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Handle corrupted sessions.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Recovery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persistence.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save/load cycle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corruption handling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Verify encryption works.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Sessions serialize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Encryption protects at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Recovery handles corruption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storage separate from session storage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US-5.4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loss on corruption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previous state</w:t>
            </w:r>
          </w:p>
        </w:tc>
      </w:tr>
    </w:tbl>
    <w:p>
      <w:pPr>
        <w:spacing w:after="80"/>
      </w:pPr>
    </w:p>
    <w:p>
      <w:pPr>
        <w:spacing w:after="150"/>
      </w:pPr>
    </w:p>
    <w:p>
      <w:r>
        <w:br w:type="page"/>
      </w:r>
    </w:p>
    <w:p>
      <w:pPr>
        <w:pStyle w:val="Heading1"/>
      </w:pPr>
      <w:r>
        <w:t xml:space="preserve">Sprint 6: Backend Infrastructure (Weeks 11-12)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Sprint Goal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server infrastructure with REST API, SignalR hub, database, and user management.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Sprint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database schema with EF 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user management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pre-key distribution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SignalR message 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message storage</w:t>
      </w:r>
    </w:p>
    <w:p>
      <w:pPr>
        <w:spacing w:after="100"/>
      </w:pPr>
    </w:p>
    <w:p>
      <w:pPr>
        <w:pStyle w:val="Heading2"/>
      </w:pPr>
      <w:r>
        <w:t xml:space="preserve">Sprint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US-6.1: Database Schema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a database schema for data persistence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data and messages can be stored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 Entity Model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Design database entities.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entity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PreKeyBundle entities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entity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Device entity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EF Core with PostgreSQL.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Entity classes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User Entity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user table.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Username, PasswordHash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 key reference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timestamp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GUID for Id.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PreKey Entities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pre-key tables.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IdentityKey table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SignedPreKey table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OneTimePreKey table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Foreign key to User.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PreKey entities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Message Entity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message storage.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Encrypted content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Sender/recipient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Only encrypted blobs.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Setup Migrations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EF Core migrations.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migration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to database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code-first migrations.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files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Indexes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Add database indexes.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 on username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 on recipient for messages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Optimize queries.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 configuration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7: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Integration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database operations.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CRUD operations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relationships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test container.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Schema supports all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Migrations run cleanly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Queries performant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never sees plaintext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US-1.4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changes difficult later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carefully upfront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US-6.2: User Management API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register and authenticate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access the messaging service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Registration Endpoint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user registration.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/api/users/register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input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 password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user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Argon2id for password.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endpoint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5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JWT authentication.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credentials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JWT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RS256 signing.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endpoint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config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Token Refresh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refresh tokens.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/api/auth/refresh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refresh token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new tokens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Refresh token rotation.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endpoint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Profile Endpoints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management.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/api/users/me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/api/users/me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Authenticated routes.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endpoints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 Limiting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Prevent abuse.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 login attempts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 registration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sliding window.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middleware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all endpoints.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success/failure paths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rate limiting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Integration tests.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Users can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Authentication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Refresh tokens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Rate limiting active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store plaintext passwords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US-6.1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bypass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testing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US-6.3: Pre-Key Distribution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upload and retrieve pre-key bundles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exchange can occur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Upload Endpoint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Upload pre-key bundle.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/api/keys/bundle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bundle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keys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Authenticated.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endpoint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Retrieval Endpoint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Get recipient's bundle.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/api/keys/bundle/{userId}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identity + signed + one OTP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Consume one-time key.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Retrieval endpoint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One-Time Key Consumption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Mark keys as used.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after retrieval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concurrent access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Atomic operation.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Consumption logic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Replenishment Notification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Notify when keys low.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count on retrieval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Notify via SignalR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When &lt;20 remaining.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logic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Bundle 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Validate uploaded bundles.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signatures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formats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Reject invalid bundles.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code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key distribution.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upload/retrieve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consumption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Integration tests.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Bundles upload/retrieve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One-time keys consumed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Invalid bundles rejected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cannot read keys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US-6.2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exhaustion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Replenishment notifications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US-6.4: SignalR Message Hub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receive messages in real-time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get messages instantly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SignalR Hub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message hub.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ChatHub class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SendMessage method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authentication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Authenticated connections.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ChatHub.cs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Connection Management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Track connected users.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userId to connectionId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reconnection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Support multiple devices.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manager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 Routing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Route messages to recipients.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 up recipient connections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to all devices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Fanout to devices.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Routing logic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Presence Tracking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Track online status.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on connect/disconnect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Expose to clients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Privacy-respecting.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Presence tracking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Offline Queuing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5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Queue for offline users.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if no connection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 on connect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Persist to database.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Queuing logic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hub functionality.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real-time delivery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offline queue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SignalR test client.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Messages deliver &lt;100ms when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Queue when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Multi-device support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SignalR handles reconnection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US-6.2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 limits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backplane for scale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US-6.5: Message Storage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messages stored for offline delivery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don't miss messages when disconnected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Encrypted Storage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Store encrypted messages.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ciphertext blob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metadata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 plaintext access.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methods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Retrieval Endpoint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Retrieve pending messages.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/api/messages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undelivered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Authenticated, paginated.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Retrieval endpoint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Delivery Confirmation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Delete after delivery.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confirms receipt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storage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Exactly-once delivery.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endpoint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 Expiration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Expire old messages.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TTL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cleanup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Default: 30 days.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job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storage.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store/retrieve/delete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expiration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Integration tests.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Messages persist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Deliver on reconnect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Delete after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Expire old messages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only sees encrypted blobs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US-6.4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growth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and quotas</w:t>
            </w:r>
          </w:p>
        </w:tc>
      </w:tr>
    </w:tbl>
    <w:p>
      <w:pPr>
        <w:spacing w:after="80"/>
      </w:pPr>
    </w:p>
    <w:p>
      <w:pPr>
        <w:spacing w:after="150"/>
      </w:pPr>
    </w:p>
    <w:p>
      <w:r>
        <w:br w:type="page"/>
      </w:r>
    </w:p>
    <w:p>
      <w:pPr>
        <w:pStyle w:val="Heading1"/>
      </w:pPr>
      <w:r>
        <w:t xml:space="preserve">Sprint 7: Web Client Application (Weeks 13-14)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Sprint Goal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Blazor WebAssembly client with complete UI for secure messaging.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Sprint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authentication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conversation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message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message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contact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real-time updates</w:t>
      </w:r>
    </w:p>
    <w:p>
      <w:pPr>
        <w:spacing w:after="100"/>
      </w:pPr>
    </w:p>
    <w:p>
      <w:pPr>
        <w:pStyle w:val="Heading2"/>
      </w:pPr>
      <w:r>
        <w:t xml:space="preserve">Sprint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US-7.1: Authentication UI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login and register through the UI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access the application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Login Page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login form.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Username/password fields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button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display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Blazor component.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Login.razor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Registration Page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registration form.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fields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logic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Client-side validation.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Register.razor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 State Management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Manage auth state.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tokens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Auto-refresh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AuthenticationStateProvider.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Secure Token Storage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Store tokens securely.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localStorage carefully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on logout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Consider memory-only option.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storage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Login/register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Tokens stored securely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Responsive design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IndexedDB for secure storage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US-6.2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theft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expiry, refresh tokens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US-7.2: Conversation List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see my conversations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select one to view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 Component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conversation list.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conversations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preview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Virtualized list.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ConversationList.razor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 Component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Single conversation item.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Reusable component.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ConversationItem.razor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Unread Indicators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Show unread count.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read state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badge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Update in real-time.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Unread logic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Search/Filter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Search conversations.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search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unread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Client-side filtering.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component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list component.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bUnit tests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Component testing.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Conversations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Unread counts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Search works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Lazy load old conversations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US-6.4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with many conversations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Virtualization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US-7.3: Message View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conversation messages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read chat history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 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Display messages.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messages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Scroll to bottom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Infinite scroll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Virtualized list.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MessageList.razor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 Bubble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Single message display.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Sent/received styles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Different alignment.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MessageBubble.razor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 Indicators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Show message status.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Sending/sent/delivered/read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Update from server.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logic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Infinite Scroll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4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Load older messages.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scroll to top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more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Pagination.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Scroll loading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message view.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rendering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scrolling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bUnit tests.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Messages display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Timestamps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Infinite scroll works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Decrypt messages on client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US-7.2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with long conversations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Windowed virtualization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US-7.4: Message Composition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compose and send messages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communicate with others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 Component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message input.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area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Auto-resize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Blazor input.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MessageInput.razor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Send Logic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Encrypt and send.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session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 message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via SignalR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Async operation.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logic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Crypto Integration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5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crypto layer.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session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encrypt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errors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WASM crypto.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 service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Send Failure Handling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Handle send failures.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 logic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display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Queue failed messages.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composition.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encrypt/send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Integration tests.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Messages send encrypted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UI responsive during send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Errors handled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Encrypt entirely on client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US-7.3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US-5.3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performance in WASM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Workers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US-7.5: Contact Management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manage contacts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start new conversations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 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Display contacts.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contacts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Sorted list.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ContactList.razor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 Search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users.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API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results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Debounced search.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component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Conversation 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Start new conversation.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contact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 pre-keys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 X3DH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session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Full protocol flow.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conversation logic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Safety Number Verification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Verify contact identity.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fingerprint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out-of-band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Hybrid key fingerprint.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UI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contact management.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search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new conversation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Integration tests.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Contacts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Search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New conversations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Safety numbers verifiable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X3DH on first message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US-6.3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US-4.2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key exchange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error handling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US-7.6: Real-Time Updates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see messages instantly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messaging feels real-time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SignalR Client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hub.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connection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messages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Blazor SignalR client.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SignalR service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Connection Management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Handle reconnection.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Auto-reconnect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 during disconnect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Exponential backoff.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manager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 Handlers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Process received messages.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Decrypt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UI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Reactive updates.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handlers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Presence Updates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Low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Show online status.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presence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UI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Privacy option.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Presence UI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real-time.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message receipt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reconnection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Integration tests.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files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Messages appear instantly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Reconnects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Presence shows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Decrypt on receive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US-6.4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US-5.4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instability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 reconnection</w:t>
            </w:r>
          </w:p>
        </w:tc>
      </w:tr>
    </w:tbl>
    <w:p>
      <w:pPr>
        <w:spacing w:after="80"/>
      </w:pPr>
    </w:p>
    <w:p>
      <w:pPr>
        <w:spacing w:after="150"/>
      </w:pPr>
    </w:p>
    <w:p>
      <w:r>
        <w:br w:type="page"/>
      </w:r>
    </w:p>
    <w:p>
      <w:pPr>
        <w:pStyle w:val="Heading1"/>
      </w:pPr>
      <w:r>
        <w:t xml:space="preserve">Sprint 8: Integration &amp; Polish (Weeks 15-16)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Sprint Goal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 E2E testing, security review preparation, optimization, and documentation.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Sprint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comprehensive E2E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 security audit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Optimize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user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developer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Finalize academic paper</w:t>
      </w:r>
    </w:p>
    <w:p>
      <w:pPr>
        <w:spacing w:after="100"/>
      </w:pPr>
    </w:p>
    <w:p>
      <w:pPr>
        <w:pStyle w:val="Heading2"/>
      </w:pPr>
      <w:r>
        <w:t xml:space="preserve">Sprint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US-8.1: End-to-End Testing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comprehensive E2E tests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 works correctly as a whole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Setup Playwright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E2E framework.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Playwright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for Blazor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Playwright for .NET.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config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Registration E2E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user registration.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 form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account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Full browser test.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tests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Exchange E2E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X3DH flow.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A registers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B registers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initiates with B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shared secret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Two browser contexts.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exchange tests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Messaging E2E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message send/receive.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receipt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decryption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Full protocol flow.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Messaging tests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Multi-Device E2E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4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multiple devices.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on two devices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messages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Multiple sessions.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Multi-device tests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Offline E2E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4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offline/reconnect.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Disconnect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Reconnect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delivery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Network simulation.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tests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7: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 Integration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Run E2E in CI.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pipeline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artifacts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GitHub Actions.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workflow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 E2E tests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CI runs on every PR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headed mode for debugging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US-7.6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Flaky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selectors, retry logic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US-8.2: Security Audit Prep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 reviewer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audit documentation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 review can be conducted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 Architecture Doc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Document security design.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overview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 details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Trust boundaries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Comprehensive document.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SECURITY_ARCHITECTURE.md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Threat Model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5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threats.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STRIDE analysis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Attack trees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Standard methodology.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THREAT_MODEL.md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Crypto Specification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Detail crypto implementation.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 spec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management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Algorithms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Formal specification.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CRYPTO_SPEC.md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 Test Cases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security tests.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 test cases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 test cases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Testable requirements.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 doc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Management Doc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Document key lifecycle.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Best practices.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KEY_MANAGEMENT.md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Documentation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Ready for external review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OWASP guidelines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US-5.5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documentation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review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US-8.3: Performance Optimization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a fast application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messaging feels instant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Profile Crypto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Profile crypto operations.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Identify bottlenecks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 times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Benchmark tools.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report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Optimize Key Exchange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5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Speed up X3DH.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Parallel operations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where safe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Async parallelism.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Optimized X3DH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Optimize Encryption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Speed up message encryption.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Buffer management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allocations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Memory optimization.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Optimized encryption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WASM Optimization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3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Optimize WASM loading.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Lazy loading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AOT where beneficial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Blazor optimization.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Faster load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Performance Benchmarks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benchmark suite.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all operations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baselines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BenchmarkDotNet.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suite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Key exchange &lt;500ms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Message encryption &lt;50ms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E2E latency &lt;200ms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Measure on representative hardware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US-5.5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limitations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Workers for heavy crypto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US-8.4: User Documentation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documentation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use the app securely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Getting Started Guide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Write user guide.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message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User-friendly language.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Getting started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Safety Number Guide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verification.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important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to verify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Screenshots.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guide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FAQ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Hours: 2  |  Priority: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Answer common questions.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Compile questions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answers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Searchable format.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 document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Privacy Policy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privacy practices.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usage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Legal review.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Terms of Service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3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Define usage terms.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use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Legal review.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ToS document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All docs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Legal docs reviewed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Plain language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issues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review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US-8.5: Developer Documentation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API documentation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can contribute to the project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Documentation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REST API.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Swagger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examples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OpenAPI spec.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docs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Architecture Overview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Document architecture.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diagram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overview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Diagrams + text.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doc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Crypto Library 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Document crypto API.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public APIs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examples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XML doc comments.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 API docs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Contribution Guide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Detailed contributor guide.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Step-by-step.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CONTRIBUTING.md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Deployment Guide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3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Document deployment.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deployment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options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Infrastructure as code.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guide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Docs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New dev can onboard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updated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 out of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 generation</w:t>
            </w:r>
          </w:p>
        </w:tc>
      </w:tr>
    </w:tbl>
    <w:p>
      <w:pPr>
        <w:spacing w:after="80"/>
      </w:pP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Story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US-8.6: Academic Paper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researcher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finalize the academic paper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 that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 can be submitted for publication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Tasks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Performance Evaluation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eval section.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benchmarks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tables/graphs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analysis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LaTeX tables.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section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 Analysis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6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Finalize security section.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 arguments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Rigorous analysis.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section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Related Work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4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literature review.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recent papers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approaches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Academic writing.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Related work section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References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2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bibliography.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all refs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citations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BibTeX.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5: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Hours: 2  |  Priority: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Format for venue.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template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length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Conference template.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Formatted paper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Task 6: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Advisor Review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Hours: 4  |  Priority: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Get feedback and revise.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draft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feedback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Details: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Iteration.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paper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Paper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Advisor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✓ Ready for submission</w:t>
      </w:r>
    </w:p>
    <w:p>
      <w:pPr>
        <w:spacing w:after="80"/>
      </w:pPr>
    </w:p>
    <w:p>
      <w:pPr>
        <w:pStyle w:val="Heading3"/>
      </w:pPr>
      <w: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venue selected</w:t>
      </w:r>
    </w:p>
    <w:p>
      <w:pPr>
        <w:spacing w:after="80"/>
      </w:pP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US-8.3</w:t>
      </w:r>
    </w:p>
    <w:p>
      <w:pPr>
        <w:spacing w:after="80"/>
      </w:pPr>
    </w:p>
    <w:p>
      <w:pPr>
        <w:pStyle w:val="Heading3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delays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submission</w:t>
            </w:r>
          </w:p>
        </w:tc>
      </w:tr>
    </w:tbl>
    <w:p>
      <w:pPr>
        <w:spacing w:after="80"/>
      </w:pPr>
    </w:p>
    <w:p>
      <w:pPr>
        <w:spacing w:after="150"/>
      </w:pP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2E86AB"/>
        <w:sz w:val="18"/>
        <w:szCs w:val="18"/>
      </w:rPr>
      <w:t xml:space="preserve">SecureChat - Phase 1 Sprint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20" w:after="60"/>
      <w:outlineLvl w:val="3"/>
    </w:pPr>
    <w:rPr>
      <w:rFonts w:ascii="Arial" w:cs="Arial" w:eastAsia="Arial" w:hAnsi="Arial"/>
      <w:b/>
      <w:bCs/>
      <w:color w:val="8E44A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2026-01-30T21:45:21.854Z</dcterms:created>
  <dcterms:modified xsi:type="dcterms:W3CDTF">2026-01-30T21:45:21.856Z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