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A869" w14:textId="363A67DE" w:rsidR="009B01EB" w:rsidRDefault="00E70600">
      <w:r>
        <w:t>No empty rows or duplicates, no need for data cleaning.</w:t>
      </w:r>
    </w:p>
    <w:sectPr w:rsidR="009B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B"/>
    <w:rsid w:val="009B01EB"/>
    <w:rsid w:val="00AD4767"/>
    <w:rsid w:val="00E70600"/>
    <w:rsid w:val="00F5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8470"/>
  <w15:chartTrackingRefBased/>
  <w15:docId w15:val="{574D0219-FE0E-49D3-B0AF-8F2B8547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Mamdouh Mohamed Ali 21P0244</dc:creator>
  <cp:keywords/>
  <dc:description/>
  <cp:lastModifiedBy>Mohamed Mostafa Mamdouh Mohamed Ali 21P0244</cp:lastModifiedBy>
  <cp:revision>2</cp:revision>
  <dcterms:created xsi:type="dcterms:W3CDTF">2024-10-31T09:04:00Z</dcterms:created>
  <dcterms:modified xsi:type="dcterms:W3CDTF">2024-10-31T09:18:00Z</dcterms:modified>
</cp:coreProperties>
</file>