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1635" w:dyaOrig="1890">
          <v:rect xmlns:o="urn:schemas-microsoft-com:office:office" xmlns:v="urn:schemas-microsoft-com:vml" id="rectole0000000000" style="width:81.750000pt;height:9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CURRICULAM VITAE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40"/>
          <w:shd w:fill="auto" w:val="clear"/>
        </w:rPr>
        <w:t xml:space="preserve">Ishani Sagarika Kumari Basnayaka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No, 127, Purwarama Road,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Kirulapana,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Colombo 05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PERSONAL  DETAILS</w:t>
      </w:r>
    </w:p>
    <w:p>
      <w:pPr>
        <w:tabs>
          <w:tab w:val="left" w:pos="1890" w:leader="none"/>
        </w:tabs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  <w:t xml:space="preserve">Name in Full</w:t>
        <w:tab/>
        <w:t xml:space="preserve">:  Ishani Sagarika Kumari Basnayaka</w:t>
      </w:r>
    </w:p>
    <w:p>
      <w:pPr>
        <w:tabs>
          <w:tab w:val="left" w:pos="27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Address</w:t>
        <w:tab/>
        <w:t xml:space="preserve">:</w:t>
        <w:tab/>
        <w:t xml:space="preserve"> No, 127, Purwarama Rd, Kirulapana Colombo 05</w:t>
      </w: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 xml:space="preserve">:</w:t>
        <w:tab/>
        <w:t xml:space="preserve"> 03-04-1992</w:t>
      </w: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Gender</w:t>
        <w:tab/>
        <w:t xml:space="preserve">: Female</w:t>
      </w: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 xml:space="preserve">:</w:t>
        <w:tab/>
        <w:t xml:space="preserve">Sri Lankan</w:t>
      </w: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Religion</w:t>
        <w:tab/>
        <w:t xml:space="preserve">:</w:t>
        <w:tab/>
        <w:t xml:space="preserve"> Buddhist</w:t>
      </w: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Civil Status</w:t>
        <w:tab/>
        <w:t xml:space="preserve">:</w:t>
        <w:tab/>
        <w:t xml:space="preserve">Single</w:t>
      </w: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Nic No</w:t>
        <w:tab/>
        <w:t xml:space="preserve">:</w:t>
        <w:tab/>
        <w:t xml:space="preserve"> 925641022v</w:t>
      </w: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Contact No</w:t>
        <w:tab/>
        <w:t xml:space="preserve">:</w:t>
        <w:tab/>
        <w:t xml:space="preserve"> 071-1995046</w:t>
      </w: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Languages</w:t>
        <w:tab/>
        <w:t xml:space="preserve">: English, Sinhala</w:t>
      </w: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90" w:leader="none"/>
        </w:tabs>
        <w:spacing w:before="0" w:after="0" w:line="240"/>
        <w:ind w:right="0" w:left="2790" w:hanging="27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School Attended</w:t>
        <w:tab/>
        <w:t xml:space="preserve">;</w:t>
        <w:tab/>
        <w:t xml:space="preserve"> Dharmaphala College, Bandarawela</w:t>
      </w:r>
    </w:p>
    <w:p>
      <w:pPr>
        <w:tabs>
          <w:tab w:val="left" w:pos="27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EDUCATION   QUALIFICATION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G.C.E. Advanced Level Examination  ( 2009-2011)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Subject</w:t>
        <w:tab/>
        <w:tab/>
        <w:tab/>
        <w:t xml:space="preserve">Grade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Political Science</w:t>
        <w:tab/>
        <w:tab/>
        <w:t xml:space="preserve"> B</w:t>
        <w:tab/>
        <w:tab/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Music</w:t>
        <w:tab/>
        <w:tab/>
        <w:tab/>
        <w:tab/>
        <w:t xml:space="preserve"> C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Sinhala </w:t>
        <w:tab/>
        <w:tab/>
        <w:tab/>
        <w:t xml:space="preserve"> A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OTHER QUALIFICATION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National Youth Services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Computer  training Diploma (2011)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Micro Soft  Office  </w:t>
        <w:tab/>
        <w:tab/>
        <w:t xml:space="preserve"> -  A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Graphic Designing 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B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Computer Hardware En:</w:t>
        <w:tab/>
        <w:t xml:space="preserve"> - C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Following LLB Degree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University of London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Jayasekara Bandara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Customer Care Officer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People's Bank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Keppetipola.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072-7081232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 hereby that the  information given above is true and accurate to the best of my knowledge.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…………………..</w:t>
        <w:tab/>
        <w:tab/>
        <w:tab/>
        <w:tab/>
        <w:tab/>
        <w:tab/>
        <w:tab/>
        <w:t xml:space="preserve">…………………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Date</w:t>
        <w:tab/>
        <w:tab/>
        <w:tab/>
        <w:tab/>
        <w:tab/>
        <w:tab/>
        <w:tab/>
        <w:tab/>
        <w:tab/>
        <w:t xml:space="preserve">Signature</w:t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